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1892" w14:textId="11C19BF4" w:rsidR="00A362DB" w:rsidRDefault="00A362DB" w:rsidP="00E75D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0223787"/>
      <w:r w:rsidRPr="00697C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บันทึกผลการทำ </w:t>
      </w:r>
      <w:r w:rsidRPr="00697CDC">
        <w:rPr>
          <w:rFonts w:ascii="TH SarabunPSK" w:hAnsi="TH SarabunPSK" w:cs="TH SarabunPSK" w:hint="cs"/>
          <w:b/>
          <w:bCs/>
          <w:sz w:val="36"/>
          <w:szCs w:val="36"/>
        </w:rPr>
        <w:t xml:space="preserve">Faculty Practice </w:t>
      </w:r>
      <w:r w:rsidRPr="00697CDC">
        <w:rPr>
          <w:rFonts w:ascii="TH SarabunPSK" w:hAnsi="TH SarabunPSK" w:cs="TH SarabunPSK" w:hint="cs"/>
          <w:b/>
          <w:bCs/>
          <w:sz w:val="36"/>
          <w:szCs w:val="36"/>
          <w:cs/>
        </w:rPr>
        <w:t>รายบุคคล</w:t>
      </w:r>
      <w:bookmarkEnd w:id="0"/>
      <w:r w:rsidR="002C4A02" w:rsidRPr="00697C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AA5E839" w14:textId="3D9BC239" w:rsidR="00E75DE9" w:rsidRDefault="00E75DE9" w:rsidP="00E75D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นครราชสีมา</w:t>
      </w:r>
    </w:p>
    <w:p w14:paraId="37AC7068" w14:textId="77777777" w:rsidR="00E75DE9" w:rsidRDefault="00E75DE9" w:rsidP="00E75DE9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3540BCDC" w14:textId="798937B7" w:rsidR="00E9242B" w:rsidRPr="00697CDC" w:rsidRDefault="00E9242B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ชื่อ </w:t>
      </w:r>
      <w:r w:rsidRPr="00697CDC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สกุล </w:t>
      </w:r>
      <w:r w:rsidR="00E75DE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E75DE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นางสาวอิสราวรรณ  สนธิภูมาศ  </w:t>
      </w:r>
    </w:p>
    <w:p w14:paraId="0F9A12F9" w14:textId="77777777" w:rsidR="00E9242B" w:rsidRPr="00697CDC" w:rsidRDefault="00E9242B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ความเชี่ยวชาญ</w:t>
      </w:r>
      <w:r w:rsidRPr="00697CD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697CD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ด้านอายุรกรรม </w:t>
      </w:r>
    </w:p>
    <w:p w14:paraId="24D6A623" w14:textId="77777777" w:rsidR="00E9242B" w:rsidRPr="00697CDC" w:rsidRDefault="00E9242B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หน่วยให้บริการ</w:t>
      </w:r>
      <w:r w:rsidRPr="00697CD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697CD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แผนกอายุรกรรม โรงพยาบาลมหาราชนครราชสีมา </w:t>
      </w:r>
    </w:p>
    <w:p w14:paraId="1AA7AD0A" w14:textId="77777777" w:rsidR="00E9242B" w:rsidRPr="00697CDC" w:rsidRDefault="00E9242B" w:rsidP="00E75D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เป้าหมาย </w:t>
      </w: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</w:p>
    <w:p w14:paraId="2DA61FD1" w14:textId="77777777" w:rsidR="00E9242B" w:rsidRPr="00697CDC" w:rsidRDefault="00E9242B" w:rsidP="00E75DE9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97CDC"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697CDC">
        <w:rPr>
          <w:rFonts w:ascii="TH SarabunPSK" w:eastAsia="Times New Roman" w:hAnsi="TH SarabunPSK" w:cs="TH SarabunPSK"/>
          <w:sz w:val="32"/>
          <w:szCs w:val="32"/>
          <w:cs/>
        </w:rPr>
        <w:t>เพื่อเพิ่มพูนความเชี่ยวชาญในการพยาบาล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ผู้ป</w:t>
      </w: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่วยที่มีภาวะ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ติดเชื้อในกระแสเลือด</w:t>
      </w:r>
    </w:p>
    <w:p w14:paraId="591F5DD4" w14:textId="77777777" w:rsidR="00E9242B" w:rsidRPr="00697CDC" w:rsidRDefault="00E9242B" w:rsidP="00E75D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วัตถุประสงค์ </w:t>
      </w:r>
    </w:p>
    <w:p w14:paraId="235F841B" w14:textId="77777777" w:rsidR="00E9242B" w:rsidRPr="00697CDC" w:rsidRDefault="00E9242B" w:rsidP="00E75DE9">
      <w:pPr>
        <w:spacing w:after="0"/>
        <w:ind w:firstLine="720"/>
        <w:rPr>
          <w:rFonts w:ascii="TH SarabunPSK" w:eastAsia="Calibri" w:hAnsi="TH SarabunPSK" w:cs="TH SarabunPSK"/>
          <w:b/>
          <w:bCs/>
          <w:sz w:val="32"/>
          <w:szCs w:val="32"/>
          <w:lang w:val="th-TH"/>
        </w:rPr>
      </w:pP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1.เพื่อให้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ผู้ป</w:t>
      </w: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่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วย</w:t>
      </w: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ได้รับ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การพยาบาลตั้งแต่แรกรับ ขณะพักรักษาตัวในโรงพยาบาล จนถึงการเตรียม</w:t>
      </w: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ความ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พร้อมในการดูแลต่อเนื่องที่บ้าน</w:t>
      </w:r>
    </w:p>
    <w:p w14:paraId="225BBD7A" w14:textId="77777777" w:rsidR="00E9242B" w:rsidRPr="00697CDC" w:rsidRDefault="00E9242B" w:rsidP="00E75DE9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97CDC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14:paraId="3480B79B" w14:textId="77777777" w:rsidR="00E9242B" w:rsidRPr="00697CDC" w:rsidRDefault="00E9242B" w:rsidP="00E75D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97CDC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ab/>
      </w: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1.ร้อยละ 100 ของ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ผู้ป</w:t>
      </w:r>
      <w:r w:rsidRPr="00697CD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่วยที่มีภาวะ</w:t>
      </w:r>
      <w:r w:rsidRPr="00697CDC">
        <w:rPr>
          <w:rFonts w:ascii="TH SarabunPSK" w:eastAsia="Calibri" w:hAnsi="TH SarabunPSK" w:cs="TH SarabunPSK"/>
          <w:sz w:val="32"/>
          <w:szCs w:val="32"/>
          <w:cs/>
          <w:lang w:val="th-TH"/>
        </w:rPr>
        <w:t>ติดเชื้อในกระแสเลือด</w:t>
      </w:r>
      <w:r w:rsidRPr="00697CDC">
        <w:rPr>
          <w:rFonts w:ascii="TH SarabunPSK" w:eastAsia="Calibri" w:hAnsi="TH SarabunPSK" w:cs="TH SarabunPSK" w:hint="cs"/>
          <w:sz w:val="32"/>
          <w:szCs w:val="32"/>
          <w:cs/>
        </w:rPr>
        <w:t>ได้รับการประเมินภาวะติดเชื้อในกระแสเลือดทุกราย</w:t>
      </w:r>
    </w:p>
    <w:p w14:paraId="49107752" w14:textId="6C5014C4" w:rsidR="00E9242B" w:rsidRPr="00697CDC" w:rsidRDefault="00E9242B" w:rsidP="00E75D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Pr="00697CDC">
        <w:rPr>
          <w:rFonts w:ascii="TH SarabunPSK" w:eastAsia="Calibri" w:hAnsi="TH SarabunPSK" w:cs="TH SarabunPSK" w:hint="cs"/>
          <w:sz w:val="32"/>
          <w:szCs w:val="32"/>
          <w:cs/>
        </w:rPr>
        <w:t xml:space="preserve">  ผู้ป่วยที่ได้รับการวินิจฉัยว่ามีภาวะติดเชื้อ</w:t>
      </w:r>
      <w:r w:rsidRPr="00697CDC">
        <w:rPr>
          <w:rFonts w:ascii="TH SarabunPSK" w:eastAsia="Calibri" w:hAnsi="TH SarabunPSK" w:cs="TH SarabunPSK"/>
          <w:sz w:val="32"/>
          <w:szCs w:val="32"/>
        </w:rPr>
        <w:t xml:space="preserve"> sepsis</w:t>
      </w:r>
      <w:r w:rsidRPr="00697CDC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10 ราย</w:t>
      </w:r>
    </w:p>
    <w:p w14:paraId="3113F186" w14:textId="5C9A1342" w:rsidR="00E9242B" w:rsidRPr="00697CDC" w:rsidRDefault="00E9242B" w:rsidP="00E75DE9">
      <w:pPr>
        <w:spacing w:after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ระยะเวลา </w:t>
      </w:r>
      <w:r w:rsidR="00EC1954">
        <w:rPr>
          <w:rFonts w:ascii="TH SarabunPSK" w:hAnsi="TH SarabunPSK" w:cs="TH SarabunPSK" w:hint="cs"/>
          <w:sz w:val="32"/>
          <w:szCs w:val="32"/>
          <w:cs/>
          <w:lang w:val="th-TH"/>
        </w:rPr>
        <w:t>พฤศจิกายน</w:t>
      </w:r>
      <w:r w:rsidR="00EC1954" w:rsidRPr="00FF068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EC1954" w:rsidRPr="00FF0688">
        <w:rPr>
          <w:rFonts w:ascii="TH SarabunPSK" w:hAnsi="TH SarabunPSK" w:cs="TH SarabunPSK" w:hint="cs"/>
          <w:sz w:val="32"/>
          <w:szCs w:val="32"/>
        </w:rPr>
        <w:t xml:space="preserve">2568 </w:t>
      </w:r>
      <w:r w:rsidR="00EC1954" w:rsidRPr="00FF0688">
        <w:rPr>
          <w:rFonts w:ascii="TH SarabunPSK" w:hAnsi="TH SarabunPSK" w:cs="TH SarabunPSK" w:hint="cs"/>
          <w:sz w:val="32"/>
          <w:szCs w:val="32"/>
          <w:cs/>
          <w:lang w:val="th-TH"/>
        </w:rPr>
        <w:t>ถึง</w:t>
      </w:r>
      <w:r w:rsidR="00EC1954">
        <w:rPr>
          <w:rFonts w:ascii="TH SarabunPSK" w:hAnsi="TH SarabunPSK" w:cs="TH SarabunPSK" w:hint="cs"/>
          <w:sz w:val="32"/>
          <w:szCs w:val="32"/>
          <w:cs/>
          <w:lang w:val="th-TH"/>
        </w:rPr>
        <w:t>มกราคม</w:t>
      </w:r>
      <w:r w:rsidR="00EC1954" w:rsidRPr="00FF068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EC1954" w:rsidRPr="00FF0688">
        <w:rPr>
          <w:rFonts w:ascii="TH SarabunPSK" w:hAnsi="TH SarabunPSK" w:cs="TH SarabunPSK" w:hint="cs"/>
          <w:sz w:val="32"/>
          <w:szCs w:val="32"/>
        </w:rPr>
        <w:t xml:space="preserve">2569 </w:t>
      </w:r>
      <w:r w:rsidRPr="00697CDC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ทุกวันจันทร์ เวลา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13.00-17.00 </w:t>
      </w:r>
      <w:r w:rsidRPr="00697CDC">
        <w:rPr>
          <w:rFonts w:ascii="TH SarabunPSK" w:hAnsi="TH SarabunPSK" w:cs="TH SarabunPSK" w:hint="cs"/>
          <w:sz w:val="32"/>
          <w:szCs w:val="32"/>
          <w:cs/>
          <w:lang w:val="th-TH"/>
        </w:rPr>
        <w:t>น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.</w:t>
      </w:r>
      <w:r w:rsidRPr="00697CDC">
        <w:rPr>
          <w:rFonts w:ascii="TH SarabunPSK" w:hAnsi="TH SarabunPSK" w:cs="TH SarabunPSK" w:hint="cs"/>
          <w:sz w:val="32"/>
          <w:szCs w:val="32"/>
          <w:cs/>
          <w:lang w:val="th-TH"/>
        </w:rPr>
        <w:t>หรือทุกวันอังคารถึงวันศุกร์ หรือ</w:t>
      </w:r>
      <w:r w:rsidRPr="00697CDC">
        <w:rPr>
          <w:rFonts w:ascii="TH SarabunPSK" w:hAnsi="TH SarabunPSK" w:cs="TH SarabunPSK"/>
          <w:sz w:val="32"/>
          <w:szCs w:val="32"/>
          <w:cs/>
          <w:lang w:val="th-TH"/>
        </w:rPr>
        <w:t xml:space="preserve">เฉพาะวันที่ไม่มีกิจกรรมการเรียนการสอน </w:t>
      </w:r>
      <w:r w:rsidRPr="00697CDC"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จำนวนครั้งในการดูแล</w:t>
      </w:r>
      <w:r w:rsidR="00F54DBD">
        <w:rPr>
          <w:rFonts w:ascii="TH SarabunPSK" w:hAnsi="TH SarabunPSK" w:cs="TH SarabunPSK"/>
          <w:sz w:val="32"/>
          <w:szCs w:val="32"/>
        </w:rPr>
        <w:t xml:space="preserve">18 </w:t>
      </w:r>
      <w:r w:rsidRPr="00697CDC">
        <w:rPr>
          <w:rFonts w:ascii="TH SarabunPSK" w:hAnsi="TH SarabunPSK" w:cs="TH SarabunPSK" w:hint="cs"/>
          <w:sz w:val="32"/>
          <w:szCs w:val="32"/>
          <w:cs/>
          <w:lang w:val="th-TH"/>
        </w:rPr>
        <w:t>ครั้ง ใช้ระยะเวลารวมมากกว่า 8</w:t>
      </w:r>
      <w:r w:rsidR="00F54DB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8 </w:t>
      </w:r>
      <w:r w:rsidRPr="00697CDC">
        <w:rPr>
          <w:rFonts w:ascii="TH SarabunPSK" w:hAnsi="TH SarabunPSK" w:cs="TH SarabunPSK" w:hint="cs"/>
          <w:sz w:val="32"/>
          <w:szCs w:val="32"/>
          <w:cs/>
          <w:lang w:val="th-TH"/>
        </w:rPr>
        <w:t>ชั่วโมง</w:t>
      </w:r>
    </w:p>
    <w:p w14:paraId="6959B67D" w14:textId="77777777" w:rsidR="00E9242B" w:rsidRPr="00697CDC" w:rsidRDefault="00E9242B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7CD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แผนการดำเนินงาน</w:t>
      </w:r>
    </w:p>
    <w:tbl>
      <w:tblPr>
        <w:tblStyle w:val="a5"/>
        <w:tblW w:w="13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3969"/>
        <w:gridCol w:w="3969"/>
      </w:tblGrid>
      <w:tr w:rsidR="00697CDC" w:rsidRPr="00697CDC" w14:paraId="7448AAE6" w14:textId="77777777" w:rsidTr="00A9008B">
        <w:trPr>
          <w:tblHeader/>
        </w:trPr>
        <w:tc>
          <w:tcPr>
            <w:tcW w:w="2410" w:type="dxa"/>
          </w:tcPr>
          <w:p w14:paraId="62C667B6" w14:textId="77777777" w:rsidR="00153ADB" w:rsidRPr="00697CDC" w:rsidRDefault="00153ADB" w:rsidP="00E75D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10223738"/>
            <w:r w:rsidRPr="00697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697C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977" w:type="dxa"/>
          </w:tcPr>
          <w:p w14:paraId="70859704" w14:textId="77777777" w:rsidR="00153ADB" w:rsidRPr="00697CDC" w:rsidRDefault="00153ADB" w:rsidP="00E75D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969" w:type="dxa"/>
          </w:tcPr>
          <w:p w14:paraId="4FFF75DB" w14:textId="77777777" w:rsidR="00153ADB" w:rsidRPr="00697CDC" w:rsidRDefault="00153ADB" w:rsidP="00E75D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969" w:type="dxa"/>
          </w:tcPr>
          <w:p w14:paraId="165920B6" w14:textId="77777777" w:rsidR="00153ADB" w:rsidRPr="00697CDC" w:rsidRDefault="00153ADB" w:rsidP="00E75D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697CDC" w:rsidRPr="00697CDC" w14:paraId="6149631E" w14:textId="77777777" w:rsidTr="00A9008B">
        <w:tc>
          <w:tcPr>
            <w:tcW w:w="2410" w:type="dxa"/>
          </w:tcPr>
          <w:p w14:paraId="04365B31" w14:textId="259F6D05" w:rsidR="00EB5247" w:rsidRDefault="00EC1954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B52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3-4 พฤศจิกายน 2568 เวลา  8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.00 น. (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33D6A401" w14:textId="0227C317" w:rsidR="00745A28" w:rsidRDefault="00EC1954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.10-11,17-18 พฤศจิกายน 2568 เวลา  8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.00 น. (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512047D3" w14:textId="4200E6C4" w:rsidR="00745A28" w:rsidRDefault="00EC1954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745A2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8-9 </w:t>
            </w:r>
            <w:r w:rsidR="00745A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2568 เวลา8.00-12.00น</w:t>
            </w:r>
            <w:r w:rsidR="00E75D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55BA627B" w14:textId="602F784E" w:rsidR="00745A28" w:rsidRDefault="00EC1954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. 22</w:t>
            </w:r>
            <w:r w:rsidR="00E75DE9">
              <w:rPr>
                <w:rFonts w:ascii="TH SarabunPSK" w:hAnsi="TH SarabunPSK" w:cs="TH SarabunPSK" w:hint="cs"/>
                <w:sz w:val="32"/>
                <w:szCs w:val="32"/>
                <w:cs/>
              </w:rPr>
              <w:t>-23</w:t>
            </w:r>
            <w:r w:rsidR="00745A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2568 เวลา 8.00-1</w:t>
            </w:r>
            <w:r w:rsidR="00E75DE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>.00 น</w:t>
            </w:r>
            <w:r w:rsidR="00E75D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45A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5DE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45A28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40E4957F" w14:textId="107BA4E1" w:rsidR="00E75DE9" w:rsidRDefault="00E75DE9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5 มกราคม 2569 เวลา 8.00-12.00 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73A85666" w14:textId="2C13D829" w:rsidR="00E75DE9" w:rsidRDefault="00E75DE9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- 12-13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2569 เวลา 8.00-12.00 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2C43024F" w14:textId="15A2990A" w:rsidR="00E75DE9" w:rsidRDefault="00E75DE9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2569 เวลา 8.00-12.00 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3B701491" w14:textId="1832F3B2" w:rsidR="00E75DE9" w:rsidRDefault="00E75DE9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- 22-23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2569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18.00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08960255" w14:textId="78CC495C" w:rsidR="00E75DE9" w:rsidRDefault="00E75DE9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2569 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9.00-16.00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04C92B85" w14:textId="77777777" w:rsidR="00E75DE9" w:rsidRDefault="00E75DE9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-28-29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2569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18.00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ช.ม)</w:t>
            </w:r>
          </w:p>
          <w:p w14:paraId="07AB75DA" w14:textId="77777777" w:rsidR="00EC1954" w:rsidRDefault="00EC1954" w:rsidP="00E75D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5CFA5" w14:textId="6305F759" w:rsidR="00745A28" w:rsidRDefault="00745A28" w:rsidP="00E75D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(รวม 88 ชม)</w:t>
            </w:r>
          </w:p>
          <w:p w14:paraId="2A407651" w14:textId="32DAB8B9" w:rsidR="00E9242B" w:rsidRPr="00697CDC" w:rsidRDefault="00E9242B" w:rsidP="00E75D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607C34B" w14:textId="001ED7DA" w:rsidR="00E9242B" w:rsidRPr="00697CDC" w:rsidRDefault="00E9242B" w:rsidP="00E75DE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เพื่อให้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ผู้ป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่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วย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ได้รับ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การพยาบาลตั้งแต่แรกรับ ขณะพักรักษาตัวในโรงพยาบาล จนถึงการเตรียม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พร้อมในการดูแลต่อเนื่องที่บ้าน</w:t>
            </w:r>
          </w:p>
        </w:tc>
        <w:tc>
          <w:tcPr>
            <w:tcW w:w="3969" w:type="dxa"/>
          </w:tcPr>
          <w:p w14:paraId="3A4B7BEB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ที่แผนกอายุรกรรม โรงพยาบาลมหาราช นครราชสีมา โดยใช้กระบวนการพยาบาล (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>Nursing process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ในการให้การพยาบาล มีรายละเอียดดังนี้  </w:t>
            </w:r>
          </w:p>
          <w:p w14:paraId="7CDDC946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7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การประเมินสภาพผู้รับบริการ</w:t>
            </w:r>
          </w:p>
          <w:p w14:paraId="637F8806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สร้างสัมพันธภาพกับผู้ดูแล/ผู้ป่วย ทักทายแนะนำตัว </w:t>
            </w:r>
          </w:p>
          <w:p w14:paraId="2E92494A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) ทบทวนประวัติของผู้ป่วยที่เข้ารับการรักษาที่มีภาวะติดเชื้อในร่างกาย</w:t>
            </w:r>
          </w:p>
          <w:p w14:paraId="3D126011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การปฏิบัติการพยาบาล</w:t>
            </w:r>
          </w:p>
          <w:p w14:paraId="04FC5142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ประเมิน 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>Systemic inflammatory response syndrome (SIRS)</w:t>
            </w:r>
          </w:p>
          <w:p w14:paraId="5EC605B9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สาเหตุและ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กลไกของการ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เกิดโรค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อ า ก า ร แ ล ะ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อาการแสดง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การวินิจฉัย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Sepsis 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ของภาวะ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Sepsis 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ภาวะ 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Sepsis  </w:t>
            </w:r>
          </w:p>
          <w:p w14:paraId="6DD6859D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2.3 ให้ก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ารพยาบาลผู้ป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วยออกเป็น 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ระยะ ดังนี้ การพยาบาลระยะฉุกเฉิน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การพยาบาลระยะวิกฤต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7CDC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การพยาบาลระยะฟื้นฟู และการพยาบาลระยะจําหน่าย</w:t>
            </w:r>
          </w:p>
          <w:p w14:paraId="59D0B818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การประเมินผล</w:t>
            </w:r>
          </w:p>
          <w:p w14:paraId="37334577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3.1 รายงานสรุปผลหลังให้การพยาบาลตามปัญหาของผู้ป่วยแต่ละราย</w:t>
            </w:r>
          </w:p>
          <w:p w14:paraId="44FCAA6A" w14:textId="77777777" w:rsidR="00E9242B" w:rsidRPr="00697CDC" w:rsidRDefault="00E9242B" w:rsidP="00E75DE9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3.2 แลกเปลี่ยนเรียนรู้สรุปแนวทางในการพยาบาลผู้ป่วยที่มีภาวะติดเชื้อในกระแสเลือด</w:t>
            </w:r>
          </w:p>
          <w:p w14:paraId="72DBBAC2" w14:textId="59FFD28F" w:rsidR="00E9242B" w:rsidRPr="00697CDC" w:rsidRDefault="00E9242B" w:rsidP="00E75DE9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864FE10" w14:textId="413D02E2" w:rsidR="0077293B" w:rsidRPr="0077293B" w:rsidRDefault="00E9242B" w:rsidP="0077293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ได้ดูแลผู้ป่วยที่มีภาวะติดเชื้อ จำนวน </w:t>
            </w:r>
            <w:r w:rsidR="00E0492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  <w:r w:rsidRPr="00697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มีภาวะติดเชื้อทางเดิน</w:t>
            </w:r>
            <w:r w:rsidR="00E04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หายใจ </w:t>
            </w:r>
            <w:r w:rsidR="0050717E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492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0717E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 ระบบทางเดินอาหาร 1 ราย</w:t>
            </w:r>
            <w:r w:rsidR="00E04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ระบบทางเดินปัสสาวะ</w:t>
            </w:r>
            <w:r w:rsidR="00E04921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1 ราย</w:t>
            </w:r>
            <w:r w:rsidR="0050717E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4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717E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ได้รับการช่วยเหลือให้การพยาบาลจนสามารถ</w:t>
            </w:r>
            <w:r w:rsidR="00640754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ลอการติดเชื้อและกลับบ้านได้ทั้ง </w:t>
            </w:r>
            <w:r w:rsidR="00E0492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40754"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  <w:r w:rsidRPr="00697C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0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เสียชีวิต 3 ราย</w:t>
            </w:r>
            <w:r w:rsidR="0077293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ส่วนใหญ่เป็น</w:t>
            </w:r>
            <w:r w:rsidR="0077293B" w:rsidRPr="00772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ผู้สูงอายุ </w:t>
            </w:r>
            <w:r w:rsidR="00772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ทำให้มีความ</w:t>
            </w:r>
            <w:r w:rsidR="0077293B" w:rsidRPr="00772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เสี่ยงสูง</w:t>
            </w:r>
            <w:r w:rsidR="007729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29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ในด้าน </w:t>
            </w:r>
            <w:r w:rsidR="0077293B" w:rsidRPr="0077293B">
              <w:rPr>
                <w:rFonts w:ascii="TH SarabunPSK" w:hAnsi="TH SarabunPSK" w:cs="TH SarabunPSK"/>
                <w:sz w:val="32"/>
                <w:szCs w:val="32"/>
              </w:rPr>
              <w:t xml:space="preserve">immune decline </w:t>
            </w:r>
            <w:r w:rsidR="0077293B"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77293B" w:rsidRPr="0077293B">
              <w:rPr>
                <w:rFonts w:ascii="TH SarabunPSK" w:hAnsi="TH SarabunPSK" w:cs="TH SarabunPSK"/>
                <w:sz w:val="32"/>
                <w:szCs w:val="32"/>
              </w:rPr>
              <w:t xml:space="preserve">comorbidity </w:t>
            </w:r>
            <w:r w:rsidR="0077293B"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ทำให้ติดเชื้อแรงง่าย</w:t>
            </w:r>
            <w:r w:rsidR="0077293B" w:rsidRPr="007729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73661B" w14:textId="77777777" w:rsidR="0077293B" w:rsidRPr="0077293B" w:rsidRDefault="0077293B" w:rsidP="007729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Sepsis progression</w:t>
            </w:r>
          </w:p>
          <w:p w14:paraId="672116C9" w14:textId="77777777" w:rsidR="0077293B" w:rsidRPr="0077293B" w:rsidRDefault="0077293B" w:rsidP="007729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Infection </w:t>
            </w:r>
            <w:r w:rsidRPr="0077293B">
              <w:rPr>
                <w:rFonts w:ascii="Arial" w:hAnsi="Arial" w:cs="Arial"/>
                <w:sz w:val="32"/>
                <w:szCs w:val="32"/>
              </w:rPr>
              <w:t>→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SIRS </w:t>
            </w:r>
            <w:r w:rsidRPr="0077293B">
              <w:rPr>
                <w:rFonts w:ascii="Arial" w:hAnsi="Arial" w:cs="Arial"/>
                <w:sz w:val="32"/>
                <w:szCs w:val="32"/>
              </w:rPr>
              <w:t>→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Sepsis </w:t>
            </w:r>
            <w:r w:rsidRPr="0077293B">
              <w:rPr>
                <w:rFonts w:ascii="Arial" w:hAnsi="Arial" w:cs="Arial"/>
                <w:sz w:val="32"/>
                <w:szCs w:val="32"/>
              </w:rPr>
              <w:t>→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Septic shock </w:t>
            </w:r>
            <w:r w:rsidRPr="0077293B">
              <w:rPr>
                <w:rFonts w:ascii="Arial" w:hAnsi="Arial" w:cs="Arial"/>
                <w:sz w:val="32"/>
                <w:szCs w:val="32"/>
              </w:rPr>
              <w:t>→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MODS</w:t>
            </w:r>
          </w:p>
          <w:p w14:paraId="7B741C52" w14:textId="77777777" w:rsidR="0077293B" w:rsidRPr="0077293B" w:rsidRDefault="0077293B" w:rsidP="007729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 Early warning signs</w:t>
            </w:r>
          </w:p>
          <w:p w14:paraId="306F66EF" w14:textId="77777777" w:rsidR="0077293B" w:rsidRPr="0077293B" w:rsidRDefault="0077293B" w:rsidP="0077293B">
            <w:pPr>
              <w:pStyle w:val="a3"/>
              <w:numPr>
                <w:ilvl w:val="0"/>
                <w:numId w:val="7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ซึม/สับสน (สำคัญมากในผู้สูงอายุ)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CCC9D17" w14:textId="77777777" w:rsidR="0077293B" w:rsidRPr="0077293B" w:rsidRDefault="0077293B" w:rsidP="0077293B">
            <w:pPr>
              <w:pStyle w:val="a3"/>
              <w:numPr>
                <w:ilvl w:val="0"/>
                <w:numId w:val="7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ปัสสาวะลดลง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B35306" w14:textId="77777777" w:rsidR="0077293B" w:rsidRPr="0077293B" w:rsidRDefault="0077293B" w:rsidP="0077293B">
            <w:pPr>
              <w:pStyle w:val="a3"/>
              <w:numPr>
                <w:ilvl w:val="0"/>
                <w:numId w:val="7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หายใจเร็ว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A84D496" w14:textId="77777777" w:rsidR="0077293B" w:rsidRPr="0077293B" w:rsidRDefault="0077293B" w:rsidP="007729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772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หลักการพยาบาลสำคัญ</w:t>
            </w:r>
          </w:p>
          <w:p w14:paraId="64DC5C4D" w14:textId="77777777" w:rsidR="0077293B" w:rsidRPr="0077293B" w:rsidRDefault="0077293B" w:rsidP="0077293B">
            <w:pPr>
              <w:pStyle w:val="a3"/>
              <w:numPr>
                <w:ilvl w:val="0"/>
                <w:numId w:val="7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Early detection (qSOFA) </w:t>
            </w:r>
          </w:p>
          <w:p w14:paraId="74CDDFB2" w14:textId="77777777" w:rsidR="0077293B" w:rsidRPr="0077293B" w:rsidRDefault="0077293B" w:rsidP="0077293B">
            <w:pPr>
              <w:pStyle w:val="a3"/>
              <w:numPr>
                <w:ilvl w:val="0"/>
                <w:numId w:val="7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Sepsis bundle (within 1 hr) </w:t>
            </w:r>
          </w:p>
          <w:p w14:paraId="190B94D2" w14:textId="77777777" w:rsidR="0077293B" w:rsidRPr="0077293B" w:rsidRDefault="0077293B" w:rsidP="0077293B">
            <w:pPr>
              <w:pStyle w:val="a3"/>
              <w:numPr>
                <w:ilvl w:val="0"/>
                <w:numId w:val="7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Hemodynamic monitoring </w:t>
            </w:r>
          </w:p>
          <w:p w14:paraId="6C58F828" w14:textId="77777777" w:rsidR="0077293B" w:rsidRPr="0077293B" w:rsidRDefault="0077293B" w:rsidP="0077293B">
            <w:pPr>
              <w:pStyle w:val="a3"/>
              <w:numPr>
                <w:ilvl w:val="0"/>
                <w:numId w:val="7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Infection control </w:t>
            </w:r>
          </w:p>
          <w:p w14:paraId="2C34F564" w14:textId="4968F902" w:rsidR="0077293B" w:rsidRPr="0077293B" w:rsidRDefault="0077293B" w:rsidP="0077293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72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772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ที่ทำให้ติดเชื้อมากที่สุดคือ</w:t>
            </w:r>
          </w:p>
          <w:p w14:paraId="06B6D5AC" w14:textId="77777777" w:rsidR="0077293B" w:rsidRPr="0077293B" w:rsidRDefault="0077293B" w:rsidP="0077293B">
            <w:pPr>
              <w:pStyle w:val="a3"/>
              <w:numPr>
                <w:ilvl w:val="0"/>
                <w:numId w:val="7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สายคา (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Foley, ETT) </w:t>
            </w:r>
          </w:p>
          <w:p w14:paraId="2F2FE0E1" w14:textId="77777777" w:rsidR="0077293B" w:rsidRPr="0077293B" w:rsidRDefault="0077293B" w:rsidP="0077293B">
            <w:pPr>
              <w:pStyle w:val="a3"/>
              <w:numPr>
                <w:ilvl w:val="0"/>
                <w:numId w:val="7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ภาวะขาดน้ำ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AD2F6D2" w14:textId="77777777" w:rsidR="0077293B" w:rsidRPr="0077293B" w:rsidRDefault="0077293B" w:rsidP="0077293B">
            <w:pPr>
              <w:pStyle w:val="a3"/>
              <w:numPr>
                <w:ilvl w:val="0"/>
                <w:numId w:val="7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7293B">
              <w:rPr>
                <w:rFonts w:ascii="TH SarabunPSK" w:hAnsi="TH SarabunPSK" w:cs="TH SarabunPSK"/>
                <w:sz w:val="32"/>
                <w:szCs w:val="32"/>
                <w:cs/>
              </w:rPr>
              <w:t>โรคเรื้อรัง (</w:t>
            </w:r>
            <w:r w:rsidRPr="0077293B">
              <w:rPr>
                <w:rFonts w:ascii="TH SarabunPSK" w:hAnsi="TH SarabunPSK" w:cs="TH SarabunPSK"/>
                <w:sz w:val="32"/>
                <w:szCs w:val="32"/>
              </w:rPr>
              <w:t>DM, CA)</w:t>
            </w:r>
          </w:p>
          <w:p w14:paraId="72988C40" w14:textId="186B21D3" w:rsidR="0077293B" w:rsidRPr="00697CDC" w:rsidRDefault="0077293B" w:rsidP="00E75DE9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bookmarkEnd w:id="1"/>
    <w:p w14:paraId="10E22E8E" w14:textId="59081552" w:rsidR="00154D94" w:rsidRPr="00697CDC" w:rsidRDefault="00154D94" w:rsidP="00E75D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7C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การจัดการผลลัพธ์ที่เกิดจากการปฏิบัติการพยาบาลของอาจารย์</w:t>
      </w:r>
      <w:r w:rsidR="00C7731A" w:rsidRPr="00697C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7E1F4A" w14:textId="77777777" w:rsidR="00A829CC" w:rsidRDefault="00154D94" w:rsidP="00E75DE9">
      <w:pPr>
        <w:pStyle w:val="a3"/>
        <w:numPr>
          <w:ilvl w:val="0"/>
          <w:numId w:val="70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829C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การปฏิบัติการพยาบาล</w:t>
      </w:r>
      <w:r w:rsidRPr="00A829CC">
        <w:rPr>
          <w:rFonts w:ascii="TH SarabunIT๙" w:hAnsi="TH SarabunIT๙" w:cs="TH SarabunIT๙" w:hint="cs"/>
          <w:sz w:val="32"/>
          <w:szCs w:val="32"/>
          <w:cs/>
        </w:rPr>
        <w:t xml:space="preserve"> ผลจาการปฏิบัติการพยาบาลตามความเชี่ยวชาญ</w:t>
      </w:r>
      <w:r w:rsidRPr="00A829CC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="00C7731A" w:rsidRPr="00A829CC">
        <w:rPr>
          <w:rFonts w:ascii="TH SarabunPSK" w:eastAsia="Calibri" w:hAnsi="TH SarabunPSK" w:cs="TH SarabunPSK"/>
          <w:sz w:val="32"/>
          <w:szCs w:val="32"/>
          <w:cs/>
          <w:lang w:val="th-TH"/>
        </w:rPr>
        <w:t>ผู้ป</w:t>
      </w:r>
      <w:r w:rsidR="00C7731A" w:rsidRPr="00A829CC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่วยที่มีภาวะ</w:t>
      </w:r>
      <w:r w:rsidR="00C7731A" w:rsidRPr="00A829CC">
        <w:rPr>
          <w:rFonts w:ascii="TH SarabunPSK" w:eastAsia="Calibri" w:hAnsi="TH SarabunPSK" w:cs="TH SarabunPSK"/>
          <w:sz w:val="32"/>
          <w:szCs w:val="32"/>
          <w:cs/>
          <w:lang w:val="th-TH"/>
        </w:rPr>
        <w:t>ติดเชื้อในกระแสเลือด</w:t>
      </w:r>
      <w:r w:rsidR="00C7731A" w:rsidRPr="00A829CC">
        <w:rPr>
          <w:rFonts w:ascii="TH SarabunPSK" w:eastAsia="Calibri" w:hAnsi="TH SarabunPSK" w:cs="TH SarabunPSK" w:hint="cs"/>
          <w:sz w:val="32"/>
          <w:szCs w:val="32"/>
          <w:cs/>
        </w:rPr>
        <w:t>ได้รับการประเมินภาวะติดเชื้อในกระแสเลือด</w:t>
      </w:r>
      <w:r w:rsidR="00C7731A" w:rsidRPr="00A829CC">
        <w:rPr>
          <w:rFonts w:ascii="TH SarabunPSK" w:hAnsi="TH SarabunPSK" w:cs="TH SarabunPSK"/>
          <w:sz w:val="32"/>
          <w:szCs w:val="32"/>
        </w:rPr>
        <w:t xml:space="preserve"> </w:t>
      </w:r>
    </w:p>
    <w:p w14:paraId="57709BCE" w14:textId="1F061DD3" w:rsidR="00A829CC" w:rsidRPr="00A829CC" w:rsidRDefault="00A829CC" w:rsidP="00E75DE9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A829CC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A829CC">
        <w:rPr>
          <w:rFonts w:ascii="TH SarabunPSK" w:hAnsi="TH SarabunPSK" w:cs="TH SarabunPSK"/>
          <w:sz w:val="32"/>
          <w:szCs w:val="32"/>
          <w:cs/>
        </w:rPr>
        <w:t>ลัพธ์ทางการพยาบาลจากกรณีศึกษาผู้ป่วย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ทั้ง 10 ราย พบว่า</w:t>
      </w:r>
      <w:r w:rsidRPr="00A829CC">
        <w:rPr>
          <w:rFonts w:ascii="TH SarabunPSK" w:hAnsi="TH SarabunPSK" w:cs="TH SarabunPSK"/>
          <w:sz w:val="32"/>
          <w:szCs w:val="32"/>
          <w:cs/>
        </w:rPr>
        <w:t xml:space="preserve"> มีการติดเชื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้</w:t>
      </w:r>
      <w:r w:rsidRPr="00A829CC">
        <w:rPr>
          <w:rFonts w:ascii="TH SarabunPSK" w:hAnsi="TH SarabunPSK" w:cs="TH SarabunPSK"/>
          <w:sz w:val="32"/>
          <w:szCs w:val="32"/>
          <w:cs/>
        </w:rPr>
        <w:t>อในระบบทางเดินปัสสาวะ ส่งผลให้มีการติดเชื้อในกระแสเลือดและมีภาวะช็อกจากการติดเชื้อ (</w:t>
      </w:r>
      <w:r w:rsidRPr="00A829CC">
        <w:rPr>
          <w:rFonts w:ascii="TH SarabunPSK" w:hAnsi="TH SarabunPSK" w:cs="TH SarabunPSK"/>
          <w:sz w:val="32"/>
          <w:szCs w:val="32"/>
        </w:rPr>
        <w:t xml:space="preserve">Septic shock) </w:t>
      </w:r>
      <w:r w:rsidRPr="00A829CC">
        <w:rPr>
          <w:rFonts w:ascii="TH SarabunPSK" w:hAnsi="TH SarabunPSK" w:cs="TH SarabunPSK"/>
          <w:sz w:val="32"/>
          <w:szCs w:val="32"/>
          <w:cs/>
        </w:rPr>
        <w:t>ทำให้เสียสมดุลของ สารน้ำและอิเล็กโทรไลต์ ผู้ป่วยและญาติวิตกกังวลเกี่ยวกับการเจ็บป่วย พยาธิสภาพที่สำคัญของภาวะช็อกจากการ ติดเช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A829CC">
        <w:rPr>
          <w:rFonts w:ascii="TH SarabunPSK" w:hAnsi="TH SarabunPSK" w:cs="TH SarabunPSK"/>
          <w:sz w:val="32"/>
          <w:szCs w:val="32"/>
          <w:cs/>
        </w:rPr>
        <w:t>อ (</w:t>
      </w:r>
      <w:r w:rsidRPr="00A829CC">
        <w:rPr>
          <w:rFonts w:ascii="TH SarabunPSK" w:hAnsi="TH SarabunPSK" w:cs="TH SarabunPSK"/>
          <w:sz w:val="32"/>
          <w:szCs w:val="32"/>
        </w:rPr>
        <w:t xml:space="preserve">Septic shock)  </w:t>
      </w:r>
      <w:r w:rsidRPr="00A829CC">
        <w:rPr>
          <w:rFonts w:ascii="TH SarabunPSK" w:hAnsi="TH SarabunPSK" w:cs="TH SarabunPSK"/>
          <w:sz w:val="32"/>
          <w:szCs w:val="32"/>
          <w:cs/>
        </w:rPr>
        <w:t>คือ มีภาวะรั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วซึมของสารน้ำออกนอกหลอดเลือด (</w:t>
      </w:r>
      <w:r w:rsidRPr="00A829CC">
        <w:rPr>
          <w:rFonts w:ascii="TH SarabunPSK" w:hAnsi="TH SarabunPSK" w:cs="TH SarabunPSK"/>
          <w:sz w:val="32"/>
          <w:szCs w:val="32"/>
        </w:rPr>
        <w:t xml:space="preserve">Vascular leakage) </w:t>
      </w:r>
      <w:r w:rsidRPr="00A829CC">
        <w:rPr>
          <w:rFonts w:ascii="TH SarabunPSK" w:hAnsi="TH SarabunPSK" w:cs="TH SarabunPSK"/>
          <w:sz w:val="32"/>
          <w:szCs w:val="32"/>
          <w:cs/>
        </w:rPr>
        <w:t>ทำให้เกิดภาวะ ขาดน้ำ (</w:t>
      </w:r>
      <w:r w:rsidRPr="00A829CC">
        <w:rPr>
          <w:rFonts w:ascii="TH SarabunPSK" w:hAnsi="TH SarabunPSK" w:cs="TH SarabunPSK"/>
          <w:sz w:val="32"/>
          <w:szCs w:val="32"/>
        </w:rPr>
        <w:t xml:space="preserve">Hypovolemia) </w:t>
      </w:r>
      <w:r w:rsidRPr="00A829CC">
        <w:rPr>
          <w:rFonts w:ascii="TH SarabunPSK" w:hAnsi="TH SarabunPSK" w:cs="TH SarabunPSK"/>
          <w:sz w:val="32"/>
          <w:szCs w:val="32"/>
          <w:cs/>
        </w:rPr>
        <w:t>เกิดภาวะความดันโลหิตต่ำ (</w:t>
      </w:r>
      <w:r w:rsidRPr="00A829CC">
        <w:rPr>
          <w:rFonts w:ascii="TH SarabunPSK" w:hAnsi="TH SarabunPSK" w:cs="TH SarabunPSK"/>
          <w:sz w:val="32"/>
          <w:szCs w:val="32"/>
        </w:rPr>
        <w:t xml:space="preserve">Hypotension) </w:t>
      </w:r>
      <w:r w:rsidRPr="00A829CC">
        <w:rPr>
          <w:rFonts w:ascii="TH SarabunPSK" w:hAnsi="TH SarabunPSK" w:cs="TH SarabunPSK"/>
          <w:sz w:val="32"/>
          <w:szCs w:val="32"/>
          <w:cs/>
        </w:rPr>
        <w:t>กรณีศึกษาทั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้</w:t>
      </w:r>
      <w:r w:rsidRPr="00A829CC">
        <w:rPr>
          <w:rFonts w:ascii="TH SarabunPSK" w:hAnsi="TH SarabunPSK" w:cs="TH SarabunPSK"/>
          <w:sz w:val="32"/>
          <w:szCs w:val="32"/>
          <w:cs/>
        </w:rPr>
        <w:t>ง 2 ราย ได้รับการให้สารน้ำ (</w:t>
      </w:r>
      <w:r w:rsidRPr="00A829CC">
        <w:rPr>
          <w:rFonts w:ascii="TH SarabunPSK" w:hAnsi="TH SarabunPSK" w:cs="TH SarabunPSK"/>
          <w:sz w:val="32"/>
          <w:szCs w:val="32"/>
        </w:rPr>
        <w:t xml:space="preserve">Fluid resuscitation) </w:t>
      </w:r>
      <w:r w:rsidRPr="00A829CC">
        <w:rPr>
          <w:rFonts w:ascii="TH SarabunPSK" w:hAnsi="TH SarabunPSK" w:cs="TH SarabunPSK"/>
          <w:sz w:val="32"/>
          <w:szCs w:val="32"/>
          <w:cs/>
        </w:rPr>
        <w:t>แต่กรณีศึกษา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829CC">
        <w:rPr>
          <w:rFonts w:ascii="TH SarabunPSK" w:hAnsi="TH SarabunPSK" w:cs="TH SarabunPSK"/>
          <w:sz w:val="32"/>
          <w:szCs w:val="32"/>
          <w:cs/>
        </w:rPr>
        <w:t>มีภาวะช็อก ได้รับการให้สารน้ำ (</w:t>
      </w:r>
      <w:r w:rsidRPr="00A829CC">
        <w:rPr>
          <w:rFonts w:ascii="TH SarabunPSK" w:hAnsi="TH SarabunPSK" w:cs="TH SarabunPSK"/>
          <w:sz w:val="32"/>
          <w:szCs w:val="32"/>
        </w:rPr>
        <w:t xml:space="preserve">Fluid resuscitation) </w:t>
      </w:r>
      <w:r w:rsidRPr="00A829CC">
        <w:rPr>
          <w:rFonts w:ascii="TH SarabunPSK" w:hAnsi="TH SarabunPSK" w:cs="TH SarabunPSK"/>
          <w:sz w:val="32"/>
          <w:szCs w:val="32"/>
          <w:cs/>
        </w:rPr>
        <w:t>ร่วมกับยา เพิ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มความดันโลหิต คือ การให้ยาเพิ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มความดันโลหิต (</w:t>
      </w:r>
      <w:r w:rsidRPr="00A829CC">
        <w:rPr>
          <w:rFonts w:ascii="TH SarabunPSK" w:hAnsi="TH SarabunPSK" w:cs="TH SarabunPSK"/>
          <w:sz w:val="32"/>
          <w:szCs w:val="32"/>
        </w:rPr>
        <w:t>Levophed)</w:t>
      </w:r>
      <w:r w:rsidRPr="00A8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9CC">
        <w:rPr>
          <w:rFonts w:ascii="TH SarabunPSK" w:hAnsi="TH SarabunPSK" w:cs="TH SarabunPSK"/>
          <w:sz w:val="32"/>
          <w:szCs w:val="32"/>
          <w:cs/>
        </w:rPr>
        <w:t xml:space="preserve"> หลังจากได้รับสารน้ำเพียงพอแล้ว ซึ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งการติดเชื้อในกระแสเลือด และมีภาวะช็อก (</w:t>
      </w:r>
      <w:r w:rsidRPr="00A829CC">
        <w:rPr>
          <w:rFonts w:ascii="TH SarabunPSK" w:hAnsi="TH SarabunPSK" w:cs="TH SarabunPSK"/>
          <w:sz w:val="32"/>
          <w:szCs w:val="32"/>
        </w:rPr>
        <w:t xml:space="preserve">Septic shock) </w:t>
      </w:r>
      <w:r w:rsidRPr="00A829CC">
        <w:rPr>
          <w:rFonts w:ascii="TH SarabunPSK" w:hAnsi="TH SarabunPSK" w:cs="TH SarabunPSK"/>
          <w:sz w:val="32"/>
          <w:szCs w:val="32"/>
          <w:cs/>
        </w:rPr>
        <w:t>เป็นภาวะวิกฤตที่คุกคามถึงชีวิต พยาบาลจึงควรมีสมรรถนะ เชิงวิชาชีพในการดูแลผู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้</w:t>
      </w:r>
      <w:r w:rsidRPr="00A829CC">
        <w:rPr>
          <w:rFonts w:ascii="TH SarabunPSK" w:hAnsi="TH SarabunPSK" w:cs="TH SarabunPSK"/>
          <w:sz w:val="32"/>
          <w:szCs w:val="32"/>
          <w:cs/>
        </w:rPr>
        <w:t>ป่วยกลุ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มนี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้</w:t>
      </w:r>
      <w:r w:rsidRPr="00A829CC">
        <w:rPr>
          <w:rFonts w:ascii="TH SarabunPSK" w:hAnsi="TH SarabunPSK" w:cs="TH SarabunPSK"/>
          <w:sz w:val="32"/>
          <w:szCs w:val="32"/>
          <w:cs/>
        </w:rPr>
        <w:t xml:space="preserve"> เช่น การปฏิบัติตามแนวทางการดูแลผ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A829CC">
        <w:rPr>
          <w:rFonts w:ascii="TH SarabunPSK" w:hAnsi="TH SarabunPSK" w:cs="TH SarabunPSK"/>
          <w:sz w:val="32"/>
          <w:szCs w:val="32"/>
          <w:cs/>
        </w:rPr>
        <w:t>ป่วยที ่มีภาวะติดเชื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้</w:t>
      </w:r>
      <w:r w:rsidRPr="00A829CC">
        <w:rPr>
          <w:rFonts w:ascii="TH SarabunPSK" w:hAnsi="TH SarabunPSK" w:cs="TH SarabunPSK"/>
          <w:sz w:val="32"/>
          <w:szCs w:val="32"/>
          <w:cs/>
        </w:rPr>
        <w:t>อในกระแสเลือด (</w:t>
      </w:r>
      <w:r w:rsidRPr="00A829CC">
        <w:rPr>
          <w:rFonts w:ascii="TH SarabunPSK" w:hAnsi="TH SarabunPSK" w:cs="TH SarabunPSK"/>
          <w:sz w:val="32"/>
          <w:szCs w:val="32"/>
        </w:rPr>
        <w:t xml:space="preserve">Sepsis guideline)  </w:t>
      </w:r>
      <w:r w:rsidRPr="00A829CC">
        <w:rPr>
          <w:rFonts w:ascii="TH SarabunPSK" w:hAnsi="TH SarabunPSK" w:cs="TH SarabunPSK"/>
          <w:sz w:val="32"/>
          <w:szCs w:val="32"/>
          <w:cs/>
        </w:rPr>
        <w:t>ตระหนักถึงความสำคัญของการเฝ้าระวัง (</w:t>
      </w:r>
      <w:r w:rsidRPr="00A829CC">
        <w:rPr>
          <w:rFonts w:ascii="TH SarabunPSK" w:hAnsi="TH SarabunPSK" w:cs="TH SarabunPSK"/>
          <w:sz w:val="32"/>
          <w:szCs w:val="32"/>
        </w:rPr>
        <w:t xml:space="preserve">Monitor) </w:t>
      </w:r>
      <w:r w:rsidRPr="00A829CC">
        <w:rPr>
          <w:rFonts w:ascii="TH SarabunPSK" w:hAnsi="TH SarabunPSK" w:cs="TH SarabunPSK"/>
          <w:sz w:val="32"/>
          <w:szCs w:val="32"/>
          <w:cs/>
        </w:rPr>
        <w:t>อย่างต่อเนื่อง การใช้เครื่องมือการ ประเมินเฝ้าระวังอาการเปลี่ยนแปลงของผู้ป่วยตั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งแต่แรกรับ (</w:t>
      </w:r>
      <w:r w:rsidRPr="00A829CC">
        <w:rPr>
          <w:rFonts w:ascii="TH SarabunPSK" w:hAnsi="TH SarabunPSK" w:cs="TH SarabunPSK"/>
          <w:sz w:val="32"/>
          <w:szCs w:val="32"/>
        </w:rPr>
        <w:t xml:space="preserve">Early Warning Signs) </w:t>
      </w:r>
      <w:r w:rsidRPr="00A829CC">
        <w:rPr>
          <w:rFonts w:ascii="TH SarabunPSK" w:hAnsi="TH SarabunPSK" w:cs="TH SarabunPSK"/>
          <w:sz w:val="32"/>
          <w:szCs w:val="32"/>
          <w:cs/>
        </w:rPr>
        <w:t>รายงานแพทย์ในเวลาที่ เหมาะสม ให้การพยาบาลเพื่อตอบสนองการรักษา เนื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>องจากจะช่วยรักษาอวัยวะสำคัญ ลดระยะเวลาในการอยู่ โรงพยาบาลและช่วยให้ผู้ป่วยรอดชีวิต ในด้านการบริหารจัดการ ผู้ป่วยที่มีแนวโน้มที่อาจจะเกิดช็อกจากการติดเชื้อ ในกระแสเลือด (</w:t>
      </w:r>
      <w:r w:rsidRPr="00A829CC">
        <w:rPr>
          <w:rFonts w:ascii="TH SarabunPSK" w:hAnsi="TH SarabunPSK" w:cs="TH SarabunPSK"/>
          <w:sz w:val="32"/>
          <w:szCs w:val="32"/>
        </w:rPr>
        <w:t xml:space="preserve">Septic shock) </w:t>
      </w:r>
      <w:r w:rsidRPr="00A829CC">
        <w:rPr>
          <w:rFonts w:ascii="TH SarabunPSK" w:hAnsi="TH SarabunPSK" w:cs="TH SarabunPSK"/>
          <w:sz w:val="32"/>
          <w:szCs w:val="32"/>
          <w:cs/>
        </w:rPr>
        <w:t>ควรได้รับการดูแลอย่างใกล้ชิด  นำแนวปฏิบัติมาใช้ในการปฏิบัติการพยาบาล ช่วยให้พยาบาลสามารถตัดสินใจได้ง่าย รวดเร็ว ปฏิบัติการพยาบาลตามอาการเปลี</w:t>
      </w:r>
      <w:r w:rsidRPr="00A829CC">
        <w:rPr>
          <w:rFonts w:ascii="TH SarabunPSK" w:hAnsi="TH SarabunPSK" w:cs="TH SarabunPSK" w:hint="cs"/>
          <w:sz w:val="32"/>
          <w:szCs w:val="32"/>
          <w:cs/>
        </w:rPr>
        <w:t>่</w:t>
      </w:r>
      <w:r w:rsidRPr="00A829CC">
        <w:rPr>
          <w:rFonts w:ascii="TH SarabunPSK" w:hAnsi="TH SarabunPSK" w:cs="TH SarabunPSK"/>
          <w:sz w:val="32"/>
          <w:szCs w:val="32"/>
          <w:cs/>
        </w:rPr>
        <w:t xml:space="preserve">ยนแปลงของผู้ป่วยได้อย่าง เหมาะสม </w:t>
      </w:r>
    </w:p>
    <w:p w14:paraId="0E1D2F74" w14:textId="53DC9548" w:rsidR="00154D94" w:rsidRPr="00697CDC" w:rsidRDefault="00154D94" w:rsidP="00E75DE9">
      <w:pPr>
        <w:spacing w:after="0"/>
        <w:rPr>
          <w:rFonts w:ascii="TH SarabunPSK" w:hAnsi="TH SarabunPSK" w:cs="TH SarabunPSK"/>
          <w:sz w:val="32"/>
          <w:szCs w:val="32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>2.ผลลัพธ์ต่อบุคคลากรทีมพยาบาล</w:t>
      </w:r>
      <w:r w:rsidRPr="00697CDC">
        <w:rPr>
          <w:rFonts w:ascii="TH SarabunPSK" w:hAnsi="TH SarabunPSK" w:cs="TH SarabunPSK"/>
          <w:sz w:val="32"/>
          <w:szCs w:val="32"/>
        </w:rPr>
        <w:t xml:space="preserve"> </w:t>
      </w:r>
    </w:p>
    <w:p w14:paraId="6481B8D2" w14:textId="66165996" w:rsidR="00E53960" w:rsidRPr="00697CDC" w:rsidRDefault="005F12BE" w:rsidP="00E75DE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12BE">
        <w:rPr>
          <w:rFonts w:ascii="TH SarabunPSK" w:hAnsi="TH SarabunPSK" w:cs="TH SarabunPSK"/>
          <w:sz w:val="32"/>
          <w:szCs w:val="32"/>
          <w:cs/>
        </w:rPr>
        <w:t>ภาวะติดเชื้อในกระแสเลือดเป็นการติดเชื้อที่ทำให้ร่างกายมีปฏิกิริยาตอบสนองต่อการติดเชื้อ</w:t>
      </w:r>
      <w:r w:rsidRPr="005F12BE">
        <w:rPr>
          <w:rFonts w:ascii="TH SarabunPSK" w:hAnsi="TH SarabunPSK" w:cs="TH SarabunPSK"/>
          <w:sz w:val="32"/>
          <w:szCs w:val="32"/>
        </w:rPr>
        <w:t xml:space="preserve"> </w:t>
      </w:r>
      <w:r w:rsidRPr="005F12BE">
        <w:rPr>
          <w:rFonts w:ascii="TH SarabunPSK" w:hAnsi="TH SarabunPSK" w:cs="TH SarabunPSK"/>
          <w:sz w:val="32"/>
          <w:szCs w:val="32"/>
          <w:cs/>
        </w:rPr>
        <w:t>หากการประเมินอาการและ วินิจฉัยล่าช้า ส่งผลให้การดูแลรักษาพยาบาลล่าช้าออกไป ผู้ป่วยอาจเสียชีวิตได้</w:t>
      </w:r>
      <w:r w:rsidRPr="005F12BE">
        <w:rPr>
          <w:rFonts w:ascii="TH SarabunPSK" w:hAnsi="TH SarabunPSK" w:cs="TH SarabunPSK"/>
          <w:sz w:val="32"/>
          <w:szCs w:val="32"/>
        </w:rPr>
        <w:t xml:space="preserve"> </w:t>
      </w:r>
      <w:r w:rsidRPr="005F12BE">
        <w:rPr>
          <w:rFonts w:ascii="TH SarabunPSK" w:hAnsi="TH SarabunPSK" w:cs="TH SarabunPSK"/>
          <w:sz w:val="32"/>
          <w:szCs w:val="32"/>
          <w:cs/>
        </w:rPr>
        <w:t>ในภาวะช็อกจากการติดเชื้อ จึงมีข้อเสนอแนะการพัฒนาการดูแลผู้ป่วยจากการติดเชื้อในกระแสเลือด ดังนี้</w:t>
      </w:r>
      <w:r w:rsidRPr="005F12BE">
        <w:rPr>
          <w:rFonts w:ascii="TH SarabunPSK" w:hAnsi="TH SarabunPSK" w:cs="TH SarabunPSK"/>
          <w:sz w:val="32"/>
          <w:szCs w:val="32"/>
        </w:rPr>
        <w:t xml:space="preserve"> 1. </w:t>
      </w:r>
      <w:r w:rsidRPr="005F12BE">
        <w:rPr>
          <w:rFonts w:ascii="TH SarabunPSK" w:hAnsi="TH SarabunPSK" w:cs="TH SarabunPSK"/>
          <w:sz w:val="32"/>
          <w:szCs w:val="32"/>
          <w:cs/>
        </w:rPr>
        <w:t xml:space="preserve">พัฒนาสมรรถนะพยาบาลให้มีทักษะการใช้เครื่องมือประเมิน </w:t>
      </w:r>
      <w:r w:rsidRPr="005F12BE">
        <w:rPr>
          <w:rFonts w:ascii="TH SarabunPSK" w:hAnsi="TH SarabunPSK" w:cs="TH SarabunPSK"/>
          <w:sz w:val="32"/>
          <w:szCs w:val="32"/>
        </w:rPr>
        <w:t xml:space="preserve">early warning signs </w:t>
      </w:r>
      <w:r w:rsidRPr="005F12BE">
        <w:rPr>
          <w:rFonts w:ascii="TH SarabunPSK" w:hAnsi="TH SarabunPSK" w:cs="TH SarabunPSK"/>
          <w:sz w:val="32"/>
          <w:szCs w:val="32"/>
          <w:cs/>
        </w:rPr>
        <w:t>ภาวะช็อกเพื่อเฝ้าระวัง และรายงานแพทย์ได้รวดเร็วเหมาะสม</w:t>
      </w:r>
      <w:r w:rsidRPr="005F12BE">
        <w:rPr>
          <w:rFonts w:ascii="TH SarabunPSK" w:hAnsi="TH SarabunPSK" w:cs="TH SarabunPSK"/>
          <w:sz w:val="32"/>
          <w:szCs w:val="32"/>
        </w:rPr>
        <w:t xml:space="preserve"> 2. </w:t>
      </w:r>
      <w:r w:rsidRPr="005F12BE">
        <w:rPr>
          <w:rFonts w:ascii="TH SarabunPSK" w:hAnsi="TH SarabunPSK" w:cs="TH SarabunPSK"/>
          <w:sz w:val="32"/>
          <w:szCs w:val="32"/>
          <w:cs/>
        </w:rPr>
        <w:t>พัฒนาแนวปฏิบัติการพยาบาล (</w:t>
      </w:r>
      <w:r w:rsidRPr="005F12BE">
        <w:rPr>
          <w:rFonts w:ascii="TH SarabunPSK" w:hAnsi="TH SarabunPSK" w:cs="TH SarabunPSK"/>
          <w:sz w:val="32"/>
          <w:szCs w:val="32"/>
        </w:rPr>
        <w:t xml:space="preserve">CNPG) </w:t>
      </w:r>
      <w:r w:rsidRPr="005F12BE">
        <w:rPr>
          <w:rFonts w:ascii="TH SarabunPSK" w:hAnsi="TH SarabunPSK" w:cs="TH SarabunPSK"/>
          <w:sz w:val="32"/>
          <w:szCs w:val="32"/>
          <w:cs/>
        </w:rPr>
        <w:t>ที ่ครอบคลุมและสอดคล้องกับแนวปฏิบัติ (</w:t>
      </w:r>
      <w:r w:rsidRPr="005F12BE">
        <w:rPr>
          <w:rFonts w:ascii="TH SarabunPSK" w:hAnsi="TH SarabunPSK" w:cs="TH SarabunPSK"/>
          <w:sz w:val="32"/>
          <w:szCs w:val="32"/>
        </w:rPr>
        <w:t xml:space="preserve">CPG) </w:t>
      </w:r>
      <w:r w:rsidRPr="005F12BE">
        <w:rPr>
          <w:rFonts w:ascii="TH SarabunPSK" w:hAnsi="TH SarabunPSK" w:cs="TH SarabunPSK"/>
          <w:sz w:val="32"/>
          <w:szCs w:val="32"/>
          <w:cs/>
        </w:rPr>
        <w:t>ของการดูแลผู้ป่วยที่มีภาวะติดเชื้อในกระแสเลือด (</w:t>
      </w:r>
      <w:r w:rsidRPr="005F12BE">
        <w:rPr>
          <w:rFonts w:ascii="TH SarabunPSK" w:hAnsi="TH SarabunPSK" w:cs="TH SarabunPSK"/>
          <w:sz w:val="32"/>
          <w:szCs w:val="32"/>
        </w:rPr>
        <w:t xml:space="preserve">Sepsis) 3. </w:t>
      </w:r>
      <w:r w:rsidRPr="005F12BE">
        <w:rPr>
          <w:rFonts w:ascii="TH SarabunPSK" w:hAnsi="TH SarabunPSK" w:cs="TH SarabunPSK"/>
          <w:sz w:val="32"/>
          <w:szCs w:val="32"/>
          <w:cs/>
        </w:rPr>
        <w:t>มีระบบการนิเทศติดตามการใช้แนวปฏิบัติการพยาบาล (</w:t>
      </w:r>
      <w:r w:rsidRPr="005F12BE">
        <w:rPr>
          <w:rFonts w:ascii="TH SarabunPSK" w:hAnsi="TH SarabunPSK" w:cs="TH SarabunPSK"/>
          <w:sz w:val="32"/>
          <w:szCs w:val="32"/>
        </w:rPr>
        <w:t xml:space="preserve">CNPG) </w:t>
      </w:r>
      <w:r w:rsidRPr="005F12BE">
        <w:rPr>
          <w:rFonts w:ascii="TH SarabunPSK" w:hAnsi="TH SarabunPSK" w:cs="TH SarabunPSK"/>
          <w:sz w:val="32"/>
          <w:szCs w:val="32"/>
          <w:cs/>
        </w:rPr>
        <w:t>การดูแลผู้ป่วยที ่มีภาวะ</w:t>
      </w:r>
      <w:r w:rsidRPr="005F12BE">
        <w:rPr>
          <w:rFonts w:ascii="TH SarabunPSK" w:hAnsi="TH SarabunPSK" w:cs="TH SarabunPSK"/>
          <w:sz w:val="32"/>
          <w:szCs w:val="32"/>
        </w:rPr>
        <w:t xml:space="preserve"> </w:t>
      </w:r>
      <w:r w:rsidRPr="005F12BE">
        <w:rPr>
          <w:rFonts w:ascii="TH SarabunPSK" w:hAnsi="TH SarabunPSK" w:cs="TH SarabunPSK"/>
          <w:sz w:val="32"/>
          <w:szCs w:val="32"/>
          <w:cs/>
        </w:rPr>
        <w:t>ติดเชื้อในกระแสเลือด (</w:t>
      </w:r>
      <w:r w:rsidRPr="005F12BE">
        <w:rPr>
          <w:rFonts w:ascii="TH SarabunPSK" w:hAnsi="TH SarabunPSK" w:cs="TH SarabunPSK"/>
          <w:sz w:val="32"/>
          <w:szCs w:val="32"/>
        </w:rPr>
        <w:t xml:space="preserve">Sepsis) </w:t>
      </w:r>
      <w:r w:rsidRPr="005F12BE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069580FF" w14:textId="77777777" w:rsidR="00737C90" w:rsidRDefault="00737C90" w:rsidP="00E75DE9">
      <w:pPr>
        <w:spacing w:after="0"/>
        <w:ind w:left="720" w:hanging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F788F7" w14:textId="77777777" w:rsidR="00A9008B" w:rsidRDefault="00A9008B" w:rsidP="00E75DE9">
      <w:pPr>
        <w:spacing w:after="0"/>
        <w:ind w:left="720" w:hanging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525E884" w14:textId="739F6521" w:rsidR="00606F78" w:rsidRDefault="00606F78" w:rsidP="00E75DE9">
      <w:pPr>
        <w:spacing w:after="0"/>
        <w:ind w:left="720" w:hanging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Pr="00697CD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1607D698" w14:textId="472B4460" w:rsidR="005F12BE" w:rsidRPr="00697CDC" w:rsidRDefault="005F12BE" w:rsidP="00E75DE9">
      <w:pPr>
        <w:spacing w:after="0"/>
        <w:ind w:firstLine="72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5F12BE">
        <w:rPr>
          <w:rFonts w:ascii="TH SarabunPSK" w:eastAsia="Calibri" w:hAnsi="TH SarabunPSK" w:cs="TH SarabunPSK"/>
          <w:sz w:val="32"/>
          <w:szCs w:val="32"/>
          <w:cs/>
        </w:rPr>
        <w:t xml:space="preserve">กรณีศึกษาทั้ง </w:t>
      </w:r>
      <w:r w:rsidR="006F597A">
        <w:rPr>
          <w:rFonts w:ascii="TH SarabunPSK" w:eastAsia="Calibri" w:hAnsi="TH SarabunPSK" w:cs="TH SarabunPSK"/>
          <w:sz w:val="32"/>
          <w:szCs w:val="32"/>
        </w:rPr>
        <w:t>10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 xml:space="preserve">ราย พบว่าระยะเวลาที่มาถึงโรงพยาบาลนานกว่า 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ชั่วโมง ผู้ป่วยอยู่ในภาวะ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ช็อกขณะถึงโรงพยาบาล และทีมพยาบาลสามารถประเมินอาการ รายงานแพทย์ และได้รับการแก้ไขรวมถึง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การเฝ้าระวัง ทำให้ไม่เกิดภาวะแทรกซ้อนที่รุนแรงขึ้น เป็นประเด็นที่แสดงให้เห็นถึงความสำคัญที่พยาบาลต้อง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มีความร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ู้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ความเข้าใจในการประเมินผู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ป่วยที ่มีภาวะติดเชื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อในกระแสเลือดและการใช้แนวปฏิบัติการดูแลผู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ป่วย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ี่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มีภาวะติดเชื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อในกระแสเลือด เนื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องจากการติดเชื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อในกระแสเลือด ถ้าไม่ได้รับการวินิจฉัยและรักษาอย่าง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รวดเร็ว จะทำให้เกิด ภาวะช็อกจากการติดเชื้อ (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Septic shock)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ซึ่งมีอัตราการตายสูง การใช้แนวปฏิบัติในการ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ดูแลและจัดการผู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ป่วยติดเชื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อในกระแสเลือด จะช่วยลดอัตราการตายได้ รวมถึงการใช้กระบวนการทางการ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พยาบาลให้ครอบคลุมทุกระยะตั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งแต่ระยะวิกฤติ ระยะกึ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งวิกฤติ ระยะฟื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นฟูและระยะจำหน่าย หากพยาบาล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สามารถดูแลแก้ไขปัญหาให้ผู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ป่วยได้อย่างครอบคลุม ไม่เกิดภาวะแทรกซ้อนที ่ป้องกันได้ จะทำให้ผู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ป่วย</w:t>
      </w:r>
      <w:r w:rsidRPr="005F12B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F12BE">
        <w:rPr>
          <w:rFonts w:ascii="TH SarabunPSK" w:eastAsia="Calibri" w:hAnsi="TH SarabunPSK" w:cs="TH SarabunPSK"/>
          <w:sz w:val="32"/>
          <w:szCs w:val="32"/>
          <w:cs/>
        </w:rPr>
        <w:t>ปลอดภัย และสามารถกลับบ้านในเวลาที่เหมาะสม</w:t>
      </w:r>
      <w:r w:rsidR="00737C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37C90" w:rsidRPr="00737C9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37C90" w:rsidRPr="00737C90">
        <w:rPr>
          <w:rFonts w:ascii="TH SarabunPSK" w:eastAsia="Calibri" w:hAnsi="TH SarabunPSK" w:cs="TH SarabunPSK"/>
          <w:sz w:val="32"/>
          <w:szCs w:val="32"/>
          <w:cs/>
        </w:rPr>
        <w:t>ระบบบริการปฐมภูมิสามารถคัดกรองและส่งต่อผู้ป่วยได้รวดเร็ว</w:t>
      </w:r>
      <w:r w:rsidR="00737C90" w:rsidRPr="00737C9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737C90" w:rsidRPr="00737C90">
        <w:rPr>
          <w:rFonts w:ascii="TH SarabunPSK" w:eastAsia="Calibri" w:hAnsi="TH SarabunPSK" w:cs="TH SarabunPSK"/>
          <w:sz w:val="32"/>
          <w:szCs w:val="32"/>
          <w:cs/>
        </w:rPr>
        <w:t>มีแนวทางการดูแลผู้ป่วย</w:t>
      </w:r>
      <w:r w:rsidR="00737C90" w:rsidRPr="00737C90">
        <w:rPr>
          <w:rFonts w:ascii="TH SarabunPSK" w:eastAsia="Calibri" w:hAnsi="TH SarabunPSK" w:cs="TH SarabunPSK"/>
          <w:sz w:val="32"/>
          <w:szCs w:val="32"/>
        </w:rPr>
        <w:t xml:space="preserve"> Sepsis </w:t>
      </w:r>
      <w:r w:rsidR="00737C90" w:rsidRPr="00737C90">
        <w:rPr>
          <w:rFonts w:ascii="TH SarabunPSK" w:eastAsia="Calibri" w:hAnsi="TH SarabunPSK" w:cs="TH SarabunPSK"/>
          <w:sz w:val="32"/>
          <w:szCs w:val="32"/>
          <w:cs/>
        </w:rPr>
        <w:t>ที่เป็นมาตรฐาน (</w:t>
      </w:r>
      <w:r w:rsidR="00737C90" w:rsidRPr="00737C90">
        <w:rPr>
          <w:rFonts w:ascii="TH SarabunPSK" w:eastAsia="Calibri" w:hAnsi="TH SarabunPSK" w:cs="TH SarabunPSK"/>
          <w:sz w:val="32"/>
          <w:szCs w:val="32"/>
        </w:rPr>
        <w:t xml:space="preserve">Sepsis protocol) </w:t>
      </w:r>
      <w:r w:rsidR="00737C90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737C90" w:rsidRPr="00737C90">
        <w:rPr>
          <w:rFonts w:ascii="TH SarabunPSK" w:eastAsia="Calibri" w:hAnsi="TH SarabunPSK" w:cs="TH SarabunPSK"/>
          <w:sz w:val="32"/>
          <w:szCs w:val="32"/>
          <w:cs/>
        </w:rPr>
        <w:t>ลดภาระของโรงพยาบาลระดับตติยภูมิ</w:t>
      </w:r>
    </w:p>
    <w:p w14:paraId="184FEAA2" w14:textId="77777777" w:rsidR="00737C90" w:rsidRDefault="00737C90" w:rsidP="00E75D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3D88B5" w14:textId="3082785A" w:rsidR="00CA6D36" w:rsidRPr="00697CDC" w:rsidRDefault="00CA6D36" w:rsidP="00E75D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>4.ผลลัพธ์เพื่อการพัฒนาชุมชนและสังคม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34C4D8" w14:textId="31179BB7" w:rsidR="005F12BE" w:rsidRDefault="00737C90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37C90">
        <w:rPr>
          <w:rFonts w:ascii="TH SarabunPSK" w:hAnsi="TH SarabunPSK" w:cs="TH SarabunPSK"/>
          <w:sz w:val="32"/>
          <w:szCs w:val="32"/>
          <w:cs/>
        </w:rPr>
        <w:t>อัตราการป่วยและเสียชีวิตจาก</w:t>
      </w:r>
      <w:r w:rsidRPr="00737C90">
        <w:rPr>
          <w:rFonts w:ascii="TH SarabunPSK" w:hAnsi="TH SarabunPSK" w:cs="TH SarabunPSK"/>
          <w:sz w:val="32"/>
          <w:szCs w:val="32"/>
        </w:rPr>
        <w:t xml:space="preserve"> Sepsis </w:t>
      </w:r>
      <w:r w:rsidRPr="00737C90">
        <w:rPr>
          <w:rFonts w:ascii="TH SarabunPSK" w:hAnsi="TH SarabunPSK" w:cs="TH SarabunPSK"/>
          <w:sz w:val="32"/>
          <w:szCs w:val="32"/>
          <w:cs/>
        </w:rPr>
        <w:t>ลดลง</w:t>
      </w:r>
      <w:r w:rsidRPr="00737C90">
        <w:rPr>
          <w:rFonts w:ascii="TH SarabunPSK" w:hAnsi="TH SarabunPSK" w:cs="TH SarabunPSK"/>
          <w:sz w:val="32"/>
          <w:szCs w:val="32"/>
        </w:rPr>
        <w:t xml:space="preserve"> </w:t>
      </w:r>
      <w:r w:rsidRPr="00737C90">
        <w:rPr>
          <w:rFonts w:ascii="TH SarabunPSK" w:hAnsi="TH SarabunPSK" w:cs="TH SarabunPSK"/>
          <w:sz w:val="32"/>
          <w:szCs w:val="32"/>
          <w:cs/>
        </w:rPr>
        <w:t>ประชาชนมีความรู้ในการสังเกตอาการเตือน เช่น ไข้สูง หนาวสั่น หายใจเร็ว ซึม</w:t>
      </w:r>
      <w:r w:rsidRPr="00737C90">
        <w:rPr>
          <w:rFonts w:ascii="TH SarabunPSK" w:hAnsi="TH SarabunPSK" w:cs="TH SarabunPSK"/>
          <w:sz w:val="32"/>
          <w:szCs w:val="32"/>
        </w:rPr>
        <w:t xml:space="preserve"> </w:t>
      </w:r>
      <w:r w:rsidRPr="00737C90">
        <w:rPr>
          <w:rFonts w:ascii="TH SarabunPSK" w:hAnsi="TH SarabunPSK" w:cs="TH SarabunPSK"/>
          <w:sz w:val="32"/>
          <w:szCs w:val="32"/>
          <w:cs/>
        </w:rPr>
        <w:t>เข้าถึงการรักษาได้รวดเร็ว ลดภาวะแทรกซ้อน เช่น ช็อก ไตวาย</w:t>
      </w:r>
      <w:r w:rsidRPr="00737C90">
        <w:rPr>
          <w:rFonts w:ascii="TH SarabunPSK" w:hAnsi="TH SarabunPSK" w:cs="TH SarabunPSK"/>
          <w:sz w:val="32"/>
          <w:szCs w:val="32"/>
        </w:rPr>
        <w:t xml:space="preserve"> </w:t>
      </w:r>
      <w:r w:rsidRPr="00737C90">
        <w:rPr>
          <w:rFonts w:ascii="TH SarabunPSK" w:hAnsi="TH SarabunPSK" w:cs="TH SarabunPSK"/>
          <w:sz w:val="32"/>
          <w:szCs w:val="32"/>
          <w:cs/>
        </w:rPr>
        <w:t>นำไปส่การพัฒนาต่อยอดในการพัฒนา</w:t>
      </w:r>
      <w:r w:rsidRPr="00737C9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37C90">
        <w:rPr>
          <w:rFonts w:ascii="TH SarabunPSK" w:eastAsia="Times New Roman" w:hAnsi="TH SarabunPSK" w:cs="TH SarabunPSK"/>
          <w:sz w:val="32"/>
          <w:szCs w:val="32"/>
          <w:cs/>
        </w:rPr>
        <w:t>อสม. และแกนนำชุมชนมีทักษะคัดกรองผู้ป่วยเบื้องต้น</w:t>
      </w:r>
      <w:r w:rsidRPr="00737C9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737C90">
        <w:rPr>
          <w:rFonts w:ascii="TH SarabunPSK" w:eastAsia="Times New Roman" w:hAnsi="TH SarabunPSK" w:cs="TH SarabunPSK"/>
          <w:sz w:val="32"/>
          <w:szCs w:val="32"/>
          <w:cs/>
        </w:rPr>
        <w:t>เกิดเครือข่ายการเฝ้าระวังโรคติดเชื้อในชุมชน</w:t>
      </w:r>
    </w:p>
    <w:p w14:paraId="5F2666FA" w14:textId="48062E8D" w:rsidR="002D0C4E" w:rsidRPr="00697CDC" w:rsidRDefault="002D0C4E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การทบทวนการดำเนินงาน</w:t>
      </w:r>
    </w:p>
    <w:p w14:paraId="1C70CEB1" w14:textId="3BC25D26" w:rsidR="002D0C4E" w:rsidRPr="005F12BE" w:rsidRDefault="005F12BE" w:rsidP="00E75DE9">
      <w:pPr>
        <w:spacing w:after="0"/>
        <w:rPr>
          <w:rFonts w:ascii="TH SarabunPSK" w:hAnsi="TH SarabunPSK" w:cs="TH SarabunPSK"/>
          <w:sz w:val="32"/>
          <w:szCs w:val="32"/>
        </w:rPr>
      </w:pPr>
      <w:r w:rsidRPr="005F12BE">
        <w:rPr>
          <w:rFonts w:ascii="TH SarabunPSK" w:hAnsi="TH SarabunPSK" w:cs="TH SarabunPSK"/>
          <w:sz w:val="32"/>
          <w:szCs w:val="32"/>
          <w:cs/>
        </w:rPr>
        <w:tab/>
        <w:t>การติดเชื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5F12BE">
        <w:rPr>
          <w:rFonts w:ascii="TH SarabunPSK" w:hAnsi="TH SarabunPSK" w:cs="TH SarabunPSK"/>
          <w:sz w:val="32"/>
          <w:szCs w:val="32"/>
          <w:cs/>
        </w:rPr>
        <w:t>อในกระแสโลหิตเป็นความเจ็บป่วยที ่รุนแรงและมีความซับซ้อน ทำให้เกิดการเสียชีวิต</w:t>
      </w:r>
      <w:r w:rsidRPr="005F12BE">
        <w:rPr>
          <w:rFonts w:ascii="TH SarabunPSK" w:hAnsi="TH SarabunPSK" w:cs="TH SarabunPSK"/>
          <w:sz w:val="32"/>
          <w:szCs w:val="32"/>
        </w:rPr>
        <w:t xml:space="preserve"> </w:t>
      </w:r>
      <w:r w:rsidRPr="005F12BE">
        <w:rPr>
          <w:rFonts w:ascii="TH SarabunPSK" w:hAnsi="TH SarabunPSK" w:cs="TH SarabunPSK"/>
          <w:sz w:val="32"/>
          <w:szCs w:val="32"/>
          <w:cs/>
        </w:rPr>
        <w:t>ในอัตราสูง ดังนั้นพยาบาลผู้ดูแล จะต้องสามารถประเมินอาการได้อย่างถูกต้อง รวดเร็วและมีความครอบคลุม</w:t>
      </w:r>
      <w:r w:rsidRPr="005F12BE">
        <w:rPr>
          <w:rFonts w:ascii="TH SarabunPSK" w:hAnsi="TH SarabunPSK" w:cs="TH SarabunPSK"/>
          <w:sz w:val="32"/>
          <w:szCs w:val="32"/>
        </w:rPr>
        <w:t xml:space="preserve"> </w:t>
      </w:r>
      <w:r w:rsidRPr="005F12BE">
        <w:rPr>
          <w:rFonts w:ascii="TH SarabunPSK" w:hAnsi="TH SarabunPSK" w:cs="TH SarabunPSK"/>
          <w:sz w:val="32"/>
          <w:szCs w:val="32"/>
          <w:cs/>
        </w:rPr>
        <w:t>รวมถึงสามารถให้การดูแลในทุกระยะที่ผู้ป่วยรับการรักษาอย่างครบถ้วน ผู้ป่วยจึงจะได้รับความปลอดภัย</w:t>
      </w:r>
      <w:r w:rsidRPr="005F12BE">
        <w:rPr>
          <w:rFonts w:ascii="TH SarabunPSK" w:hAnsi="TH SarabunPSK" w:cs="TH SarabunPSK"/>
          <w:sz w:val="32"/>
          <w:szCs w:val="32"/>
        </w:rPr>
        <w:t xml:space="preserve"> </w:t>
      </w:r>
      <w:r w:rsidRPr="005F12BE">
        <w:rPr>
          <w:rFonts w:ascii="TH SarabunPSK" w:hAnsi="TH SarabunPSK" w:cs="TH SarabunPSK"/>
          <w:sz w:val="32"/>
          <w:szCs w:val="32"/>
          <w:cs/>
        </w:rPr>
        <w:t>ไม่เกิดภาวะแทรกซ้อนอื่น ๆ ตามมา</w:t>
      </w:r>
    </w:p>
    <w:p w14:paraId="7DCEF47B" w14:textId="77777777" w:rsidR="00737C90" w:rsidRPr="00737C90" w:rsidRDefault="00737C90" w:rsidP="00E75DE9">
      <w:pPr>
        <w:spacing w:after="0"/>
        <w:rPr>
          <w:rFonts w:ascii="TH SarabunPSK" w:hAnsi="TH SarabunPSK" w:cs="TH SarabunPSK"/>
          <w:sz w:val="32"/>
          <w:szCs w:val="32"/>
        </w:rPr>
      </w:pPr>
      <w:r w:rsidRPr="00737C90">
        <w:rPr>
          <w:rFonts w:ascii="TH SarabunPSK" w:hAnsi="TH SarabunPSK" w:cs="TH SarabunPSK"/>
          <w:sz w:val="32"/>
          <w:szCs w:val="32"/>
          <w:cs/>
        </w:rPr>
        <w:t>ก</w:t>
      </w:r>
      <w:r w:rsidRPr="00737C90">
        <w:rPr>
          <w:rFonts w:ascii="TH SarabunPSK" w:hAnsi="TH SarabunPSK" w:cs="TH SarabunPSK" w:hint="cs"/>
          <w:sz w:val="32"/>
          <w:szCs w:val="32"/>
          <w:cs/>
        </w:rPr>
        <w:t>ำ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หนดการรวบรวมการดูแลผู้ป่วย </w:t>
      </w:r>
      <w:r w:rsidRPr="00737C90">
        <w:rPr>
          <w:rFonts w:ascii="TH SarabunPSK" w:hAnsi="TH SarabunPSK" w:cs="TH SarabunPSK"/>
          <w:sz w:val="32"/>
          <w:szCs w:val="32"/>
        </w:rPr>
        <w:t xml:space="preserve">Sepsis </w:t>
      </w:r>
      <w:r w:rsidRPr="00737C90">
        <w:rPr>
          <w:rFonts w:ascii="TH SarabunPSK" w:hAnsi="TH SarabunPSK" w:cs="TH SarabunPSK"/>
          <w:sz w:val="32"/>
          <w:szCs w:val="32"/>
          <w:cs/>
        </w:rPr>
        <w:t>มีข้อมูลดังต่อไปนี้</w:t>
      </w:r>
      <w:r w:rsidRPr="00737C90">
        <w:rPr>
          <w:rFonts w:ascii="TH SarabunPSK" w:hAnsi="TH SarabunPSK" w:cs="TH SarabunPSK"/>
          <w:sz w:val="32"/>
          <w:szCs w:val="32"/>
        </w:rPr>
        <w:t xml:space="preserve"> </w:t>
      </w:r>
    </w:p>
    <w:p w14:paraId="20C573E3" w14:textId="77777777" w:rsidR="00737C90" w:rsidRDefault="00737C90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37C90">
        <w:rPr>
          <w:rFonts w:ascii="TH SarabunPSK" w:hAnsi="TH SarabunPSK" w:cs="TH SarabunPSK"/>
          <w:sz w:val="32"/>
          <w:szCs w:val="32"/>
        </w:rPr>
        <w:t xml:space="preserve">1) WARD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แนบแบบบันทึกการเฝ้าระวังการดูแลผู้ป่วย </w:t>
      </w:r>
      <w:r w:rsidRPr="00737C90">
        <w:rPr>
          <w:rFonts w:ascii="TH SarabunPSK" w:hAnsi="TH SarabunPSK" w:cs="TH SarabunPSK"/>
          <w:sz w:val="32"/>
          <w:szCs w:val="32"/>
        </w:rPr>
        <w:t xml:space="preserve">Severe Sepsis /Septic shock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ไปพร้อม </w:t>
      </w:r>
      <w:r w:rsidRPr="00737C90">
        <w:rPr>
          <w:rFonts w:ascii="TH SarabunPSK" w:hAnsi="TH SarabunPSK" w:cs="TH SarabunPSK"/>
          <w:sz w:val="32"/>
          <w:szCs w:val="32"/>
        </w:rPr>
        <w:t xml:space="preserve">Chart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เมื่อผู้ป่วยมีข้อบ่งชี้ </w:t>
      </w:r>
      <w:r w:rsidRPr="00737C90">
        <w:rPr>
          <w:rFonts w:ascii="TH SarabunPSK" w:hAnsi="TH SarabunPSK" w:cs="TH SarabunPSK"/>
          <w:sz w:val="32"/>
          <w:szCs w:val="32"/>
        </w:rPr>
        <w:t xml:space="preserve">Severe Sepsis /Septic shock </w:t>
      </w:r>
      <w:r w:rsidRPr="00737C90">
        <w:rPr>
          <w:rFonts w:ascii="TH SarabunPSK" w:hAnsi="TH SarabunPSK" w:cs="TH SarabunPSK"/>
          <w:sz w:val="32"/>
          <w:szCs w:val="32"/>
          <w:cs/>
        </w:rPr>
        <w:t>ใส่แบบเฝ้าระวัง</w:t>
      </w:r>
      <w:r w:rsidRPr="00737C90">
        <w:rPr>
          <w:rFonts w:ascii="TH SarabunPSK" w:hAnsi="TH SarabunPSK" w:cs="TH SarabunPSK"/>
          <w:sz w:val="32"/>
          <w:szCs w:val="32"/>
        </w:rPr>
        <w:t xml:space="preserve">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ไว้หน้า </w:t>
      </w:r>
      <w:r w:rsidRPr="00737C90">
        <w:rPr>
          <w:rFonts w:ascii="TH SarabunPSK" w:hAnsi="TH SarabunPSK" w:cs="TH SarabunPSK"/>
          <w:sz w:val="32"/>
          <w:szCs w:val="32"/>
        </w:rPr>
        <w:t xml:space="preserve">Chart </w:t>
      </w:r>
      <w:r w:rsidRPr="00737C90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737C90">
        <w:rPr>
          <w:rFonts w:ascii="TH SarabunPSK" w:hAnsi="TH SarabunPSK" w:cs="TH SarabunPSK"/>
          <w:sz w:val="32"/>
          <w:szCs w:val="32"/>
        </w:rPr>
        <w:t xml:space="preserve"> </w:t>
      </w:r>
    </w:p>
    <w:p w14:paraId="3A0DA088" w14:textId="37D4539A" w:rsidR="00737C90" w:rsidRDefault="00737C90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37C90">
        <w:rPr>
          <w:rFonts w:ascii="TH SarabunPSK" w:hAnsi="TH SarabunPSK" w:cs="TH SarabunPSK"/>
          <w:sz w:val="32"/>
          <w:szCs w:val="32"/>
        </w:rPr>
        <w:t xml:space="preserve">2)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พยาบาลบันทึกแบบเฝ้าระวัง </w:t>
      </w:r>
    </w:p>
    <w:p w14:paraId="51E0837E" w14:textId="77777777" w:rsidR="00737C90" w:rsidRDefault="00737C90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37C90">
        <w:rPr>
          <w:rFonts w:ascii="TH SarabunPSK" w:hAnsi="TH SarabunPSK" w:cs="TH SarabunPSK"/>
          <w:sz w:val="32"/>
          <w:szCs w:val="32"/>
        </w:rPr>
        <w:t xml:space="preserve">3)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เมื่อผู้ป่วย </w:t>
      </w:r>
      <w:r w:rsidRPr="00737C90">
        <w:rPr>
          <w:rFonts w:ascii="TH SarabunPSK" w:hAnsi="TH SarabunPSK" w:cs="TH SarabunPSK"/>
          <w:sz w:val="32"/>
          <w:szCs w:val="32"/>
        </w:rPr>
        <w:t xml:space="preserve">D/C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พยาบาล </w:t>
      </w:r>
      <w:r w:rsidRPr="00737C90">
        <w:rPr>
          <w:rFonts w:ascii="TH SarabunPSK" w:hAnsi="TH SarabunPSK" w:cs="TH SarabunPSK"/>
          <w:sz w:val="32"/>
          <w:szCs w:val="32"/>
        </w:rPr>
        <w:t xml:space="preserve">Ward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เก็บแบบเฝ้าระวังส่ง </w:t>
      </w:r>
      <w:r w:rsidRPr="00737C90">
        <w:rPr>
          <w:rFonts w:ascii="TH SarabunPSK" w:hAnsi="TH SarabunPSK" w:cs="TH SarabunPSK"/>
          <w:sz w:val="32"/>
          <w:szCs w:val="32"/>
        </w:rPr>
        <w:t xml:space="preserve">ICN </w:t>
      </w:r>
      <w:r w:rsidRPr="00737C90">
        <w:rPr>
          <w:rFonts w:ascii="TH SarabunPSK" w:hAnsi="TH SarabunPSK" w:cs="TH SarabunPSK"/>
          <w:sz w:val="32"/>
          <w:szCs w:val="32"/>
          <w:cs/>
        </w:rPr>
        <w:t>หรือส่งทุกสิ้นเดือน</w:t>
      </w:r>
    </w:p>
    <w:p w14:paraId="7C66AB07" w14:textId="2D3D0B29" w:rsidR="005F12BE" w:rsidRDefault="00737C90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37C90">
        <w:rPr>
          <w:rFonts w:ascii="TH SarabunPSK" w:hAnsi="TH SarabunPSK" w:cs="TH SarabunPSK"/>
          <w:sz w:val="32"/>
          <w:szCs w:val="32"/>
        </w:rPr>
        <w:t xml:space="preserve">4) ICN </w:t>
      </w:r>
      <w:r w:rsidRPr="00737C90">
        <w:rPr>
          <w:rFonts w:ascii="TH SarabunPSK" w:hAnsi="TH SarabunPSK" w:cs="TH SarabunPSK"/>
          <w:sz w:val="32"/>
          <w:szCs w:val="32"/>
          <w:cs/>
        </w:rPr>
        <w:t>เป็นผู้รวบรวมข้อมูลและน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เสนอต่อคณะกรรมการ </w:t>
      </w:r>
      <w:r w:rsidRPr="00737C90">
        <w:rPr>
          <w:rFonts w:ascii="TH SarabunPSK" w:hAnsi="TH SarabunPSK" w:cs="TH SarabunPSK"/>
          <w:sz w:val="32"/>
          <w:szCs w:val="32"/>
        </w:rPr>
        <w:t xml:space="preserve">PCT </w:t>
      </w:r>
      <w:r w:rsidRPr="00737C90">
        <w:rPr>
          <w:rFonts w:ascii="TH SarabunPSK" w:hAnsi="TH SarabunPSK" w:cs="TH SarabunPSK"/>
          <w:sz w:val="32"/>
          <w:szCs w:val="32"/>
          <w:cs/>
        </w:rPr>
        <w:t xml:space="preserve">ทุก </w:t>
      </w:r>
      <w:r w:rsidRPr="00737C90">
        <w:rPr>
          <w:rFonts w:ascii="TH SarabunPSK" w:hAnsi="TH SarabunPSK" w:cs="TH SarabunPSK"/>
          <w:sz w:val="32"/>
          <w:szCs w:val="32"/>
        </w:rPr>
        <w:t xml:space="preserve">1 </w:t>
      </w:r>
      <w:r w:rsidRPr="00737C90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3D59D36F" w14:textId="77777777" w:rsidR="00A9008B" w:rsidRDefault="00A9008B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B47E43" w14:textId="370B08B5" w:rsidR="00E53960" w:rsidRPr="005F12BE" w:rsidRDefault="002D0C4E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12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D13234" w:rsidRPr="005F12BE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สิ่งที่ได้รับจากการปฏิบัติการพยาบาลตามความเชี่ยวชาญ</w:t>
      </w:r>
      <w:r w:rsidRPr="005F12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2" w:name="_Hlk214826172"/>
      <w:r w:rsidR="005755F8" w:rsidRPr="005F12BE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</w:t>
      </w:r>
      <w:r w:rsidR="005755F8" w:rsidRPr="005F12B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755F8" w:rsidRPr="005F12BE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และแสดงรวมชั่วโมง</w:t>
      </w:r>
    </w:p>
    <w:p w14:paraId="1E16256A" w14:textId="6843411C" w:rsidR="00D13234" w:rsidRPr="005F12BE" w:rsidRDefault="005755F8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5F12BE">
        <w:rPr>
          <w:rFonts w:ascii="TH SarabunPSK" w:hAnsi="TH SarabunPSK" w:cs="TH SarabunPSK" w:hint="cs"/>
          <w:sz w:val="32"/>
          <w:szCs w:val="32"/>
          <w:cs/>
        </w:rPr>
        <w:t xml:space="preserve">ให้บริการตามความเชี่ยวชาญ </w:t>
      </w:r>
      <w:r w:rsidR="006F597A">
        <w:rPr>
          <w:rFonts w:ascii="TH SarabunPSK" w:hAnsi="TH SarabunPSK" w:cs="TH SarabunPSK"/>
          <w:sz w:val="32"/>
          <w:szCs w:val="32"/>
        </w:rPr>
        <w:t xml:space="preserve">88 </w:t>
      </w:r>
      <w:r w:rsidRPr="005F12BE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bookmarkEnd w:id="2"/>
    <w:p w14:paraId="11687279" w14:textId="77777777" w:rsidR="0004133F" w:rsidRPr="005F12BE" w:rsidRDefault="0004133F" w:rsidP="00E75DE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08A403" w14:textId="77777777" w:rsidR="00737C90" w:rsidRPr="00737C90" w:rsidRDefault="00737C90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88F8C2" w14:textId="77777777" w:rsidR="00737C90" w:rsidRPr="00737C90" w:rsidRDefault="00737C90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</w:t>
      </w:r>
    </w:p>
    <w:p w14:paraId="33BBF302" w14:textId="77777777" w:rsidR="00737C90" w:rsidRPr="00737C90" w:rsidRDefault="00737C90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 อิสราวรรณ  สนธิภูมาศ </w:t>
      </w:r>
      <w:r w:rsidRPr="00737C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C6666F9" w14:textId="77777777" w:rsidR="00737C90" w:rsidRPr="00737C90" w:rsidRDefault="00737C90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สาขาวิชาการพยาบาลผู้ใหญ่และผู้สูงอายุ</w:t>
      </w:r>
      <w:r w:rsidRPr="00737C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8930BB" w14:textId="77777777" w:rsidR="00737C90" w:rsidRPr="00737C90" w:rsidRDefault="00737C90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D1F3A58" w14:textId="77777777" w:rsidR="00737C90" w:rsidRPr="00737C90" w:rsidRDefault="00737C90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0E1597" w14:textId="77777777" w:rsidR="00737C90" w:rsidRPr="00737C90" w:rsidRDefault="00737C90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7C9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</w:t>
      </w:r>
    </w:p>
    <w:p w14:paraId="015F109C" w14:textId="74CF63D0" w:rsidR="00737C90" w:rsidRPr="00737C90" w:rsidRDefault="00737C90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737C9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BFE79CF" w14:textId="7725AE41" w:rsidR="0004133F" w:rsidRDefault="00737C90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C9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หัวหน้าสาชาวิชาการพยาบาลผู้ใหญ่และผู้สูงอายุ</w:t>
      </w:r>
    </w:p>
    <w:p w14:paraId="3D2308A9" w14:textId="77777777" w:rsidR="00A829CC" w:rsidRDefault="00A829CC" w:rsidP="00E75DE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919A44F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8DF8E9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72A8A7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E033F60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50ED2A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2DFDE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8536DFB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7D1098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E991AE" w14:textId="77777777" w:rsidR="00A829CC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351812" w14:textId="77777777" w:rsidR="00E75DE9" w:rsidRDefault="00E75DE9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ECE4A0" w14:textId="19AB2EB7" w:rsidR="00A829CC" w:rsidRPr="00FE5A4E" w:rsidRDefault="00A829CC" w:rsidP="00E75DE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5A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กรณีศึกษาที่ได้ศึกษามี </w:t>
      </w:r>
      <w:r w:rsidRPr="00FE5A4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FE5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ราย ดังนี้ </w:t>
      </w:r>
    </w:p>
    <w:p w14:paraId="5B0B9B73" w14:textId="77777777" w:rsidR="00A829CC" w:rsidRPr="00697CDC" w:rsidRDefault="00A829CC" w:rsidP="00E75DE9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กรณีศึกษาที่ 1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ผู้ป่วยหญิงไทยวัยสูงอายุ </w:t>
      </w:r>
      <w:r w:rsidRPr="00697CDC">
        <w:rPr>
          <w:rFonts w:ascii="TH SarabunPSK" w:hAnsi="TH SarabunPSK" w:cs="TH SarabunPSK"/>
          <w:b/>
          <w:sz w:val="32"/>
          <w:szCs w:val="32"/>
        </w:rPr>
        <w:t>อายุ</w:t>
      </w:r>
      <w:r w:rsidRPr="00697CDC">
        <w:rPr>
          <w:rFonts w:ascii="TH SarabunPSK" w:hAnsi="TH SarabunPSK" w:cs="TH SarabunPSK"/>
          <w:sz w:val="32"/>
          <w:szCs w:val="32"/>
        </w:rPr>
        <w:t xml:space="preserve"> 78 ปี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</w:rPr>
        <w:t xml:space="preserve">Dx = LGIB c </w:t>
      </w:r>
      <w:r w:rsidRPr="00697CDC">
        <w:rPr>
          <w:rFonts w:ascii="TH SarabunPSK" w:hAnsi="TH SarabunPSK" w:cs="TH SarabunPSK"/>
          <w:b/>
          <w:bCs/>
          <w:sz w:val="32"/>
          <w:szCs w:val="32"/>
        </w:rPr>
        <w:t xml:space="preserve">UTI c </w:t>
      </w:r>
      <w:r w:rsidRPr="00697CDC">
        <w:rPr>
          <w:rFonts w:ascii="TH SarabunPSK" w:hAnsi="TH SarabunPSK" w:cs="TH SarabunPSK" w:hint="cs"/>
          <w:b/>
          <w:bCs/>
          <w:sz w:val="32"/>
          <w:szCs w:val="32"/>
        </w:rPr>
        <w:t>Sepsis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7CDC">
        <w:rPr>
          <w:rFonts w:ascii="TH SarabunPSK" w:hAnsi="TH SarabunPSK" w:cs="TH SarabunPSK"/>
          <w:sz w:val="32"/>
          <w:szCs w:val="32"/>
        </w:rPr>
        <w:t xml:space="preserve">CC 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1 วันก่อนมาโรงพยาบาล ถ่ายอุจจาระเหลว 2 ครั้ง พูดจาสับสน ไม่รับประทานอาหารและน้ำ ไม่มีคลื่นไส้อาเจียน นอนอยู่บนเตียง ลืมตาเมื่อเจ็บ แต่สับสน ไม่ทำตามคำสั่ง ไม่สามารถช่วยเหลือตนเองได้ </w:t>
      </w:r>
      <w:r w:rsidRPr="00697CDC">
        <w:rPr>
          <w:rFonts w:ascii="TH SarabunPSK" w:hAnsi="TH SarabunPSK" w:cs="TH SarabunPSK" w:hint="cs"/>
          <w:sz w:val="32"/>
          <w:szCs w:val="32"/>
        </w:rPr>
        <w:t xml:space="preserve">On </w:t>
      </w:r>
      <w:r w:rsidRPr="00697CDC">
        <w:rPr>
          <w:rFonts w:ascii="TH SarabunPSK" w:hAnsi="TH SarabunPSK" w:cs="TH SarabunPSK"/>
          <w:sz w:val="32"/>
          <w:szCs w:val="32"/>
        </w:rPr>
        <w:t>Endotracheal Tube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 w:hint="cs"/>
          <w:sz w:val="32"/>
          <w:szCs w:val="32"/>
        </w:rPr>
        <w:t>PCV mode Pc 18, PEEP 5, Fio2 0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.</w:t>
      </w:r>
      <w:r w:rsidRPr="00697CDC">
        <w:rPr>
          <w:rFonts w:ascii="TH SarabunPSK" w:hAnsi="TH SarabunPSK" w:cs="TH SarabunPSK" w:hint="cs"/>
          <w:sz w:val="32"/>
          <w:szCs w:val="32"/>
        </w:rPr>
        <w:t>4, RR 18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697CDC">
        <w:rPr>
          <w:rFonts w:ascii="TH SarabunPSK" w:hAnsi="TH SarabunPSK" w:cs="TH SarabunPSK"/>
          <w:sz w:val="32"/>
          <w:szCs w:val="32"/>
        </w:rPr>
        <w:t>On Nasogastric tube for feed Blenderized diet 300x4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697CDC">
        <w:rPr>
          <w:rFonts w:ascii="TH SarabunPSK" w:hAnsi="TH SarabunPSK" w:cs="TH SarabunPSK"/>
          <w:sz w:val="32"/>
          <w:szCs w:val="32"/>
        </w:rPr>
        <w:t xml:space="preserve">On Injection plug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ที่ขาทั้ง 2 ข้าง มีแผลถลอกที่แขนซ้าย แขนขวา ข้อเท้าขวา บวมที่แขน มือ และเท้า </w:t>
      </w:r>
      <w:r w:rsidRPr="00697CDC">
        <w:rPr>
          <w:rFonts w:ascii="TH SarabunPSK" w:hAnsi="TH SarabunPSK" w:cs="TH SarabunPSK"/>
          <w:sz w:val="32"/>
          <w:szCs w:val="32"/>
        </w:rPr>
        <w:t>Pitting edema 2</w:t>
      </w:r>
      <w:r w:rsidRPr="00697CDC">
        <w:rPr>
          <w:rFonts w:ascii="TH SarabunPSK" w:hAnsi="TH SarabunPSK" w:cs="TH SarabunPSK"/>
          <w:sz w:val="32"/>
          <w:szCs w:val="32"/>
          <w:cs/>
        </w:rPr>
        <w:t>+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ไม่มีเลือดซึม </w:t>
      </w:r>
      <w:r w:rsidRPr="00697CDC">
        <w:rPr>
          <w:rFonts w:ascii="TH SarabunPSK" w:hAnsi="TH SarabunPSK" w:cs="TH SarabunPSK" w:hint="cs"/>
          <w:sz w:val="32"/>
          <w:szCs w:val="32"/>
        </w:rPr>
        <w:t>Retained Foley</w:t>
      </w:r>
      <w:r w:rsidRPr="00697CDC">
        <w:rPr>
          <w:rFonts w:ascii="TH SarabunPSK" w:hAnsi="TH SarabunPSK" w:cs="TH SarabunPSK"/>
          <w:sz w:val="32"/>
          <w:szCs w:val="32"/>
          <w:cs/>
        </w:rPr>
        <w:t>’</w:t>
      </w:r>
      <w:r w:rsidRPr="00697CDC">
        <w:rPr>
          <w:rFonts w:ascii="TH SarabunPSK" w:hAnsi="TH SarabunPSK" w:cs="TH SarabunPSK" w:hint="cs"/>
          <w:sz w:val="32"/>
          <w:szCs w:val="32"/>
        </w:rPr>
        <w:t xml:space="preserve">s Catheter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ปัสสาวะสีเหลืองเข้ม มีตะกอน ปริมาณ </w:t>
      </w:r>
      <w:r w:rsidRPr="00697CDC">
        <w:rPr>
          <w:rFonts w:ascii="TH SarabunPSK" w:hAnsi="TH SarabunPSK" w:cs="TH SarabunPSK"/>
          <w:sz w:val="32"/>
          <w:szCs w:val="32"/>
        </w:rPr>
        <w:t>200 ml</w:t>
      </w:r>
      <w:r w:rsidRPr="00697CDC">
        <w:rPr>
          <w:rFonts w:ascii="TH SarabunPSK" w:hAnsi="TH SarabunPSK" w:cs="TH SarabunPSK"/>
          <w:sz w:val="32"/>
          <w:szCs w:val="32"/>
          <w:cs/>
        </w:rPr>
        <w:t>.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มีอุจจาระเหลว ประเมินสัญญาณชีพ วันที่ 27 เมษายน 2565 เวลา 14.00 น. อุณหภูมิร่างกาย 37.8 องศาเซลเซียส ชีพจร 88 ครั้ง/นาที อัตราการหายใจ 18 ครั้ง/นาที ความดันโลหิต 111/54 มิลลิเมตรปรอท</w:t>
      </w:r>
      <w:r w:rsidRPr="00697CDC">
        <w:rPr>
          <w:rFonts w:ascii="TH SarabunPSK" w:hAnsi="TH SarabunPSK" w:cs="TH SarabunPSK"/>
          <w:sz w:val="32"/>
          <w:szCs w:val="32"/>
        </w:rPr>
        <w:t xml:space="preserve"> O</w:t>
      </w:r>
      <w:r w:rsidRPr="00697CD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97CDC">
        <w:rPr>
          <w:rFonts w:ascii="TH SarabunPSK" w:hAnsi="TH SarabunPSK" w:cs="TH SarabunPSK"/>
          <w:sz w:val="32"/>
          <w:szCs w:val="32"/>
        </w:rPr>
        <w:t xml:space="preserve"> Saturation 98</w:t>
      </w:r>
      <w:r w:rsidRPr="00697CDC">
        <w:rPr>
          <w:rFonts w:ascii="TH SarabunPSK" w:hAnsi="TH SarabunPSK" w:cs="TH SarabunPSK"/>
          <w:sz w:val="32"/>
          <w:szCs w:val="32"/>
          <w:cs/>
        </w:rPr>
        <w:t>%</w:t>
      </w:r>
      <w:r w:rsidRPr="00697C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ปัญหาทางการพยาบาล 1.</w:t>
      </w:r>
      <w:r w:rsidRPr="00697CDC">
        <w:rPr>
          <w:rFonts w:ascii="TH SarabunPSK" w:eastAsia="Calibri" w:hAnsi="TH SarabunPSK" w:cs="TH SarabunPSK" w:hint="cs"/>
          <w:sz w:val="32"/>
          <w:szCs w:val="32"/>
          <w:cs/>
        </w:rPr>
        <w:t>มีไข้ เนื่องจาก</w:t>
      </w:r>
      <w:r w:rsidRPr="00697CDC">
        <w:rPr>
          <w:rFonts w:ascii="TH SarabunPSK" w:eastAsia="Calibri" w:hAnsi="TH SarabunPSK" w:cs="TH SarabunPSK"/>
          <w:sz w:val="32"/>
          <w:szCs w:val="32"/>
          <w:cs/>
        </w:rPr>
        <w:t>มีการติดเชื้อในระบบทางเดินปัสสาวะ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2.</w:t>
      </w:r>
      <w:r w:rsidRPr="00697CDC">
        <w:rPr>
          <w:rFonts w:ascii="TH SarabunPSK" w:eastAsia="Calibri" w:hAnsi="TH SarabunPSK" w:cs="TH SarabunPSK"/>
          <w:sz w:val="32"/>
          <w:szCs w:val="32"/>
          <w:cs/>
        </w:rPr>
        <w:t>อาจเกิดภาวะพร่องออกซิเจน เนื่องจากตัวนำออกซิเจนลดลง/พื้นที่ในการแลกเปลี่ยนก๊าซลดลง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75775FF" w14:textId="77777777" w:rsidR="00A829CC" w:rsidRDefault="00A829CC" w:rsidP="00E75DE9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กรณีศึกษาที่ </w:t>
      </w:r>
      <w:r w:rsidRPr="00697C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  <w:cs/>
        </w:rPr>
        <w:t>หญิงไทย</w:t>
      </w:r>
      <w:r w:rsidRPr="00697CDC">
        <w:rPr>
          <w:rFonts w:ascii="TH SarabunPSK" w:hAnsi="TH SarabunPSK" w:cs="TH SarabunPSK"/>
          <w:sz w:val="32"/>
          <w:szCs w:val="32"/>
        </w:rPr>
        <w:t xml:space="preserve">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วัยสูงอายุ </w:t>
      </w:r>
      <w:r w:rsidRPr="00697CDC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Pr="00697CDC">
        <w:rPr>
          <w:rFonts w:ascii="TH SarabunPSK" w:eastAsia="TH SarabunPSK" w:hAnsi="TH SarabunPSK" w:cs="TH SarabunPSK"/>
          <w:sz w:val="32"/>
          <w:szCs w:val="32"/>
        </w:rPr>
        <w:t>76</w:t>
      </w:r>
      <w:r w:rsidRPr="00697CD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  <w:cs/>
        </w:rPr>
        <w:t>ปี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7CDC">
        <w:rPr>
          <w:rFonts w:ascii="TH SarabunPSK" w:hAnsi="TH SarabunPSK" w:cs="TH SarabunPSK"/>
          <w:sz w:val="32"/>
          <w:szCs w:val="32"/>
        </w:rPr>
        <w:t>DX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_Hlk99459642"/>
      <w:r w:rsidRPr="00697CDC">
        <w:rPr>
          <w:rFonts w:ascii="TH SarabunPSK" w:eastAsia="Angsana New" w:hAnsi="TH SarabunPSK" w:cs="TH SarabunPSK"/>
          <w:sz w:val="32"/>
          <w:szCs w:val="32"/>
        </w:rPr>
        <w:t>Acute Gastroenteritis</w:t>
      </w:r>
      <w:bookmarkEnd w:id="3"/>
      <w:r w:rsidRPr="00697CDC">
        <w:rPr>
          <w:rFonts w:ascii="TH SarabunPSK" w:eastAsia="Angsana New" w:hAnsi="TH SarabunPSK" w:cs="TH SarabunPSK"/>
          <w:sz w:val="32"/>
          <w:szCs w:val="32"/>
        </w:rPr>
        <w:t xml:space="preserve"> with Septic Shock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มาโรงพยาบาลด้วย</w:t>
      </w:r>
      <w:r w:rsidRPr="00697CDC">
        <w:rPr>
          <w:rFonts w:ascii="TH SarabunPSK" w:hAnsi="TH SarabunPSK" w:cs="TH SarabunPSK"/>
          <w:sz w:val="32"/>
          <w:szCs w:val="32"/>
        </w:rPr>
        <w:t xml:space="preserve">2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สัปดาห์ก่อนผู้ป่วยมีประวัติเข้ารับการรักษา</w:t>
      </w:r>
      <w:r w:rsidRPr="00697CDC">
        <w:rPr>
          <w:rFonts w:ascii="TH SarabunPSK" w:eastAsia="Angsana New" w:hAnsi="TH SarabunPSK" w:cs="TH SarabunPSK"/>
          <w:sz w:val="32"/>
          <w:szCs w:val="32"/>
          <w:cs/>
        </w:rPr>
        <w:t>โรคอุจจาระร่วงเฉียบพลัน</w:t>
      </w:r>
      <w:r w:rsidRPr="00697CDC">
        <w:rPr>
          <w:rFonts w:ascii="TH SarabunPSK" w:eastAsia="Angsana New" w:hAnsi="TH SarabunPSK" w:cs="TH SarabunPSK" w:hint="cs"/>
          <w:sz w:val="32"/>
          <w:szCs w:val="32"/>
          <w:cs/>
        </w:rPr>
        <w:t>ร่วมกับ</w:t>
      </w:r>
      <w:r w:rsidRPr="00697CDC">
        <w:rPr>
          <w:rFonts w:ascii="TH SarabunPSK" w:hAnsi="TH SarabunPSK" w:cs="TH SarabunPSK"/>
          <w:sz w:val="32"/>
          <w:szCs w:val="32"/>
          <w:cs/>
        </w:rPr>
        <w:t>การติดเชื้อทางเดินปัสสาวะ</w:t>
      </w:r>
      <w:r w:rsidRPr="00697CDC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และภาวะช็อก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หลังกลับบ้าน </w:t>
      </w:r>
      <w:r w:rsidRPr="00697CDC">
        <w:rPr>
          <w:rFonts w:ascii="TH SarabunPSK" w:hAnsi="TH SarabunPSK" w:cs="TH SarabunPSK"/>
          <w:sz w:val="32"/>
          <w:szCs w:val="32"/>
        </w:rPr>
        <w:t xml:space="preserve">1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สัปดาห์ก่อนมาโรงพยาบาล ผู้ป่วยมี</w:t>
      </w:r>
      <w:bookmarkStart w:id="4" w:name="_Hlk99798981"/>
      <w:r w:rsidRPr="00697CDC">
        <w:rPr>
          <w:rFonts w:ascii="TH SarabunPSK" w:hAnsi="TH SarabunPSK" w:cs="TH SarabunPSK" w:hint="cs"/>
          <w:sz w:val="32"/>
          <w:szCs w:val="32"/>
          <w:cs/>
        </w:rPr>
        <w:t>อาการเหนื่อยเพลีย เบื่ออาหาร ทานได้น้อย ถ่าย</w:t>
      </w:r>
      <w:bookmarkStart w:id="5" w:name="_Hlk99788321"/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เหลวเป็นน้ำปนเนื้อ </w:t>
      </w:r>
      <w:r w:rsidRPr="00697CDC">
        <w:rPr>
          <w:rFonts w:ascii="TH SarabunPSK" w:hAnsi="TH SarabunPSK" w:cs="TH SarabunPSK"/>
          <w:sz w:val="32"/>
          <w:szCs w:val="32"/>
        </w:rPr>
        <w:t>2-3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bookmarkEnd w:id="5"/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ปริมาณ </w:t>
      </w:r>
      <w:r w:rsidRPr="00697CDC">
        <w:rPr>
          <w:rFonts w:ascii="TH SarabunPSK" w:hAnsi="TH SarabunPSK" w:cs="TH SarabunPSK"/>
          <w:sz w:val="32"/>
          <w:szCs w:val="32"/>
        </w:rPr>
        <w:t xml:space="preserve">½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แก้วน้ำ สีน้ำตาลดำ ไม่มีมูกเลือดปน มีคลื่นไส้อาเจียนบางครั้ง</w:t>
      </w:r>
      <w:bookmarkEnd w:id="4"/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  <w:cs/>
        </w:rPr>
        <w:t>ตื่นรู้ตัวรู้เรื่องดี นอนอยู่บนเตียง สวมใส่ชุดโรงพยาบาลรูปร่าง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อวบ</w:t>
      </w:r>
      <w:r w:rsidRPr="00697CDC">
        <w:rPr>
          <w:rFonts w:ascii="TH SarabunPSK" w:hAnsi="TH SarabunPSK" w:cs="TH SarabunPSK"/>
          <w:sz w:val="32"/>
          <w:szCs w:val="32"/>
        </w:rPr>
        <w:t xml:space="preserve">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ไม่สามารถช่วยเหลือตัวเองได้ เวลาลุกนั่งมีอาการเหนื่อยหอบ </w:t>
      </w:r>
      <w:r w:rsidRPr="00697CDC">
        <w:rPr>
          <w:rFonts w:ascii="TH SarabunPSK" w:hAnsi="TH SarabunPSK" w:cs="TH SarabunPSK"/>
          <w:sz w:val="32"/>
          <w:szCs w:val="32"/>
        </w:rPr>
        <w:t>On O</w:t>
      </w:r>
      <w:r w:rsidRPr="00697CDC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</w:rPr>
        <w:t>Canula 4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</w:rPr>
        <w:t>LPM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มีแผลถลอกบริเวณข้อมือขวา และมีรอยช้ำที่บริเวณข้อมือซ้าย </w:t>
      </w:r>
      <w:r w:rsidRPr="00697CDC">
        <w:rPr>
          <w:rFonts w:ascii="TH SarabunPSK" w:hAnsi="TH SarabunPSK" w:cs="TH SarabunPSK"/>
          <w:sz w:val="32"/>
          <w:szCs w:val="32"/>
        </w:rPr>
        <w:t>On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sz w:val="32"/>
          <w:szCs w:val="32"/>
        </w:rPr>
        <w:t xml:space="preserve">injection plug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บริเวณขาขวา ปัสสาวะออก </w:t>
      </w:r>
      <w:r w:rsidRPr="00697CDC">
        <w:rPr>
          <w:rFonts w:ascii="TH SarabunPSK" w:hAnsi="TH SarabunPSK" w:cs="TH SarabunPSK"/>
          <w:sz w:val="32"/>
          <w:szCs w:val="32"/>
        </w:rPr>
        <w:t xml:space="preserve">100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มิลลิลิตร วัดสัญญาณชีพ อุณหภูมิร่างกาย </w:t>
      </w:r>
      <w:r w:rsidRPr="00697CDC">
        <w:rPr>
          <w:rFonts w:ascii="TH SarabunPSK" w:hAnsi="TH SarabunPSK" w:cs="TH SarabunPSK"/>
          <w:sz w:val="32"/>
          <w:szCs w:val="32"/>
        </w:rPr>
        <w:t xml:space="preserve">37.4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องศาเซลเซียส ชีพจร</w:t>
      </w:r>
      <w:r w:rsidRPr="00697CDC">
        <w:rPr>
          <w:rFonts w:ascii="TH SarabunPSK" w:hAnsi="TH SarabunPSK" w:cs="TH SarabunPSK"/>
          <w:sz w:val="32"/>
          <w:szCs w:val="32"/>
        </w:rPr>
        <w:t xml:space="preserve"> 88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ครั้งต่อนาที อัตราการหายใจ </w:t>
      </w:r>
      <w:r w:rsidRPr="00697CDC">
        <w:rPr>
          <w:rFonts w:ascii="TH SarabunPSK" w:hAnsi="TH SarabunPSK" w:cs="TH SarabunPSK"/>
          <w:sz w:val="32"/>
          <w:szCs w:val="32"/>
        </w:rPr>
        <w:t xml:space="preserve">20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ครั้งต่อนาที ความดันโลหิต </w:t>
      </w:r>
      <w:r w:rsidRPr="00697CDC">
        <w:rPr>
          <w:rFonts w:ascii="TH SarabunPSK" w:hAnsi="TH SarabunPSK" w:cs="TH SarabunPSK"/>
          <w:sz w:val="32"/>
          <w:szCs w:val="32"/>
        </w:rPr>
        <w:t>154/74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มิลลิเมตรปรอท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 w:hint="cs"/>
          <w:sz w:val="32"/>
          <w:szCs w:val="32"/>
          <w:cs/>
        </w:rPr>
        <w:t>ได้รับยา</w:t>
      </w:r>
      <w:r w:rsidRPr="00697CDC">
        <w:rPr>
          <w:rFonts w:ascii="TH SarabunPSK" w:hAnsi="TH SarabunPSK" w:cs="TH SarabunPSK"/>
          <w:sz w:val="32"/>
          <w:szCs w:val="32"/>
        </w:rPr>
        <w:t xml:space="preserve"> Bacqure </w:t>
      </w:r>
      <w:r w:rsidRPr="00697CDC">
        <w:rPr>
          <w:rFonts w:ascii="TH SarabunPSK" w:hAnsi="TH SarabunPSK" w:cs="TH SarabunPSK"/>
          <w:sz w:val="32"/>
          <w:szCs w:val="32"/>
          <w:cs/>
        </w:rPr>
        <w:t>(</w:t>
      </w:r>
      <w:r w:rsidRPr="00697CDC">
        <w:rPr>
          <w:rFonts w:ascii="TH SarabunPSK" w:hAnsi="TH SarabunPSK" w:cs="TH SarabunPSK"/>
          <w:sz w:val="32"/>
          <w:szCs w:val="32"/>
        </w:rPr>
        <w:t>250 mg</w:t>
      </w:r>
      <w:r w:rsidRPr="00697CDC">
        <w:rPr>
          <w:rFonts w:ascii="TH SarabunPSK" w:hAnsi="TH SarabunPSK" w:cs="TH SarabunPSK"/>
          <w:sz w:val="32"/>
          <w:szCs w:val="32"/>
          <w:cs/>
        </w:rPr>
        <w:t>)</w:t>
      </w:r>
      <w:r w:rsidRPr="00697CDC">
        <w:rPr>
          <w:rFonts w:ascii="TH SarabunPSK" w:hAnsi="TH SarabunPSK" w:cs="TH SarabunPSK"/>
          <w:sz w:val="32"/>
          <w:szCs w:val="32"/>
        </w:rPr>
        <w:t xml:space="preserve"> IV drip q 12 hr</w:t>
      </w:r>
      <w:r w:rsidRPr="00697CDC">
        <w:rPr>
          <w:rFonts w:ascii="TH SarabunPSK" w:hAnsi="TH SarabunPSK" w:cs="TH SarabunPSK" w:hint="cs"/>
          <w:sz w:val="32"/>
          <w:szCs w:val="32"/>
          <w:cs/>
        </w:rPr>
        <w:t xml:space="preserve">  ปัญหาทางการพยาบาล 1.เสี่ยงต่อภาวะช๊อคเนื่องจากมีการติดเชื้อที่ระบบทางเดินอาหาร</w:t>
      </w:r>
    </w:p>
    <w:p w14:paraId="2156B512" w14:textId="77777777" w:rsidR="00A829CC" w:rsidRPr="00A829CC" w:rsidRDefault="00A829CC" w:rsidP="00E75DE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กรณีศึกษาที่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29CC">
        <w:rPr>
          <w:rFonts w:ascii="TH SarabunPSK" w:hAnsi="TH SarabunPSK" w:cs="TH SarabunPSK"/>
          <w:sz w:val="32"/>
          <w:szCs w:val="32"/>
          <w:cs/>
        </w:rPr>
        <w:t>เพศหญิง ได้รับการวินิจฉัยติดเชื้อในกระแสเลือด โดยผู้ป่วยรายที่ 1 อายุ 82 ปี มีประวัติ</w:t>
      </w:r>
    </w:p>
    <w:p w14:paraId="166D2991" w14:textId="77777777" w:rsidR="00A829CC" w:rsidRDefault="00A829CC" w:rsidP="00E75DE9">
      <w:pPr>
        <w:spacing w:after="0"/>
        <w:rPr>
          <w:rFonts w:ascii="TH SarabunPSK" w:hAnsi="TH SarabunPSK" w:cs="TH SarabunPSK"/>
          <w:sz w:val="32"/>
          <w:szCs w:val="32"/>
        </w:rPr>
      </w:pPr>
      <w:r w:rsidRPr="00A829CC">
        <w:rPr>
          <w:rFonts w:ascii="TH SarabunPSK" w:hAnsi="TH SarabunPSK" w:cs="TH SarabunPSK"/>
          <w:sz w:val="32"/>
          <w:szCs w:val="32"/>
          <w:cs/>
        </w:rPr>
        <w:t>เป็นโรคความดันโลหิตสูง เข้ารับการรักษาด้วย 3 วันก่อนมา ไอแห้งๆ หอบเหนื่อยเวลาไอ วันนี้มีไข้ ไอมากขึ้น เหนื่อย หอบ ญาติน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829CC">
        <w:rPr>
          <w:rFonts w:ascii="TH SarabunPSK" w:hAnsi="TH SarabunPSK" w:cs="TH SarabunPSK"/>
          <w:sz w:val="32"/>
          <w:szCs w:val="32"/>
          <w:cs/>
        </w:rPr>
        <w:t xml:space="preserve">ส่งโรงพยาบาล โดยเมื่อ 2 สัปดาห์ก่อนมา ผู้ป่วยอยู่ร่วมกับหลานที่ป่วยด้วยโรคปอดอักเสบ ผู้ป่วยได้รับการรักษาด้วยการให้สารน้า ได้รับยาปฏิชีวนะ และได้รับการรักษาด้วยออกซิเจนด้วย </w:t>
      </w:r>
      <w:r w:rsidRPr="00A829CC">
        <w:rPr>
          <w:rFonts w:ascii="TH SarabunPSK" w:hAnsi="TH SarabunPSK" w:cs="TH SarabunPSK"/>
          <w:sz w:val="32"/>
          <w:szCs w:val="32"/>
        </w:rPr>
        <w:t>High</w:t>
      </w:r>
      <w:r w:rsidRPr="00A829CC">
        <w:rPr>
          <w:rFonts w:ascii="TH SarabunPSK" w:hAnsi="TH SarabunPSK" w:cs="TH SarabunPSK"/>
          <w:sz w:val="32"/>
          <w:szCs w:val="32"/>
          <w:cs/>
        </w:rPr>
        <w:t>-</w:t>
      </w:r>
      <w:r w:rsidRPr="00A829CC">
        <w:rPr>
          <w:rFonts w:ascii="TH SarabunPSK" w:hAnsi="TH SarabunPSK" w:cs="TH SarabunPSK"/>
          <w:sz w:val="32"/>
          <w:szCs w:val="32"/>
        </w:rPr>
        <w:t xml:space="preserve">flow nasal cannula </w:t>
      </w:r>
      <w:r w:rsidRPr="00A829CC">
        <w:rPr>
          <w:rFonts w:ascii="TH SarabunPSK" w:hAnsi="TH SarabunPSK" w:cs="TH SarabunPSK"/>
          <w:sz w:val="32"/>
          <w:szCs w:val="32"/>
          <w:cs/>
        </w:rPr>
        <w:t>(</w:t>
      </w:r>
      <w:r w:rsidRPr="00A829CC">
        <w:rPr>
          <w:rFonts w:ascii="TH SarabunPSK" w:hAnsi="TH SarabunPSK" w:cs="TH SarabunPSK"/>
          <w:sz w:val="32"/>
          <w:szCs w:val="32"/>
        </w:rPr>
        <w:t>HFNC</w:t>
      </w:r>
      <w:r w:rsidRPr="00A829CC">
        <w:rPr>
          <w:rFonts w:ascii="TH SarabunPSK" w:hAnsi="TH SarabunPSK" w:cs="TH SarabunPSK"/>
          <w:sz w:val="32"/>
          <w:szCs w:val="32"/>
          <w:cs/>
        </w:rPr>
        <w:t>) จนอาการดีขึ้น และสามารถจาหน่ายกลับบ้านได้รวมระยะเวลาการรักษาในโรงพยาบาล 5 วัน</w:t>
      </w:r>
    </w:p>
    <w:p w14:paraId="56E24138" w14:textId="013C0AC4" w:rsidR="00A829CC" w:rsidRPr="00FE5A4E" w:rsidRDefault="00A829CC" w:rsidP="00E75D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97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กรณีศึกษาที่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697C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เป็นผู้ป่วยอายุ 56 ปี มีประวัติโรคเบาหวาน ธาลัสซีเมีย และมะเร็งรังไข่ มีอาการ 1 วันก่อนมา มีไข้สูง หายใจหอบเหนื่อย เข้ารับการรักษาที่โรงพยาบาลชุมชน และส่งต่อ</w:t>
      </w:r>
      <w:r w:rsidR="00FE5A4E">
        <w:rPr>
          <w:rFonts w:ascii="TH SarabunPSK" w:hAnsi="TH SarabunPSK" w:cs="TH SarabunPSK" w:hint="cs"/>
          <w:sz w:val="32"/>
          <w:szCs w:val="32"/>
          <w:cs/>
        </w:rPr>
        <w:t>มา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รักษาที่</w:t>
      </w:r>
      <w:r w:rsidR="00B7316F">
        <w:rPr>
          <w:rFonts w:ascii="TH SarabunPSK" w:hAnsi="TH SarabunPSK" w:cs="TH SarabunPSK" w:hint="cs"/>
          <w:sz w:val="32"/>
          <w:szCs w:val="32"/>
          <w:cs/>
        </w:rPr>
        <w:t>โ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รงพยาบาล</w:t>
      </w:r>
      <w:r w:rsidR="00B731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มีประวัติเข้ารับการรักษาในโรงพยาบาลด้วยภาวะติดเชื้อในระบบทางเดินปัสสาวะ (</w:t>
      </w:r>
      <w:r w:rsidR="00B7316F" w:rsidRPr="00B7316F">
        <w:rPr>
          <w:rFonts w:ascii="TH SarabunPSK" w:hAnsi="TH SarabunPSK" w:cs="TH SarabunPSK"/>
          <w:sz w:val="32"/>
          <w:szCs w:val="32"/>
        </w:rPr>
        <w:t>UTI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) และจาหน่ายออกจากโรงพยาบาลเมื่อ 3 วันก่อนผู้ป่วยมีภาวะแทรกซ้อนที่ส</w:t>
      </w:r>
      <w:r w:rsidR="00B7316F">
        <w:rPr>
          <w:rFonts w:ascii="TH SarabunPSK" w:hAnsi="TH SarabunPSK" w:cs="TH SarabunPSK" w:hint="cs"/>
          <w:sz w:val="32"/>
          <w:szCs w:val="32"/>
          <w:cs/>
        </w:rPr>
        <w:t>ำ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 xml:space="preserve">คัญคือภาวะช็อกจากการติดเชื้อ ภาวะ </w:t>
      </w:r>
      <w:r w:rsidR="00B7316F" w:rsidRPr="00B7316F">
        <w:rPr>
          <w:rFonts w:ascii="TH SarabunPSK" w:hAnsi="TH SarabunPSK" w:cs="TH SarabunPSK"/>
          <w:sz w:val="32"/>
          <w:szCs w:val="32"/>
        </w:rPr>
        <w:t xml:space="preserve">Disseminated Intravascular Coagulation 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(</w:t>
      </w:r>
      <w:r w:rsidR="00B7316F" w:rsidRPr="00B7316F">
        <w:rPr>
          <w:rFonts w:ascii="TH SarabunPSK" w:hAnsi="TH SarabunPSK" w:cs="TH SarabunPSK"/>
          <w:sz w:val="32"/>
          <w:szCs w:val="32"/>
        </w:rPr>
        <w:t>DIC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 xml:space="preserve">) และภาวะไตวายเฉียบพลัน ได้รับการรักษาด้วยออกซิเจนด้วย </w:t>
      </w:r>
      <w:r w:rsidR="00B7316F" w:rsidRPr="00B7316F">
        <w:rPr>
          <w:rFonts w:ascii="TH SarabunPSK" w:hAnsi="TH SarabunPSK" w:cs="TH SarabunPSK"/>
          <w:sz w:val="32"/>
          <w:szCs w:val="32"/>
        </w:rPr>
        <w:t>High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-</w:t>
      </w:r>
      <w:r w:rsidR="00B7316F" w:rsidRPr="00B7316F">
        <w:rPr>
          <w:rFonts w:ascii="TH SarabunPSK" w:hAnsi="TH SarabunPSK" w:cs="TH SarabunPSK"/>
          <w:sz w:val="32"/>
          <w:szCs w:val="32"/>
        </w:rPr>
        <w:t xml:space="preserve">flow nasal cannula 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(</w:t>
      </w:r>
      <w:r w:rsidR="00B7316F" w:rsidRPr="00B7316F">
        <w:rPr>
          <w:rFonts w:ascii="TH SarabunPSK" w:hAnsi="TH SarabunPSK" w:cs="TH SarabunPSK"/>
          <w:sz w:val="32"/>
          <w:szCs w:val="32"/>
        </w:rPr>
        <w:t>HFNC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) ได้รับยา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lastRenderedPageBreak/>
        <w:t>ปฏิชีวนะ ได้รับสารน้า เลือดและส่วนประกอบ</w:t>
      </w:r>
      <w:r w:rsidR="00B7316F">
        <w:rPr>
          <w:rFonts w:ascii="TH SarabunPSK" w:hAnsi="TH SarabunPSK" w:cs="TH SarabunPSK"/>
          <w:sz w:val="32"/>
          <w:szCs w:val="32"/>
        </w:rPr>
        <w:t xml:space="preserve"> </w:t>
      </w:r>
      <w:r w:rsidR="00B7316F" w:rsidRPr="00B7316F">
        <w:rPr>
          <w:rFonts w:ascii="TH SarabunPSK" w:hAnsi="TH SarabunPSK" w:cs="TH SarabunPSK"/>
          <w:sz w:val="32"/>
          <w:szCs w:val="32"/>
          <w:cs/>
        </w:rPr>
        <w:t>ของเลือด จนอาการดีขึ้น และสามารถจาหน่ายโดยส่งรับการรักษาต่อในโรงพยาบาลชุมชน รวมระยะเวลาการรักษาในโรงพยาบาล 3 วัน</w:t>
      </w:r>
    </w:p>
    <w:sectPr w:rsidR="00A829CC" w:rsidRPr="00FE5A4E" w:rsidSect="00A9008B">
      <w:footerReference w:type="default" r:id="rId7"/>
      <w:pgSz w:w="15840" w:h="12240" w:orient="landscape"/>
      <w:pgMar w:top="1440" w:right="1665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E459" w14:textId="77777777" w:rsidR="00FD3E6E" w:rsidRDefault="00FD3E6E" w:rsidP="00443AFD">
      <w:pPr>
        <w:spacing w:after="0" w:line="240" w:lineRule="auto"/>
      </w:pPr>
      <w:r>
        <w:separator/>
      </w:r>
    </w:p>
  </w:endnote>
  <w:endnote w:type="continuationSeparator" w:id="0">
    <w:p w14:paraId="70E8930D" w14:textId="77777777" w:rsidR="00FD3E6E" w:rsidRDefault="00FD3E6E" w:rsidP="004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868987"/>
      <w:docPartObj>
        <w:docPartGallery w:val="Page Numbers (Bottom of Page)"/>
        <w:docPartUnique/>
      </w:docPartObj>
    </w:sdtPr>
    <w:sdtContent>
      <w:p w14:paraId="44D2C5F6" w14:textId="376A6AB8" w:rsidR="00443AFD" w:rsidRDefault="00443A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220387B" w14:textId="77777777" w:rsidR="00443AFD" w:rsidRDefault="00443A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4AB0" w14:textId="77777777" w:rsidR="00FD3E6E" w:rsidRDefault="00FD3E6E" w:rsidP="00443AFD">
      <w:pPr>
        <w:spacing w:after="0" w:line="240" w:lineRule="auto"/>
      </w:pPr>
      <w:r>
        <w:separator/>
      </w:r>
    </w:p>
  </w:footnote>
  <w:footnote w:type="continuationSeparator" w:id="0">
    <w:p w14:paraId="641BDAA6" w14:textId="77777777" w:rsidR="00FD3E6E" w:rsidRDefault="00FD3E6E" w:rsidP="0044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EE2"/>
    <w:multiLevelType w:val="multilevel"/>
    <w:tmpl w:val="6AB6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25974"/>
    <w:multiLevelType w:val="multilevel"/>
    <w:tmpl w:val="DBC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13ECE"/>
    <w:multiLevelType w:val="hybridMultilevel"/>
    <w:tmpl w:val="C7383938"/>
    <w:lvl w:ilvl="0" w:tplc="F0FA4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200"/>
    <w:multiLevelType w:val="multilevel"/>
    <w:tmpl w:val="BBF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D135D"/>
    <w:multiLevelType w:val="multilevel"/>
    <w:tmpl w:val="306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65D84"/>
    <w:multiLevelType w:val="multilevel"/>
    <w:tmpl w:val="A4F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D7943"/>
    <w:multiLevelType w:val="multilevel"/>
    <w:tmpl w:val="C1D0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249D7"/>
    <w:multiLevelType w:val="multilevel"/>
    <w:tmpl w:val="098C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15931"/>
    <w:multiLevelType w:val="multilevel"/>
    <w:tmpl w:val="FEB6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D7484"/>
    <w:multiLevelType w:val="multilevel"/>
    <w:tmpl w:val="969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23951"/>
    <w:multiLevelType w:val="multilevel"/>
    <w:tmpl w:val="1E62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369B6"/>
    <w:multiLevelType w:val="multilevel"/>
    <w:tmpl w:val="5B8E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961C77"/>
    <w:multiLevelType w:val="multilevel"/>
    <w:tmpl w:val="51B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455EF8"/>
    <w:multiLevelType w:val="multilevel"/>
    <w:tmpl w:val="415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505C0D"/>
    <w:multiLevelType w:val="multilevel"/>
    <w:tmpl w:val="67D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9C0AD9"/>
    <w:multiLevelType w:val="multilevel"/>
    <w:tmpl w:val="B87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E6EA6"/>
    <w:multiLevelType w:val="multilevel"/>
    <w:tmpl w:val="2BDC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B721DC"/>
    <w:multiLevelType w:val="multilevel"/>
    <w:tmpl w:val="7482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6E2405"/>
    <w:multiLevelType w:val="multilevel"/>
    <w:tmpl w:val="13C8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8C626A"/>
    <w:multiLevelType w:val="multilevel"/>
    <w:tmpl w:val="B226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9B0A8A"/>
    <w:multiLevelType w:val="multilevel"/>
    <w:tmpl w:val="070C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F800E8"/>
    <w:multiLevelType w:val="multilevel"/>
    <w:tmpl w:val="C9DE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D16F94"/>
    <w:multiLevelType w:val="multilevel"/>
    <w:tmpl w:val="B7E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A4719C"/>
    <w:multiLevelType w:val="multilevel"/>
    <w:tmpl w:val="9A9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E017D"/>
    <w:multiLevelType w:val="multilevel"/>
    <w:tmpl w:val="92A6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8E40F9"/>
    <w:multiLevelType w:val="multilevel"/>
    <w:tmpl w:val="8506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034F6E"/>
    <w:multiLevelType w:val="multilevel"/>
    <w:tmpl w:val="E8E2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7330EB"/>
    <w:multiLevelType w:val="multilevel"/>
    <w:tmpl w:val="D52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0E52D6"/>
    <w:multiLevelType w:val="multilevel"/>
    <w:tmpl w:val="43C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DA3D90"/>
    <w:multiLevelType w:val="multilevel"/>
    <w:tmpl w:val="10A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C50F71"/>
    <w:multiLevelType w:val="multilevel"/>
    <w:tmpl w:val="4944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A35D4C"/>
    <w:multiLevelType w:val="multilevel"/>
    <w:tmpl w:val="D39E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164EE5"/>
    <w:multiLevelType w:val="multilevel"/>
    <w:tmpl w:val="FAC8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776E9A"/>
    <w:multiLevelType w:val="multilevel"/>
    <w:tmpl w:val="8E6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5B0F51"/>
    <w:multiLevelType w:val="multilevel"/>
    <w:tmpl w:val="933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454729"/>
    <w:multiLevelType w:val="multilevel"/>
    <w:tmpl w:val="432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ED0A33"/>
    <w:multiLevelType w:val="multilevel"/>
    <w:tmpl w:val="E93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F36BD3"/>
    <w:multiLevelType w:val="multilevel"/>
    <w:tmpl w:val="9A3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3B29E4"/>
    <w:multiLevelType w:val="multilevel"/>
    <w:tmpl w:val="8F1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C23DF4"/>
    <w:multiLevelType w:val="multilevel"/>
    <w:tmpl w:val="180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2A38F1"/>
    <w:multiLevelType w:val="multilevel"/>
    <w:tmpl w:val="5FEC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ED7071"/>
    <w:multiLevelType w:val="multilevel"/>
    <w:tmpl w:val="D930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CB1D27"/>
    <w:multiLevelType w:val="multilevel"/>
    <w:tmpl w:val="1EE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4A3B38"/>
    <w:multiLevelType w:val="multilevel"/>
    <w:tmpl w:val="1798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F252F9"/>
    <w:multiLevelType w:val="multilevel"/>
    <w:tmpl w:val="A7A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FF1F1D"/>
    <w:multiLevelType w:val="multilevel"/>
    <w:tmpl w:val="9912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451FDB"/>
    <w:multiLevelType w:val="multilevel"/>
    <w:tmpl w:val="97BE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B976BE"/>
    <w:multiLevelType w:val="hybridMultilevel"/>
    <w:tmpl w:val="0D3E4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BD5F19"/>
    <w:multiLevelType w:val="multilevel"/>
    <w:tmpl w:val="0F44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974D01"/>
    <w:multiLevelType w:val="multilevel"/>
    <w:tmpl w:val="CE0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BE162F"/>
    <w:multiLevelType w:val="multilevel"/>
    <w:tmpl w:val="62D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7A51FC"/>
    <w:multiLevelType w:val="multilevel"/>
    <w:tmpl w:val="D04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16101E"/>
    <w:multiLevelType w:val="multilevel"/>
    <w:tmpl w:val="1DC8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7C26A6"/>
    <w:multiLevelType w:val="multilevel"/>
    <w:tmpl w:val="F3D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053093"/>
    <w:multiLevelType w:val="multilevel"/>
    <w:tmpl w:val="5C96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CF5ED7"/>
    <w:multiLevelType w:val="multilevel"/>
    <w:tmpl w:val="39D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E74CE3"/>
    <w:multiLevelType w:val="multilevel"/>
    <w:tmpl w:val="C82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4536C4"/>
    <w:multiLevelType w:val="multilevel"/>
    <w:tmpl w:val="5DA6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B1626C"/>
    <w:multiLevelType w:val="multilevel"/>
    <w:tmpl w:val="3AC4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C8085F"/>
    <w:multiLevelType w:val="multilevel"/>
    <w:tmpl w:val="B62E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2862B4"/>
    <w:multiLevelType w:val="multilevel"/>
    <w:tmpl w:val="B3B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7718E6"/>
    <w:multiLevelType w:val="multilevel"/>
    <w:tmpl w:val="C22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AB3C53"/>
    <w:multiLevelType w:val="multilevel"/>
    <w:tmpl w:val="124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8555EB"/>
    <w:multiLevelType w:val="multilevel"/>
    <w:tmpl w:val="B1F8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7C4404"/>
    <w:multiLevelType w:val="multilevel"/>
    <w:tmpl w:val="43E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9A3128"/>
    <w:multiLevelType w:val="multilevel"/>
    <w:tmpl w:val="0EFE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413B2F"/>
    <w:multiLevelType w:val="multilevel"/>
    <w:tmpl w:val="8DE2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2F5476"/>
    <w:multiLevelType w:val="multilevel"/>
    <w:tmpl w:val="14B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8D525E"/>
    <w:multiLevelType w:val="multilevel"/>
    <w:tmpl w:val="5EF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11633D"/>
    <w:multiLevelType w:val="multilevel"/>
    <w:tmpl w:val="DF1A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860561"/>
    <w:multiLevelType w:val="multilevel"/>
    <w:tmpl w:val="F99C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C72097"/>
    <w:multiLevelType w:val="multilevel"/>
    <w:tmpl w:val="F57E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5D2719"/>
    <w:multiLevelType w:val="multilevel"/>
    <w:tmpl w:val="50AC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D31860"/>
    <w:multiLevelType w:val="multilevel"/>
    <w:tmpl w:val="B09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864805">
    <w:abstractNumId w:val="22"/>
  </w:num>
  <w:num w:numId="2" w16cid:durableId="1956717797">
    <w:abstractNumId w:val="15"/>
  </w:num>
  <w:num w:numId="3" w16cid:durableId="554048830">
    <w:abstractNumId w:val="40"/>
  </w:num>
  <w:num w:numId="4" w16cid:durableId="1776900321">
    <w:abstractNumId w:val="52"/>
  </w:num>
  <w:num w:numId="5" w16cid:durableId="1447386333">
    <w:abstractNumId w:val="17"/>
  </w:num>
  <w:num w:numId="6" w16cid:durableId="632446005">
    <w:abstractNumId w:val="57"/>
  </w:num>
  <w:num w:numId="7" w16cid:durableId="1208758214">
    <w:abstractNumId w:val="51"/>
  </w:num>
  <w:num w:numId="8" w16cid:durableId="1340735922">
    <w:abstractNumId w:val="25"/>
  </w:num>
  <w:num w:numId="9" w16cid:durableId="388649679">
    <w:abstractNumId w:val="56"/>
  </w:num>
  <w:num w:numId="10" w16cid:durableId="1369256879">
    <w:abstractNumId w:val="38"/>
  </w:num>
  <w:num w:numId="11" w16cid:durableId="1844273559">
    <w:abstractNumId w:val="20"/>
  </w:num>
  <w:num w:numId="12" w16cid:durableId="142158190">
    <w:abstractNumId w:val="73"/>
  </w:num>
  <w:num w:numId="13" w16cid:durableId="686565934">
    <w:abstractNumId w:val="35"/>
  </w:num>
  <w:num w:numId="14" w16cid:durableId="759065027">
    <w:abstractNumId w:val="33"/>
  </w:num>
  <w:num w:numId="15" w16cid:durableId="1775201618">
    <w:abstractNumId w:val="31"/>
  </w:num>
  <w:num w:numId="16" w16cid:durableId="1045832316">
    <w:abstractNumId w:val="48"/>
  </w:num>
  <w:num w:numId="17" w16cid:durableId="818380013">
    <w:abstractNumId w:val="7"/>
  </w:num>
  <w:num w:numId="18" w16cid:durableId="1734884610">
    <w:abstractNumId w:val="30"/>
  </w:num>
  <w:num w:numId="19" w16cid:durableId="624820901">
    <w:abstractNumId w:val="8"/>
  </w:num>
  <w:num w:numId="20" w16cid:durableId="1457485227">
    <w:abstractNumId w:val="6"/>
  </w:num>
  <w:num w:numId="21" w16cid:durableId="2118061768">
    <w:abstractNumId w:val="42"/>
  </w:num>
  <w:num w:numId="22" w16cid:durableId="949891871">
    <w:abstractNumId w:val="64"/>
  </w:num>
  <w:num w:numId="23" w16cid:durableId="2061127846">
    <w:abstractNumId w:val="11"/>
  </w:num>
  <w:num w:numId="24" w16cid:durableId="405959512">
    <w:abstractNumId w:val="5"/>
  </w:num>
  <w:num w:numId="25" w16cid:durableId="2002343211">
    <w:abstractNumId w:val="44"/>
  </w:num>
  <w:num w:numId="26" w16cid:durableId="1654069498">
    <w:abstractNumId w:val="50"/>
  </w:num>
  <w:num w:numId="27" w16cid:durableId="528447592">
    <w:abstractNumId w:val="62"/>
  </w:num>
  <w:num w:numId="28" w16cid:durableId="1959990792">
    <w:abstractNumId w:val="49"/>
  </w:num>
  <w:num w:numId="29" w16cid:durableId="726612396">
    <w:abstractNumId w:val="45"/>
  </w:num>
  <w:num w:numId="30" w16cid:durableId="2054962040">
    <w:abstractNumId w:val="27"/>
  </w:num>
  <w:num w:numId="31" w16cid:durableId="631442729">
    <w:abstractNumId w:val="26"/>
  </w:num>
  <w:num w:numId="32" w16cid:durableId="1260987594">
    <w:abstractNumId w:val="46"/>
  </w:num>
  <w:num w:numId="33" w16cid:durableId="1711492570">
    <w:abstractNumId w:val="4"/>
  </w:num>
  <w:num w:numId="34" w16cid:durableId="1841266630">
    <w:abstractNumId w:val="37"/>
  </w:num>
  <w:num w:numId="35" w16cid:durableId="447047400">
    <w:abstractNumId w:val="71"/>
  </w:num>
  <w:num w:numId="36" w16cid:durableId="1952937328">
    <w:abstractNumId w:val="1"/>
  </w:num>
  <w:num w:numId="37" w16cid:durableId="1789079810">
    <w:abstractNumId w:val="54"/>
  </w:num>
  <w:num w:numId="38" w16cid:durableId="1578786052">
    <w:abstractNumId w:val="0"/>
  </w:num>
  <w:num w:numId="39" w16cid:durableId="415904192">
    <w:abstractNumId w:val="65"/>
  </w:num>
  <w:num w:numId="40" w16cid:durableId="139151059">
    <w:abstractNumId w:val="19"/>
  </w:num>
  <w:num w:numId="41" w16cid:durableId="585186247">
    <w:abstractNumId w:val="10"/>
  </w:num>
  <w:num w:numId="42" w16cid:durableId="1658681906">
    <w:abstractNumId w:val="53"/>
  </w:num>
  <w:num w:numId="43" w16cid:durableId="1765109211">
    <w:abstractNumId w:val="16"/>
  </w:num>
  <w:num w:numId="44" w16cid:durableId="1458529809">
    <w:abstractNumId w:val="32"/>
  </w:num>
  <w:num w:numId="45" w16cid:durableId="894699401">
    <w:abstractNumId w:val="3"/>
  </w:num>
  <w:num w:numId="46" w16cid:durableId="1931548454">
    <w:abstractNumId w:val="60"/>
  </w:num>
  <w:num w:numId="47" w16cid:durableId="1916894130">
    <w:abstractNumId w:val="9"/>
  </w:num>
  <w:num w:numId="48" w16cid:durableId="1096559461">
    <w:abstractNumId w:val="69"/>
  </w:num>
  <w:num w:numId="49" w16cid:durableId="1910725823">
    <w:abstractNumId w:val="41"/>
  </w:num>
  <w:num w:numId="50" w16cid:durableId="1246452843">
    <w:abstractNumId w:val="61"/>
  </w:num>
  <w:num w:numId="51" w16cid:durableId="2015760401">
    <w:abstractNumId w:val="68"/>
  </w:num>
  <w:num w:numId="52" w16cid:durableId="617107791">
    <w:abstractNumId w:val="66"/>
  </w:num>
  <w:num w:numId="53" w16cid:durableId="1275288856">
    <w:abstractNumId w:val="39"/>
  </w:num>
  <w:num w:numId="54" w16cid:durableId="1844394989">
    <w:abstractNumId w:val="29"/>
  </w:num>
  <w:num w:numId="55" w16cid:durableId="602416407">
    <w:abstractNumId w:val="21"/>
  </w:num>
  <w:num w:numId="56" w16cid:durableId="984702269">
    <w:abstractNumId w:val="67"/>
  </w:num>
  <w:num w:numId="57" w16cid:durableId="720254539">
    <w:abstractNumId w:val="72"/>
  </w:num>
  <w:num w:numId="58" w16cid:durableId="700977459">
    <w:abstractNumId w:val="18"/>
  </w:num>
  <w:num w:numId="59" w16cid:durableId="1536307324">
    <w:abstractNumId w:val="14"/>
  </w:num>
  <w:num w:numId="60" w16cid:durableId="55662714">
    <w:abstractNumId w:val="12"/>
  </w:num>
  <w:num w:numId="61" w16cid:durableId="1019353091">
    <w:abstractNumId w:val="63"/>
  </w:num>
  <w:num w:numId="62" w16cid:durableId="78254879">
    <w:abstractNumId w:val="13"/>
  </w:num>
  <w:num w:numId="63" w16cid:durableId="808405528">
    <w:abstractNumId w:val="23"/>
  </w:num>
  <w:num w:numId="64" w16cid:durableId="694624354">
    <w:abstractNumId w:val="36"/>
  </w:num>
  <w:num w:numId="65" w16cid:durableId="1546991222">
    <w:abstractNumId w:val="55"/>
  </w:num>
  <w:num w:numId="66" w16cid:durableId="1095513733">
    <w:abstractNumId w:val="34"/>
  </w:num>
  <w:num w:numId="67" w16cid:durableId="915554619">
    <w:abstractNumId w:val="24"/>
  </w:num>
  <w:num w:numId="68" w16cid:durableId="1215851662">
    <w:abstractNumId w:val="47"/>
  </w:num>
  <w:num w:numId="69" w16cid:durableId="1215511026">
    <w:abstractNumId w:val="28"/>
  </w:num>
  <w:num w:numId="70" w16cid:durableId="1087845615">
    <w:abstractNumId w:val="2"/>
  </w:num>
  <w:num w:numId="71" w16cid:durableId="1293364122">
    <w:abstractNumId w:val="43"/>
  </w:num>
  <w:num w:numId="72" w16cid:durableId="924650061">
    <w:abstractNumId w:val="58"/>
  </w:num>
  <w:num w:numId="73" w16cid:durableId="967012679">
    <w:abstractNumId w:val="59"/>
  </w:num>
  <w:num w:numId="74" w16cid:durableId="1490750107">
    <w:abstractNumId w:val="7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12182"/>
    <w:rsid w:val="00037FDD"/>
    <w:rsid w:val="0004133F"/>
    <w:rsid w:val="00044BEA"/>
    <w:rsid w:val="000563BF"/>
    <w:rsid w:val="00086FEE"/>
    <w:rsid w:val="0009465C"/>
    <w:rsid w:val="000C549D"/>
    <w:rsid w:val="000F549F"/>
    <w:rsid w:val="00124EC7"/>
    <w:rsid w:val="00153ADB"/>
    <w:rsid w:val="00154D94"/>
    <w:rsid w:val="001565F9"/>
    <w:rsid w:val="00166C79"/>
    <w:rsid w:val="001869C9"/>
    <w:rsid w:val="001B2C45"/>
    <w:rsid w:val="001C1860"/>
    <w:rsid w:val="001D46C4"/>
    <w:rsid w:val="001F44EE"/>
    <w:rsid w:val="00221639"/>
    <w:rsid w:val="0024229D"/>
    <w:rsid w:val="0027685C"/>
    <w:rsid w:val="002A26F5"/>
    <w:rsid w:val="002C4A02"/>
    <w:rsid w:val="002D0C4E"/>
    <w:rsid w:val="003021A0"/>
    <w:rsid w:val="00357C37"/>
    <w:rsid w:val="00372EC8"/>
    <w:rsid w:val="003737D6"/>
    <w:rsid w:val="003B11AC"/>
    <w:rsid w:val="003C1C3B"/>
    <w:rsid w:val="004101C1"/>
    <w:rsid w:val="00413624"/>
    <w:rsid w:val="00427914"/>
    <w:rsid w:val="00443AFD"/>
    <w:rsid w:val="00452EEF"/>
    <w:rsid w:val="004572F4"/>
    <w:rsid w:val="004703C0"/>
    <w:rsid w:val="00475467"/>
    <w:rsid w:val="00485994"/>
    <w:rsid w:val="00486996"/>
    <w:rsid w:val="0050717E"/>
    <w:rsid w:val="0056010F"/>
    <w:rsid w:val="0056072E"/>
    <w:rsid w:val="005755F8"/>
    <w:rsid w:val="00586A28"/>
    <w:rsid w:val="00594663"/>
    <w:rsid w:val="005956AB"/>
    <w:rsid w:val="005F12BE"/>
    <w:rsid w:val="00606F78"/>
    <w:rsid w:val="006123F2"/>
    <w:rsid w:val="00623446"/>
    <w:rsid w:val="00640508"/>
    <w:rsid w:val="00640754"/>
    <w:rsid w:val="006419E1"/>
    <w:rsid w:val="00661A4D"/>
    <w:rsid w:val="00686320"/>
    <w:rsid w:val="00697CDC"/>
    <w:rsid w:val="006D352C"/>
    <w:rsid w:val="006F01FC"/>
    <w:rsid w:val="006F597A"/>
    <w:rsid w:val="007065F5"/>
    <w:rsid w:val="00712571"/>
    <w:rsid w:val="007206A4"/>
    <w:rsid w:val="00737C90"/>
    <w:rsid w:val="00740B65"/>
    <w:rsid w:val="00745A28"/>
    <w:rsid w:val="007514A6"/>
    <w:rsid w:val="00754EA5"/>
    <w:rsid w:val="00765EF3"/>
    <w:rsid w:val="0077293B"/>
    <w:rsid w:val="00790F49"/>
    <w:rsid w:val="007E4590"/>
    <w:rsid w:val="00807B3B"/>
    <w:rsid w:val="00812DAD"/>
    <w:rsid w:val="00842E6A"/>
    <w:rsid w:val="008B1E56"/>
    <w:rsid w:val="008C5DC8"/>
    <w:rsid w:val="00927C02"/>
    <w:rsid w:val="00943031"/>
    <w:rsid w:val="009708E1"/>
    <w:rsid w:val="009B1429"/>
    <w:rsid w:val="009B2599"/>
    <w:rsid w:val="009C5FD3"/>
    <w:rsid w:val="009C7E8D"/>
    <w:rsid w:val="00A0118E"/>
    <w:rsid w:val="00A1231F"/>
    <w:rsid w:val="00A16185"/>
    <w:rsid w:val="00A362DB"/>
    <w:rsid w:val="00A829CC"/>
    <w:rsid w:val="00A9008B"/>
    <w:rsid w:val="00AC1A51"/>
    <w:rsid w:val="00AC75A0"/>
    <w:rsid w:val="00B4517F"/>
    <w:rsid w:val="00B64E00"/>
    <w:rsid w:val="00B6529B"/>
    <w:rsid w:val="00B7316F"/>
    <w:rsid w:val="00B75C61"/>
    <w:rsid w:val="00BD7CD7"/>
    <w:rsid w:val="00C20B89"/>
    <w:rsid w:val="00C466CB"/>
    <w:rsid w:val="00C51FEB"/>
    <w:rsid w:val="00C55D86"/>
    <w:rsid w:val="00C7731A"/>
    <w:rsid w:val="00C97CB1"/>
    <w:rsid w:val="00CA6D36"/>
    <w:rsid w:val="00CB3CF4"/>
    <w:rsid w:val="00CB69AA"/>
    <w:rsid w:val="00CC29EC"/>
    <w:rsid w:val="00CF50C2"/>
    <w:rsid w:val="00D13234"/>
    <w:rsid w:val="00D31160"/>
    <w:rsid w:val="00D447A2"/>
    <w:rsid w:val="00D83CE6"/>
    <w:rsid w:val="00D84ABB"/>
    <w:rsid w:val="00D91BB4"/>
    <w:rsid w:val="00DB7B32"/>
    <w:rsid w:val="00E00B74"/>
    <w:rsid w:val="00E04921"/>
    <w:rsid w:val="00E243BA"/>
    <w:rsid w:val="00E53960"/>
    <w:rsid w:val="00E75DE9"/>
    <w:rsid w:val="00E77E25"/>
    <w:rsid w:val="00E9242B"/>
    <w:rsid w:val="00E928A4"/>
    <w:rsid w:val="00EB5247"/>
    <w:rsid w:val="00EC1954"/>
    <w:rsid w:val="00EF5101"/>
    <w:rsid w:val="00EF595E"/>
    <w:rsid w:val="00F22B42"/>
    <w:rsid w:val="00F54DBD"/>
    <w:rsid w:val="00F6038D"/>
    <w:rsid w:val="00F74C67"/>
    <w:rsid w:val="00FD3E6E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68EF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BEA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44BEA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44BEA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E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E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E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E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E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E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43AFD"/>
  </w:style>
  <w:style w:type="paragraph" w:styleId="a8">
    <w:name w:val="footer"/>
    <w:basedOn w:val="a"/>
    <w:link w:val="a9"/>
    <w:uiPriority w:val="99"/>
    <w:unhideWhenUsed/>
    <w:rsid w:val="0044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43AFD"/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qFormat/>
    <w:rsid w:val="00E928A4"/>
  </w:style>
  <w:style w:type="paragraph" w:styleId="aa">
    <w:name w:val="Normal (Web)"/>
    <w:basedOn w:val="a"/>
    <w:uiPriority w:val="99"/>
    <w:unhideWhenUsed/>
    <w:rsid w:val="005755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044BE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rsid w:val="00044BE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30">
    <w:name w:val="หัวเรื่อง 3 อักขระ"/>
    <w:basedOn w:val="a0"/>
    <w:link w:val="3"/>
    <w:uiPriority w:val="9"/>
    <w:rsid w:val="00044BEA"/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44BEA"/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44BEA"/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44BEA"/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44BEA"/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44BEA"/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44BEA"/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044B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c">
    <w:name w:val="ชื่อเรื่อง อักขระ"/>
    <w:basedOn w:val="a0"/>
    <w:link w:val="ab"/>
    <w:uiPriority w:val="10"/>
    <w:rsid w:val="00044BEA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044BE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044BEA"/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paragraph" w:styleId="af">
    <w:name w:val="Quote"/>
    <w:basedOn w:val="a"/>
    <w:next w:val="a"/>
    <w:link w:val="af0"/>
    <w:uiPriority w:val="29"/>
    <w:qFormat/>
    <w:rsid w:val="00044BEA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f0">
    <w:name w:val="คำอ้างอิง อักขระ"/>
    <w:basedOn w:val="a0"/>
    <w:link w:val="af"/>
    <w:uiPriority w:val="29"/>
    <w:rsid w:val="00044BEA"/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styleId="af1">
    <w:name w:val="Intense Emphasis"/>
    <w:basedOn w:val="a0"/>
    <w:uiPriority w:val="21"/>
    <w:qFormat/>
    <w:rsid w:val="00044BEA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044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f3">
    <w:name w:val="ทำให้คำอ้างอิงเป็นสีเข้มขึ้น อักขระ"/>
    <w:basedOn w:val="a0"/>
    <w:link w:val="af2"/>
    <w:uiPriority w:val="30"/>
    <w:rsid w:val="00044BEA"/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styleId="af4">
    <w:name w:val="Intense Reference"/>
    <w:basedOn w:val="a0"/>
    <w:uiPriority w:val="32"/>
    <w:qFormat/>
    <w:rsid w:val="00044BEA"/>
    <w:rPr>
      <w:b/>
      <w:bCs/>
      <w:smallCaps/>
      <w:color w:val="2F5496" w:themeColor="accent1" w:themeShade="BF"/>
      <w:spacing w:val="5"/>
    </w:rPr>
  </w:style>
  <w:style w:type="numbering" w:customStyle="1" w:styleId="11">
    <w:name w:val="ไม่มีรายการ1"/>
    <w:next w:val="a2"/>
    <w:uiPriority w:val="99"/>
    <w:semiHidden/>
    <w:unhideWhenUsed/>
    <w:rsid w:val="00044BEA"/>
  </w:style>
  <w:style w:type="paragraph" w:customStyle="1" w:styleId="msonormal0">
    <w:name w:val="msonormal"/>
    <w:basedOn w:val="a"/>
    <w:rsid w:val="00044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-claude-response-body">
    <w:name w:val="font-claude-response-body"/>
    <w:basedOn w:val="a"/>
    <w:rsid w:val="00044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5">
    <w:name w:val="Strong"/>
    <w:basedOn w:val="a0"/>
    <w:uiPriority w:val="22"/>
    <w:qFormat/>
    <w:rsid w:val="00044BEA"/>
    <w:rPr>
      <w:b/>
      <w:bCs/>
    </w:rPr>
  </w:style>
  <w:style w:type="paragraph" w:customStyle="1" w:styleId="whitespace-normal">
    <w:name w:val="whitespace-normal"/>
    <w:basedOn w:val="a"/>
    <w:rsid w:val="00044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whitespace-pre-wrap">
    <w:name w:val="whitespace-pre-wrap"/>
    <w:basedOn w:val="a"/>
    <w:rsid w:val="00044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-text-500">
    <w:name w:val="text-text-500"/>
    <w:basedOn w:val="a0"/>
    <w:rsid w:val="00044BEA"/>
  </w:style>
  <w:style w:type="paragraph" w:customStyle="1" w:styleId="is-empty">
    <w:name w:val="is-empty"/>
    <w:basedOn w:val="a"/>
    <w:rsid w:val="00044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-5">
    <w:name w:val="h-5"/>
    <w:basedOn w:val="a0"/>
    <w:rsid w:val="00044BEA"/>
  </w:style>
  <w:style w:type="character" w:customStyle="1" w:styleId="absolute">
    <w:name w:val="absolute"/>
    <w:basedOn w:val="a0"/>
    <w:rsid w:val="00044BEA"/>
  </w:style>
  <w:style w:type="character" w:customStyle="1" w:styleId="overflow-hidden">
    <w:name w:val="overflow-hidden"/>
    <w:basedOn w:val="a0"/>
    <w:rsid w:val="000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นางสาว อิสราวรรณ สนธิภูมาศ</cp:lastModifiedBy>
  <cp:revision>19</cp:revision>
  <dcterms:created xsi:type="dcterms:W3CDTF">2026-03-25T06:25:00Z</dcterms:created>
  <dcterms:modified xsi:type="dcterms:W3CDTF">2026-04-25T06:26:00Z</dcterms:modified>
</cp:coreProperties>
</file>