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9D7F" w14:textId="77777777" w:rsidR="001D578E" w:rsidRDefault="008415D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th-TH"/>
        </w:rPr>
      </w:pPr>
      <w:r w:rsidRPr="0065780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บันทึกผลการทำ </w:t>
      </w:r>
      <w:r w:rsidRPr="00657808">
        <w:rPr>
          <w:rFonts w:ascii="TH SarabunPSK" w:hAnsi="TH SarabunPSK" w:cs="TH SarabunPSK" w:hint="cs"/>
          <w:b/>
          <w:bCs/>
          <w:sz w:val="36"/>
          <w:szCs w:val="36"/>
        </w:rPr>
        <w:t xml:space="preserve">Faculty Practice </w:t>
      </w:r>
      <w:r w:rsidRPr="0065780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รายบุคคล</w:t>
      </w:r>
      <w:r w:rsidR="008277BF" w:rsidRPr="0065780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</w:t>
      </w:r>
    </w:p>
    <w:p w14:paraId="2DB7D8BF" w14:textId="2290B2F1" w:rsidR="00EE159B" w:rsidRPr="00657808" w:rsidRDefault="008277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57808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2567</w:t>
      </w:r>
    </w:p>
    <w:p w14:paraId="4EE6DB33" w14:textId="2F91FAA0" w:rsidR="008277BF" w:rsidRDefault="008277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5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วิทยาลัยพยาบาลบรมราชชนนี นครราชสีมา </w:t>
      </w:r>
    </w:p>
    <w:p w14:paraId="651D9613" w14:textId="77777777" w:rsidR="001D578E" w:rsidRPr="00657808" w:rsidRDefault="001D57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E5728" w14:textId="78221735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สกุล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578E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นางสาวอิสราวรรณ  สนธิภูมาศ</w:t>
      </w: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วิทยาลัยพยาบาลบรมราชชนนี นครราชสีมา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BB29923" w14:textId="77777777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เชี่ยวชาญด้าน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การพยาบาลการดูแลผู้ป่วยไตวายเรื้อรังระยะสุดท้ายที่ได้รับการล้างไตทางช่องท้องแบบต่อเนื่องที่มีภาวะติดเชื้อของเยื่อบุช่องท้อง</w:t>
      </w:r>
    </w:p>
    <w:p w14:paraId="7DA99413" w14:textId="77777777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หน่วยให้บริการ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โรงพยาบาลมหาราชนครราชสีมา แผนกอายุรกรรม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</w:p>
    <w:p w14:paraId="71891BDD" w14:textId="77777777" w:rsidR="008277BF" w:rsidRPr="00657808" w:rsidRDefault="008277BF" w:rsidP="008277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</w:p>
    <w:p w14:paraId="33FEF415" w14:textId="77777777" w:rsidR="008277BF" w:rsidRPr="00657808" w:rsidRDefault="008277BF" w:rsidP="00657808">
      <w:pPr>
        <w:spacing w:after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เพิ่มความเชี่ยวชาญการพยาบาลการดูแลผู้ป่วยไตวายเรื้อรังระยะสุดท้ายที่ได้รับการล้างไตทางช่องท้องแบบต่อเนื่องที่มีภาวะติดเชื้อของเยื่อบุช่องท้อง</w:t>
      </w:r>
    </w:p>
    <w:p w14:paraId="67CC9344" w14:textId="77777777" w:rsidR="008277BF" w:rsidRPr="00657808" w:rsidRDefault="008277BF" w:rsidP="008277BF">
      <w:pPr>
        <w:spacing w:after="0" w:line="2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วัตถุประสงค์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3A82C7" w14:textId="77777777" w:rsidR="008277BF" w:rsidRPr="00657808" w:rsidRDefault="008277BF" w:rsidP="008277BF">
      <w:pPr>
        <w:numPr>
          <w:ilvl w:val="0"/>
          <w:numId w:val="5"/>
        </w:numPr>
        <w:spacing w:after="0" w:line="260" w:lineRule="auto"/>
        <w:ind w:firstLineChars="206" w:firstLine="659"/>
        <w:rPr>
          <w:rFonts w:ascii="TH SarabunPSK" w:hAnsi="TH SarabunPSK" w:cs="TH SarabunPSK"/>
        </w:rPr>
      </w:pPr>
      <w:r w:rsidRPr="00657808">
        <w:rPr>
          <w:rFonts w:ascii="TH SarabunPSK" w:hAnsi="TH SarabunPSK" w:cs="TH SarabunPSK" w:hint="cs"/>
          <w:szCs w:val="32"/>
          <w:cs/>
          <w:lang w:val="th-TH"/>
        </w:rPr>
        <w:t>เพื่อให้การพยาบาลแบบองค์รวมแก่ผู้ป่วยโรคไตวายเรื้อรังที่ได้รับการล้างไตทางช่องท้อง ครอบคลุมด้านร่างกาย จิตใจ สังคม และจิตวิญญาณ</w:t>
      </w:r>
    </w:p>
    <w:p w14:paraId="15B7D56D" w14:textId="77777777" w:rsidR="008277BF" w:rsidRPr="00657808" w:rsidRDefault="008277BF" w:rsidP="008277BF">
      <w:pPr>
        <w:numPr>
          <w:ilvl w:val="0"/>
          <w:numId w:val="5"/>
        </w:numPr>
        <w:spacing w:after="0" w:line="260" w:lineRule="auto"/>
        <w:ind w:firstLineChars="206" w:firstLine="659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Cs w:val="32"/>
          <w:cs/>
          <w:lang w:val="th-TH"/>
        </w:rPr>
        <w:t>เพื่อส่งเสริมการดูแลตนเองของผู้ป่วยและครอบครัว ลดภาวะแทรกซ้อนจากการล้างไตทางหน้าท้อง</w:t>
      </w:r>
    </w:p>
    <w:p w14:paraId="4EB7F1E2" w14:textId="77777777" w:rsidR="008277BF" w:rsidRPr="00657808" w:rsidRDefault="008277BF" w:rsidP="00827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กลุ่มผู้รับบริการเป้าหมาย</w:t>
      </w:r>
    </w:p>
    <w:p w14:paraId="01C756A1" w14:textId="218CDA76" w:rsidR="008277BF" w:rsidRPr="00657808" w:rsidRDefault="008277BF" w:rsidP="008277BF">
      <w:pPr>
        <w:pStyle w:val="a4"/>
        <w:spacing w:after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ผู้ป่วยที่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ได้รับการวินิจฉัยโรค </w:t>
      </w:r>
      <w:r w:rsidR="00BD3A9B">
        <w:rPr>
          <w:rFonts w:ascii="TH SarabunPSK" w:hAnsi="TH SarabunPSK" w:cs="TH SarabunPSK"/>
          <w:sz w:val="32"/>
          <w:szCs w:val="32"/>
        </w:rPr>
        <w:t>C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KD /ESRD c infected CAPD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จำนวน 10 ราย</w:t>
      </w:r>
    </w:p>
    <w:p w14:paraId="762719F3" w14:textId="77777777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ผลลัพธ์ที่คาดหวัง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1B6D0C" w14:textId="77777777" w:rsidR="008277BF" w:rsidRPr="00657808" w:rsidRDefault="008277BF" w:rsidP="00827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ต่อผู้ดูแลและหรือผู้ป่วย</w:t>
      </w:r>
    </w:p>
    <w:p w14:paraId="1833433F" w14:textId="77777777" w:rsidR="008277BF" w:rsidRPr="00657808" w:rsidRDefault="008277BF" w:rsidP="008277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1. ผู้ป่วยโรคไตเรื้อรังระยะสุดท้ายปลอดภัยจากภาวะแทรกซ้อน</w:t>
      </w:r>
      <w:r w:rsidRPr="00657808">
        <w:rPr>
          <w:rFonts w:ascii="TH SarabunPSK" w:hAnsi="TH SarabunPSK" w:cs="TH SarabunPSK" w:hint="cs"/>
          <w:szCs w:val="32"/>
          <w:cs/>
          <w:lang w:val="th-TH"/>
        </w:rPr>
        <w:t>ได้รับการล้างไตทางช่องท้อง</w:t>
      </w:r>
    </w:p>
    <w:p w14:paraId="01A79238" w14:textId="77777777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ได้อย่างมีประสิทธิภาพ</w:t>
      </w:r>
    </w:p>
    <w:p w14:paraId="14A12904" w14:textId="77777777" w:rsidR="008277BF" w:rsidRPr="00657808" w:rsidRDefault="008277BF" w:rsidP="008277B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ผู้ป่วยและญาติรับรู้ข้อมูลและการมีส่วนร่วมในการตัดสินใจ เกิดความร่วมมือและเข้าใจในการรักษาพยาบาลผู้ป่วยมากขึ้น</w:t>
      </w:r>
    </w:p>
    <w:p w14:paraId="05AF3A8D" w14:textId="77777777" w:rsidR="008277BF" w:rsidRPr="00657808" w:rsidRDefault="008277BF" w:rsidP="008277B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ต่อบุคลากรทีมการพยาบาล</w:t>
      </w:r>
    </w:p>
    <w:p w14:paraId="3CFBBE4D" w14:textId="78C8DF37" w:rsidR="00657808" w:rsidRPr="00657808" w:rsidRDefault="008277BF" w:rsidP="00657808">
      <w:pPr>
        <w:pStyle w:val="a4"/>
        <w:numPr>
          <w:ilvl w:val="0"/>
          <w:numId w:val="6"/>
        </w:numPr>
        <w:spacing w:after="0"/>
        <w:ind w:left="0" w:firstLine="709"/>
        <w:rPr>
          <w:rFonts w:ascii="TH SarabunPSK" w:hAnsi="TH SarabunPSK" w:cs="TH SarabunPSK"/>
          <w:sz w:val="32"/>
          <w:szCs w:val="32"/>
          <w:lang w:val="th-TH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พยาบาลวิชาชีพมีความรอบรู้และแนวทางการจัดการในผู้ป่วยโรคไตเรื้อรังระยะสุดท้ายที่มีภาวะแทรกซ้อน</w:t>
      </w:r>
      <w:r w:rsidRPr="00657808">
        <w:rPr>
          <w:rFonts w:ascii="TH SarabunPSK" w:hAnsi="TH SarabunPSK" w:cs="TH SarabunPSK" w:hint="cs"/>
          <w:szCs w:val="32"/>
          <w:cs/>
          <w:lang w:val="th-TH"/>
        </w:rPr>
        <w:t>จากการล้างไตทางช่องท้อง ได้อย่าง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ครอบคลุมทั้งด้าน ร่างกายจิตใจอารมณ์และจิต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วิญญาณ</w:t>
      </w:r>
    </w:p>
    <w:p w14:paraId="162C4452" w14:textId="77777777" w:rsidR="008277BF" w:rsidRPr="00657808" w:rsidRDefault="008277BF" w:rsidP="008277BF">
      <w:pPr>
        <w:pStyle w:val="a4"/>
        <w:numPr>
          <w:ilvl w:val="0"/>
          <w:numId w:val="6"/>
        </w:numPr>
        <w:spacing w:after="0"/>
        <w:ind w:left="0" w:firstLine="709"/>
        <w:rPr>
          <w:rFonts w:ascii="TH SarabunPSK" w:hAnsi="TH SarabunPSK" w:cs="TH SarabunPSK"/>
          <w:sz w:val="32"/>
          <w:szCs w:val="32"/>
          <w:lang w:val="th-TH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พยาบาลสามารถวางแผนการเตรียมความพร้อมในการจำหน่ายผู้ป่วยที่ต้องกลับไป</w:t>
      </w:r>
      <w:r w:rsidRPr="00657808">
        <w:rPr>
          <w:rFonts w:ascii="TH SarabunPSK" w:hAnsi="TH SarabunPSK" w:cs="TH SarabunPSK" w:hint="cs"/>
          <w:szCs w:val="32"/>
          <w:cs/>
          <w:lang w:val="th-TH"/>
        </w:rPr>
        <w:t>ล้างไตทางช่องท้อง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ได้</w:t>
      </w:r>
    </w:p>
    <w:p w14:paraId="3B45AAC9" w14:textId="77777777" w:rsidR="008277BF" w:rsidRPr="00657808" w:rsidRDefault="008277BF" w:rsidP="008277B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3.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ต่อสถานบริการ</w:t>
      </w:r>
    </w:p>
    <w:p w14:paraId="7AB5AA8F" w14:textId="77777777" w:rsidR="008277BF" w:rsidRPr="00657808" w:rsidRDefault="008277BF" w:rsidP="008277B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ลดอัตราการติดเชื้อซ้ำและลดความแออัด ลดจำนวนเวลาในการนอนโรงพยาบาลของผู้ป่วยลดลง</w:t>
      </w:r>
    </w:p>
    <w:p w14:paraId="265D27B0" w14:textId="77777777" w:rsidR="008277BF" w:rsidRPr="00657808" w:rsidRDefault="008277BF" w:rsidP="00827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ต่อวิทยาลัยพยาบาล</w:t>
      </w:r>
    </w:p>
    <w:p w14:paraId="5EC8489A" w14:textId="77777777" w:rsidR="008277BF" w:rsidRPr="00657808" w:rsidRDefault="008277BF" w:rsidP="008277BF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อาจารย์ของวิทยาลัยมีความเชี่ยวชาญด้านการพยาบาลผู้ป่วยที่มี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ผู้ป่วยที่มีภาวะติดเชื้อในกระแสเลือด สามารถนำไปใช้ในการจัดการเรียนการสอน การบริการวิชาการ และการวิจัยเพื่อการพัฒนาชุมชนและสังคมสุขภาวะต่อไป</w:t>
      </w:r>
    </w:p>
    <w:p w14:paraId="44962897" w14:textId="383571B0" w:rsidR="008277BF" w:rsidRPr="00657808" w:rsidRDefault="008277BF" w:rsidP="008277BF">
      <w:pPr>
        <w:spacing w:after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ระยะเวลา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เดือนมิถุนายน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ถึง พฤษภาคม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ทุกวันจันทร์ เวลา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13.00-17.00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น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.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หรือทุกวันอังคารถึงวันศุกร์ เวลา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16.30-17.30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น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รวมระยะเวลากันไม่น้อยกว่า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80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ชั่วโมง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59141D" w14:textId="77777777" w:rsidR="004D0E24" w:rsidRPr="00657808" w:rsidRDefault="004D0E24" w:rsidP="004D0E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31659924" w14:textId="730A2A96" w:rsidR="004D0E24" w:rsidRPr="00657808" w:rsidRDefault="004D0E24" w:rsidP="004D0E2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ปฏิบัติการพยาบาล ระหว่างเดือนกรกฎาคม 2567- เดือนพฤษภาคม 2568 จำนวน 22 ครั้ง รวมระยะเวลา 88 ชั่วโมง</w:t>
      </w:r>
    </w:p>
    <w:p w14:paraId="7686DF99" w14:textId="6810A71D" w:rsidR="00EE159B" w:rsidRPr="00657808" w:rsidRDefault="008415D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3364" w:type="dxa"/>
        <w:tblInd w:w="-114" w:type="dxa"/>
        <w:tblLook w:val="04A0" w:firstRow="1" w:lastRow="0" w:firstColumn="1" w:lastColumn="0" w:noHBand="0" w:noVBand="1"/>
      </w:tblPr>
      <w:tblGrid>
        <w:gridCol w:w="2670"/>
        <w:gridCol w:w="2498"/>
        <w:gridCol w:w="4514"/>
        <w:gridCol w:w="3682"/>
      </w:tblGrid>
      <w:tr w:rsidR="00657808" w:rsidRPr="00657808" w14:paraId="3E05975E" w14:textId="77777777">
        <w:trPr>
          <w:tblHeader/>
        </w:trPr>
        <w:tc>
          <w:tcPr>
            <w:tcW w:w="2670" w:type="dxa"/>
          </w:tcPr>
          <w:p w14:paraId="2F3CE2D9" w14:textId="77777777" w:rsidR="00EE159B" w:rsidRPr="00657808" w:rsidRDefault="008415D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การให้บริการตามความเชี่ยวชาญ</w:t>
            </w: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วันที่</w:t>
            </w: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2498" w:type="dxa"/>
          </w:tcPr>
          <w:p w14:paraId="4DD778D2" w14:textId="77777777" w:rsidR="00EE159B" w:rsidRPr="00657808" w:rsidRDefault="008415D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4514" w:type="dxa"/>
          </w:tcPr>
          <w:p w14:paraId="5E42EFE5" w14:textId="77777777" w:rsidR="00EE159B" w:rsidRPr="00657808" w:rsidRDefault="008415D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การปฏิบัติการพยาบาล</w:t>
            </w:r>
          </w:p>
        </w:tc>
        <w:tc>
          <w:tcPr>
            <w:tcW w:w="3682" w:type="dxa"/>
          </w:tcPr>
          <w:p w14:paraId="48FA1BB4" w14:textId="77777777" w:rsidR="00EE159B" w:rsidRPr="00657808" w:rsidRDefault="008415DD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ผลจากการให้บริการ</w:t>
            </w:r>
          </w:p>
        </w:tc>
      </w:tr>
      <w:tr w:rsidR="00657808" w:rsidRPr="00657808" w14:paraId="184C2C5F" w14:textId="77777777">
        <w:tc>
          <w:tcPr>
            <w:tcW w:w="2670" w:type="dxa"/>
          </w:tcPr>
          <w:p w14:paraId="778CB5DB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กรกฎาคม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C29820D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29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กรกฎาคม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F6F115B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กรกฎาคม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F98170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8E77410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A437DA8" w14:textId="77777777" w:rsidR="00EE159B" w:rsidRPr="00657808" w:rsidRDefault="008415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533BA56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ธันวาคม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C804531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ธันวาคม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FEB3B5F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กุมภาพันธ์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16.00-18.00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E518BCC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96CD453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F1A2502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90A81B0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1E0D1C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2E9D2A5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21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เมษายน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F42FE3A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เมษายน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81FBB55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4627191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AB784E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15.00-18.00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91CA241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ธันวาคม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A895919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ธันวาคม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22C0AD9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กุมภาพันธ์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16.00-18.00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A8D68F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E3C20D7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C4B072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BB1E52C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24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2B1A812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มีนาคม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4898159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21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เมษายน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A33FFC1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เมษายน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7E799CE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9.00-15.00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045611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066A90A" w14:textId="77777777" w:rsidR="00CC15DA" w:rsidRPr="00657808" w:rsidRDefault="00CC15DA" w:rsidP="00CC15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15.00-18.00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309A67" w14:textId="77777777" w:rsidR="001D578E" w:rsidRDefault="00CC15DA" w:rsidP="001D578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19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พฤษภาคม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2568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9.00-16.00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5731FC" w14:textId="77777777" w:rsidR="001D578E" w:rsidRDefault="001D578E" w:rsidP="001D578E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505CF" w14:textId="11A00E74" w:rsidR="00CC15DA" w:rsidRPr="001D578E" w:rsidRDefault="00CC15DA" w:rsidP="001D578E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D578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รวม </w:t>
            </w:r>
            <w:r w:rsidRPr="001D5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92 </w:t>
            </w:r>
            <w:r w:rsidRPr="001D578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ชั่วโมง</w:t>
            </w:r>
          </w:p>
          <w:p w14:paraId="525C6380" w14:textId="77777777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8" w:type="dxa"/>
          </w:tcPr>
          <w:p w14:paraId="4165580C" w14:textId="3389C090" w:rsidR="004D0E24" w:rsidRPr="00657808" w:rsidRDefault="004D0E24" w:rsidP="004D0E24">
            <w:pPr>
              <w:spacing w:after="0" w:line="260" w:lineRule="auto"/>
              <w:rPr>
                <w:rFonts w:ascii="TH SarabunPSK" w:hAnsi="TH SarabunPSK" w:cs="TH SarabunPSK"/>
              </w:rPr>
            </w:pPr>
            <w:r w:rsidRPr="00657808">
              <w:rPr>
                <w:rFonts w:ascii="TH SarabunPSK" w:hAnsi="TH SarabunPSK" w:cs="TH SarabunPSK" w:hint="cs"/>
                <w:szCs w:val="32"/>
                <w:cs/>
                <w:lang w:val="th-TH"/>
              </w:rPr>
              <w:lastRenderedPageBreak/>
              <w:t>1.เพื่อให้การพยาบาลแบบองค์รวมแก่ผู้ป่วยโรคไตวายเรื้อรังที่ได้รับการล้างไตทางช่องท้อง ครอบคลุมด้านร่างกาย จิตใจ สังคม และจิตวิญญาณ</w:t>
            </w:r>
          </w:p>
          <w:p w14:paraId="75FD4236" w14:textId="6D2CE240" w:rsidR="00EE159B" w:rsidRPr="00657808" w:rsidRDefault="004D0E24" w:rsidP="00742F25">
            <w:pPr>
              <w:spacing w:after="0" w:line="2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Cs w:val="32"/>
                <w:cs/>
                <w:lang w:val="th-TH"/>
              </w:rPr>
              <w:t>2. เพื่อส่งเสริมการดูแลตนเองของผู้ป่วยและครอบครัว ลดภาวะแทรกซ้อนจากการล้างไตทางหน้าท้อง</w:t>
            </w:r>
          </w:p>
        </w:tc>
        <w:tc>
          <w:tcPr>
            <w:tcW w:w="4514" w:type="dxa"/>
          </w:tcPr>
          <w:p w14:paraId="0FE20576" w14:textId="77777777" w:rsidR="00EE159B" w:rsidRPr="00657808" w:rsidRDefault="008415DD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ประชุมวางแผนร่วมกับหัวหน้าตึกอายุรกรรมในแผนกอายุรกรรมชายและหญิง ถึงปัญหาและแนวปฏิบัติในการดูแลผู้ป่วยไตวายเรื้อรังระยะสุดท้ายที่ได้รับการล้างไตทางช่องท้องแบบต่อเนื่องที่มีภาวะติดเชื้อของเยื่อบุช่องท้อง</w:t>
            </w:r>
          </w:p>
          <w:p w14:paraId="6CF82C72" w14:textId="77777777" w:rsidR="00EE159B" w:rsidRPr="00657808" w:rsidRDefault="008415DD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เคราะห์ประเด็นปัญหาในการเกิดภาวะแทรกซ้อนผู้ป่วยไตวายเรื้อรังระยะสุดท้ายที่ได้รับการล้างไตทางช่องท้องแบบต่อเนื่อง</w:t>
            </w:r>
          </w:p>
          <w:p w14:paraId="07CE148B" w14:textId="77777777" w:rsidR="00EE159B" w:rsidRPr="00657808" w:rsidRDefault="008415DD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ทบทวนวรรณกรรม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บรวมข้อมูลเกี่ยวกับโรคไตเรื้อรังระยะสุดท้ายและแนวปฏิบัติในการล้างไตทางช่องท้องแบบต่อเนื่องสำหรับพยาบาลและผู้ป่วยและญาติ</w:t>
            </w:r>
          </w:p>
          <w:p w14:paraId="6BA039BA" w14:textId="77777777" w:rsidR="00EE159B" w:rsidRPr="00657808" w:rsidRDefault="008415DD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ศึกษากรณีศึกษารายบุคคลในผู้ป่วยโรคไตเรื้อรังระยะสุดท้ายที่มีการติดเชื้อของเยื่อบุช่องท้อง</w:t>
            </w:r>
          </w:p>
          <w:p w14:paraId="58D4A625" w14:textId="77777777" w:rsidR="00CC15DA" w:rsidRPr="00657808" w:rsidRDefault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6C51C" w14:textId="77777777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ให้บริการให้คำปรึกษาเป็นรายบุคคล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ในผู้ป่วยโรคไตเรื้อรังระยะสุดท้ายที่มีการติดเชื้อของเยื่อบุช่องท้อง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ได้แก่ การซักประวัติ ตรวจร่างกาย การประเมินความรู้ผู้ป่วยและญาติในการปฏิบัติการการล้างไตทางช่องท้องแบบต่อเนื่องที่บ้าน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ในประเด็นอาการและอาการแสดงของโรค การดำเนินของโรค การรักษา และการปฏิบัติตัวที่ถูกต้องเหมาะสมกับโรคที่เป็นอยู่ รวมถึงคำแนะนำในการปฏิบัติตนเมื่อกลับไปอยู่ที่บ้าน</w:t>
            </w:r>
          </w:p>
          <w:p w14:paraId="07F6C72E" w14:textId="45F4C40C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รุปผลการดำเนินงานและประเมินผลลัพธ์ของการปฏิบัติงานและแนวทางในการพัฒนาการให้การพยาบาลผู้ป่วยโรคไตเรื้อรังระยะสุดท้ายที่มีการติดเชื้อของเยื่อบุช่องท้อง</w:t>
            </w:r>
          </w:p>
        </w:tc>
        <w:tc>
          <w:tcPr>
            <w:tcW w:w="3682" w:type="dxa"/>
          </w:tcPr>
          <w:p w14:paraId="2143E968" w14:textId="191B0725" w:rsidR="00EE159B" w:rsidRPr="00657808" w:rsidRDefault="008415DD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ได้ให้การพยาบาลแก่ผู้ป่วยโรคไตวายเรื้อรังที่ได้รับการล้างไตทางช่องท้อง จำนวน </w:t>
            </w:r>
            <w:r w:rsidR="001214F5"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ราย  เป็นเพศชาย </w:t>
            </w:r>
            <w:r w:rsidR="00657808"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ราย เพศหญิง </w:t>
            </w:r>
            <w:r w:rsidR="00657808"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93BAC"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ราย อายุเฉลี่ย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F34B8">
              <w:rPr>
                <w:rFonts w:ascii="TH SarabunPSK" w:hAnsi="TH SarabunPSK" w:cs="TH SarabunPSK" w:hint="cs"/>
                <w:sz w:val="32"/>
                <w:szCs w:val="32"/>
                <w:cs/>
              </w:rPr>
              <w:t>1.8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ปี อาชีพ อยู่บ้าน รายได้มากสุดอยู่ในช่วง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1,000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บาท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-5,000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บาทต่อเดือน ได้รับการรักษาด้วยการล้างไตทางหน้าท้อง เฉลี่ย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ปี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55E0F60" w14:textId="48AD7B31" w:rsidR="00EE159B" w:rsidRPr="00657808" w:rsidRDefault="00A8564F" w:rsidP="00A8564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ที่รับการรักษาด้วยการล้างไตทางช่องท้องอย่างต่อเนื่องมีโอกาสเกิดการติดเชื้อเนื่องจากการสอดใส่ท่อล้างไตเข้าในช่องท้อง</w:t>
            </w:r>
          </w:p>
          <w:p w14:paraId="6FE15BA5" w14:textId="4ABBBAA2" w:rsidR="00A8564F" w:rsidRPr="00657808" w:rsidRDefault="00BF2B24" w:rsidP="00BF2B2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แนวทางการรักษาภาวะติดเชื้อในเยื่อบุช่องท้องของแพทย์มีหลัก คือลดภาวะการ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ติดเชื้อเพื่อป้องกันการเกิด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พังพืดในช่องท้องที่จะส่งผลให้ต้องปรับวิธีการรักษาเป็นการฟอกเลือดด้วยเครื่องไตเทียม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(HD)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ด้วยการนํา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Discharge(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น้</w:t>
            </w:r>
            <w:r w:rsidR="005F34B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ล้างไต)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ส่งตรวจ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ดูแลให้ยา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>Antibiotic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และติดตามผลตรวจทางห้องปฏิบัติการอย่างต่อเนื่อง</w:t>
            </w:r>
          </w:p>
          <w:p w14:paraId="0891A068" w14:textId="164E8651" w:rsidR="00BF2B24" w:rsidRPr="00657808" w:rsidRDefault="00365ABC" w:rsidP="00365ABC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การพยาบาลระยะแรกรับ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จึงเน้นเกี่ยวกับการจัดการภาวะไข้ลดภาวะติดเชื้อในช่องท้อง และลดความวิกตกกังวลของผู้ป่วย</w:t>
            </w:r>
          </w:p>
          <w:p w14:paraId="179466C2" w14:textId="067FA332" w:rsidR="00E82645" w:rsidRPr="00657808" w:rsidRDefault="00E82645" w:rsidP="00E82645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ปัจจัยเสี่ยงทางด้านสุขภาพมากกว่า เช่น อายุ โรคประจําตัว และพฤติกรรมการดูแลตนเองจึงมีอาการผิดปกติอย่างอื่นร่วมด้วย เช่น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ภาวะซีด ภาวะน้ำตาลในเลือดสูง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และเกล็ดเลือดต่ำ และเนื่องจากการติดในเยื่อบุช่องท้องมานานจนเกิดการติดเชื้อในกระแสเลือดร่วมกับมีพังผืดในช่องท้องมากซึ่งเป็นข้อ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จํา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หัดในการ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>CAPD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จึงต้องเปลี่ยนเป็นวิธีฟอกเลือดจากเครื่องไตเทียม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ซึ่งมีความซับซ้อนในการดูแลและการเฝ้าระวัง</w:t>
            </w:r>
            <w:r w:rsidR="005534F2"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สามารถประเมินอาการผิดปกติและมารับการรักษาเร็ว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จึงมีการติดเชื้อในเยื่อบุช่องท้องระยะสั้น เมื่อ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ได้รับการรักษาที่เหมาะสมอาการจึงดีขึ้นสามารถล้างไตทางหน้าท้องได้ต่อไป</w:t>
            </w:r>
          </w:p>
          <w:p w14:paraId="0A23AAFC" w14:textId="77777777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ผลของการประเมินความรู้ความเข้าใจเกี่ยวกับการล้างไตทางหน้าท้องอย่างต่อเนื่อง พบว่าผู้ป่วยมีความรู้อยู่ในระดับดี และเข้าใจว่าการล้างไตทางหน้าท้อง เป็นการใส่น้ำยาล้างไตเข้าไปค้างไว้ในช่องท้องแล้วค่อยปล่อย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นํ้า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ยาออกมา เพื่อเอาของเสียในเลือดที่ขับออกทางปัสสาวะไม่ได้ออกมาทั้งนี้เพื่อป้องกันการเกิดภาวะแทรกซ้อนจากของเสียคั่งในเลือด  โดยจะมีการเปลี่ยน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นํ้า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ยา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4-5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ครั้ง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/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วัน ผู้ป่วยมีความตระหนังเห็นความสำคัญของ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คํ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าแนะนําของแพทย์และพยาบาลที่คอยเตือนการปฏิบัติตนที่เหมาะสมอยู่เป็น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ประจํา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ไม่ให้เกิดภาวะแทรกซ้อน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 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ทํา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ให้ผู้ป่วยพยายามปรับพฤติกรรมตนเอง รักษาความสะอาดทุกขั้นตอนของการล้างไต เลือกรับประทานอาหารที่เหมาะสม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สําหรับ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ผู้ป่วยโรคไตวาย รับประทานยาตาม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คํ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 w:eastAsia="zh-CN"/>
              </w:rPr>
              <w:t>าสั่งแพทย์ ติดตามอาการผิดปกติที่เกิดขึ้นและไปพบแพทย์ตามนัด</w:t>
            </w:r>
          </w:p>
          <w:p w14:paraId="1AF12875" w14:textId="77777777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ด้แนวทางในการวางแผนร่วมกับผู้ป่วยที่มีการล้างไตทางหน้าท้องและครอบครัวเพื่อปรับเปลี่ยนพฤติกรรมสุขภาพผู้ป่วยโรคไตเรื้อรังระยะสุดท้ายและได้รับการรักษาด้วยการล้างไตทางหน้าท้อง โดยพยาบาลจะต้องมีบทบาทที่จะสนองความคาดหวัง และลดอุปสรรคในการ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ดําร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งชีวิตทั้งด้านร่างกายจิตใจ สังคมและอารมณ์ของผู้ป่วย ส่งเสริมให้ผู้ป่วยได้มีศักยภาพในการ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ดําเนิน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ชีวิต</w:t>
            </w:r>
            <w:proofErr w:type="spellStart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ประจํ</w:t>
            </w:r>
            <w:proofErr w:type="spellEnd"/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าวันอย่างมีคุณภาพ</w:t>
            </w:r>
          </w:p>
          <w:p w14:paraId="30A9D0DE" w14:textId="77777777" w:rsidR="00CC15DA" w:rsidRPr="00657808" w:rsidRDefault="00CC15DA" w:rsidP="00CC15D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7808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จัดกิจกรรมให้ผู้ป่วยได้มีโอกาสพูดคุยแลกเปลี่ยนประสบการณ์ในการปฏิบัติตัวระหว่างผู้ป่วย ซึ่งจะส่งผลให้ผู้ป่วยสามารถนําความรู้ที่เกิดจากการแลกเปลี่ยนมาประยุกต์ใช้ให้เหมาะสมกับตนเองโดยมีพยาบาลคอยแนะนําความถูกต้องและเหมาะสมของข้อมูล</w:t>
            </w:r>
          </w:p>
          <w:p w14:paraId="4480B27D" w14:textId="77777777" w:rsidR="00EE159B" w:rsidRPr="00657808" w:rsidRDefault="00EE159B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DD2FB3" w14:textId="77777777" w:rsidR="00EE159B" w:rsidRPr="00657808" w:rsidRDefault="00EE159B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6B588E26" w14:textId="77777777" w:rsidR="001D578E" w:rsidRDefault="001D578E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0260321" w14:textId="77777777" w:rsidR="001D578E" w:rsidRDefault="001D578E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7BC9AA3" w14:textId="77777777" w:rsidR="001D578E" w:rsidRDefault="001D578E">
      <w:pPr>
        <w:pStyle w:val="a4"/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878F4EA" w14:textId="3F523773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174FD407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14:paraId="47FF1AC1" w14:textId="59BA7C14" w:rsidR="001214F5" w:rsidRPr="00657808" w:rsidRDefault="001214F5" w:rsidP="001214F5">
      <w:pPr>
        <w:pStyle w:val="a4"/>
        <w:spacing w:after="0"/>
        <w:ind w:left="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การปฏิบัติการพยาบาล</w:t>
      </w:r>
    </w:p>
    <w:p w14:paraId="135876DF" w14:textId="297D71DB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ผู้ป่วยโรคไตวายเรื้อรังที่ได้รับการล้างไตทางช่องท้อง จำนวน </w:t>
      </w:r>
      <w:r w:rsidR="001214F5" w:rsidRPr="00657808">
        <w:rPr>
          <w:rFonts w:ascii="TH SarabunPSK" w:hAnsi="TH SarabunPSK" w:cs="TH SarabunPSK" w:hint="cs"/>
          <w:sz w:val="32"/>
          <w:szCs w:val="32"/>
        </w:rPr>
        <w:t>10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 เป็นเพศชาย </w:t>
      </w:r>
      <w:r w:rsidR="00B63813" w:rsidRPr="00657808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เพศหญิง </w:t>
      </w:r>
      <w:r w:rsidR="00657808" w:rsidRPr="00657808">
        <w:rPr>
          <w:rFonts w:ascii="TH SarabunPSK" w:hAnsi="TH SarabunPSK" w:cs="TH SarabunPSK" w:hint="cs"/>
          <w:sz w:val="32"/>
          <w:szCs w:val="32"/>
          <w:cs/>
        </w:rPr>
        <w:t>6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อายุเฉลี่ย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6</w:t>
      </w:r>
      <w:r w:rsidR="005F34B8">
        <w:rPr>
          <w:rFonts w:ascii="TH SarabunPSK" w:hAnsi="TH SarabunPSK" w:cs="TH SarabunPSK"/>
          <w:sz w:val="32"/>
          <w:szCs w:val="32"/>
        </w:rPr>
        <w:t>1.8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 อาชีพ อยู่บ้าน รายได้มากสุดอยู่ในช่วง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1,000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บาท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-5,000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บาทต่อเดือน ได้รับการรักษาด้วยการล้างไตทางหน้าท้อง เฉลี่ย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พบว่า ข้อมูลส่วนบุคคลของผู้ป่วยส่วนใหญ่เป็นผู้สูงอายุ เพศชาย สถานภาพคู่ จบการศึกษาระดับประถมศึกษา ประกอบอาชีพเกษตรกรรม มีผู้ดูแลหลักขณะเจ็บป่วยคือคู่สามีภรรยา มีโรคประจําตัวคือโรคความดันโลหิตสูง โรคเบาหวาน โรคไขมันในเลือดและโรคหัวใจและหลอดเลือด มีประสบการณ์การล้างไตทางหน้าท้องเฉลี่ยมากกว่า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ปี มีภาวะแทรกซ้อนที่พบบ่อยได้แก่ ปวดท้องขณะใส่สาย ปวดหลังและแผลทางออกติดเชื้อ</w:t>
      </w:r>
    </w:p>
    <w:p w14:paraId="43D515E3" w14:textId="33632FF5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ป่วยโรคไตเรื้อรังระยะสุดท้ายที่ได้รับการล้างไตทางช่องท้องแบบต่อเนื่องที่มีการติดเชื้อของเยื่อบุช่องท้องทั้ง </w:t>
      </w:r>
      <w:r w:rsidR="002B3EC1" w:rsidRPr="00657808">
        <w:rPr>
          <w:rFonts w:ascii="TH SarabunPSK" w:hAnsi="TH SarabunPSK" w:cs="TH SarabunPSK" w:hint="cs"/>
          <w:sz w:val="32"/>
          <w:szCs w:val="32"/>
          <w:cs/>
        </w:rPr>
        <w:t>10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มีปัญหาทางการพยาบาลที่เหมือนกัน คือ ปัญหาการติดเชื้อแบคทีเรีย และมีการแพร่กระจายอย่างรวดเร็วในช่องท้อง ส่งผลให้ผู้ป่วยมีอาการและอาการแสดง ได้แก่ มีไข้ ปวดท้อง น้ำยาล้างไตขุ่น มีภาวะโพแทสเซียมในเลือดต่ำ มีภาวะซีด เป็นต้น และมีแผนการรักษาโดยให้ยาปฏิชีวนะในการรักษาทั้งชนิดฉีดและแบบผสมไปกับน้ำยาล้างไตถุงสุดท้ายในแต่ละวัน ในการพยาบาลผู้ป่วยกรณีศึกษามีจำนวน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รายนี้ พบว่า มีระดับรุนแรงของภาวะแทรกซ้อนจากการติดเชื้อ</w:t>
      </w:r>
      <w:r w:rsidR="002840B7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ในกระแสเลือด</w:t>
      </w:r>
      <w:r w:rsidR="002840B7" w:rsidRPr="00657808">
        <w:rPr>
          <w:rFonts w:ascii="TH SarabunPSK" w:hAnsi="TH SarabunPSK" w:cs="TH SarabunPSK" w:hint="cs"/>
          <w:sz w:val="32"/>
          <w:szCs w:val="32"/>
          <w:cs/>
        </w:rPr>
        <w:t>ม</w:t>
      </w:r>
      <w:r w:rsidR="002840B7" w:rsidRPr="00657808">
        <w:rPr>
          <w:rFonts w:ascii="TH SarabunPSK" w:hAnsi="TH SarabunPSK" w:cs="TH SarabunPSK" w:hint="cs"/>
          <w:sz w:val="32"/>
          <w:szCs w:val="32"/>
        </w:rPr>
        <w:t>sepsis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รวมทั้งความซับซ้อนของการปฏิบัติการพยาบาลแตกต่างกัน โดย</w:t>
      </w:r>
      <w:r w:rsidR="002840B7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มี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ผู้ป่วยราย</w:t>
      </w:r>
      <w:r w:rsidR="002840B7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1</w:t>
      </w:r>
      <w:r w:rsidR="002840B7" w:rsidRPr="00657808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มีปัญหาเกี่ยวกับโภชนาการ มีอาการคลื่นไส้อาเจียน รับประทานอาหารได้น้อย </w:t>
      </w:r>
      <w:r w:rsidR="003B6B9F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และมี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</w:t>
      </w:r>
      <w:r w:rsidR="00D25C1C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ทุกราย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มีภาวะแทรกซ้อนจากโรคประจำตัว คือ โรคหลอดเลือดหัวใจและเบาหวาน ทำให้มีอาการหายใจลำบาก หอบเหนื่อย และมีระดับน้ำตาลในเลือดสูง รวมทั้งมีปัญหาสายตามัว ทำให้เป็นอุปสรรคต่อความสามารถในการล้างไตทางหน้าท้อง</w:t>
      </w:r>
    </w:p>
    <w:p w14:paraId="0B025823" w14:textId="77777777" w:rsidR="001D578E" w:rsidRDefault="001D578E" w:rsidP="009713DC">
      <w:pPr>
        <w:spacing w:after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E30B4E4" w14:textId="39B1F8B9" w:rsidR="00EE159B" w:rsidRPr="00657808" w:rsidRDefault="008415DD" w:rsidP="009713D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ข้อวินิจฉัยทางการพยาบาลและการให้การพยาบาล </w:t>
      </w:r>
    </w:p>
    <w:p w14:paraId="4E82EB14" w14:textId="3922CD51" w:rsidR="00EE159B" w:rsidRPr="00657808" w:rsidRDefault="008415DD" w:rsidP="00FB56EC">
      <w:pPr>
        <w:pStyle w:val="a4"/>
        <w:spacing w:after="0"/>
        <w:ind w:left="0" w:firstLineChars="412" w:firstLine="1318"/>
        <w:rPr>
          <w:rFonts w:ascii="TH SarabunPSK" w:hAnsi="TH SarabunPSK" w:cs="TH SarabunPSK"/>
          <w:sz w:val="32"/>
          <w:szCs w:val="32"/>
          <w:cs/>
        </w:rPr>
      </w:pPr>
      <w:r w:rsidRPr="001D578E">
        <w:rPr>
          <w:rFonts w:ascii="TH SarabunPSK" w:hAnsi="TH SarabunPSK" w:cs="TH SarabunPSK" w:hint="cs"/>
          <w:sz w:val="32"/>
          <w:szCs w:val="32"/>
          <w:cs/>
          <w:lang w:val="th-TH"/>
        </w:rPr>
        <w:t>กรณีศึกษา</w:t>
      </w:r>
      <w:r w:rsidR="001D578E" w:rsidRPr="001D578E">
        <w:rPr>
          <w:rFonts w:ascii="TH SarabunPSK" w:hAnsi="TH SarabunPSK" w:cs="TH SarabunPSK" w:hint="cs"/>
          <w:sz w:val="32"/>
          <w:szCs w:val="32"/>
          <w:cs/>
          <w:lang w:val="th-TH"/>
        </w:rPr>
        <w:t>ที่ดูแล</w:t>
      </w:r>
      <w:r w:rsidR="00C45197" w:rsidRPr="001D578E">
        <w:rPr>
          <w:rFonts w:ascii="TH SarabunPSK" w:hAnsi="TH SarabunPSK" w:cs="TH SarabunPSK" w:hint="cs"/>
          <w:sz w:val="32"/>
          <w:szCs w:val="32"/>
          <w:cs/>
          <w:lang w:val="th-TH"/>
        </w:rPr>
        <w:t>ส่วนใหญ่</w:t>
      </w:r>
      <w:r w:rsidR="0084348C" w:rsidRPr="001D578E">
        <w:rPr>
          <w:rFonts w:ascii="TH SarabunPSK" w:hAnsi="TH SarabunPSK" w:cs="TH SarabunPSK" w:hint="cs"/>
          <w:sz w:val="32"/>
          <w:szCs w:val="32"/>
          <w:cs/>
          <w:lang w:val="th-TH"/>
        </w:rPr>
        <w:t>เป็น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ผู้ป่วยมี</w:t>
      </w:r>
      <w:r w:rsidR="0084348C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ปัญหา</w:t>
      </w:r>
      <w:r w:rsidR="00FB56EC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ในเรื่อง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การติดเชื้อในเยื่อบุช่องท้อง ไม่สุขสบายเนื่องจากปวดท้องจากภาวะการติดเชื้อในช่องท้อง มีภาวะ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Hypokalemia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Hypoglycemia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มีภาวะซีดเนื่องจากพยาธิสภาพ</w:t>
      </w:r>
      <w:r w:rsidR="00FB56EC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จากไตเสียหน้าที่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ได้รับการเตรียมความพร้อมก่อนผ่าตัด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Tenckhoff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removal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ผู้ป่วย และญาติมีความวิตกกังวลในแผนการรักษาและผู้ป่วยและญาติไม่ทราบวิธีการปฏิบัติดูแลตนเองเมื่อกลับบ้าน  การพยาบาลที่สำคัญ คือ การส่งเสริมการหายจากการติดเชื้อ การจัดการความปวด การดูแลให้ได้รับ ออกซิเจนที่เพียงพอ  การรักษาสมดุลสารน้ำและอิเล็กโตร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ไลต์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ให้ยาปฏิชีวนะตามแผนการรักษา การจัดการ ความปวด รักษาสมดุลภาวะโภชนาการ การลดความวิตกกังวล และการสนับสนุน ส่งเสริมให้ผู้ป่วยและผู้ดูแล สามารถดูแลตนเองได้อย่างมีประสิทธิภาพ  </w:t>
      </w:r>
    </w:p>
    <w:p w14:paraId="0F81358F" w14:textId="1726CB77" w:rsidR="00EE159B" w:rsidRPr="00657808" w:rsidRDefault="008415DD">
      <w:pPr>
        <w:pStyle w:val="a4"/>
        <w:spacing w:after="0"/>
        <w:ind w:left="0" w:firstLineChars="412" w:firstLine="1318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ส่วนการวางแผนการจำหน่ายนำหลัก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D-METHOD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มาใช้ทั้งนี้เพื่อให้เกิดประสิทธิภาพในการ ประเมินและเตรียมความพร้อมผู้ป่วย และผู้ดูแลก่อนกลับบ้าน โดยวิธีการให้ความรู้เรื่องโรค การปฏิบัติตัวดูแล ตนเอง และให้ครอบครัวมีความพร้อมในการดูแลผู้ป่วย การเตรียมผู้ป่วยและครอบครัวก่อนกลับบ้านในมิติของ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D-METHOD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พบว่า ผู้ป่วยและครอบครัวและครอบครัวมี ความรูเรื่องโรคเพิ่มมากขึ้นจากก</w:t>
      </w:r>
      <w:r w:rsidR="00220781">
        <w:rPr>
          <w:rFonts w:ascii="TH SarabunPSK" w:hAnsi="TH SarabunPSK" w:cs="TH SarabunPSK" w:hint="cs"/>
          <w:sz w:val="32"/>
          <w:szCs w:val="32"/>
          <w:cs/>
          <w:lang w:val="th-TH"/>
        </w:rPr>
        <w:t>่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อนวางแผนจำหน่ายคิดเป็นร้อยละ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96.5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95.2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ผู้ป่วยและครอบครัวและ ครอบครัวมีการปฏิบัติตัวถูกตองเพิ่มมากขึ้นจากก่อนวางแผนจำหน่ายคิดเป็นร้อยละ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93.4 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ผู้ป่วยและ ครอบครัวและครอบครัวมีความพร้อมและความมั่นใจก่อนกลับบ้านอยูในระดับมากคิดเป็นร้อยละ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84.6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86.3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ตามลำดับ </w:t>
      </w:r>
    </w:p>
    <w:p w14:paraId="6B5CBBC3" w14:textId="283FAA7B" w:rsidR="00144EEE" w:rsidRPr="00657808" w:rsidRDefault="00144EEE" w:rsidP="00144EEE">
      <w:pPr>
        <w:pStyle w:val="a4"/>
        <w:spacing w:after="0"/>
        <w:ind w:left="0" w:firstLineChars="412" w:firstLine="1318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ผู้ป่วยโรคไตเรื้อรังระยะสุดท้ายที่ได้รับการบำบัดทดแทนไตด้วยวิธีล้างไตทางช่องท้อง ควรมีการติดตามเยี่ยมผู้ป่วยที่บ้านอย่างเนื่อง เพื่อจะทำให้ทราบถึงการปฏิบัติตัวของผู้ป่วย และสามารถทราบแนวทางการวางแผนแก้ไขปัญหาในเบื้องต้นได้ โดยความร่วมมือจากสหสาขาวิชาชีพและหน่วยงานหรือองค์กรอื่นๆ</w:t>
      </w:r>
    </w:p>
    <w:p w14:paraId="6AF079E0" w14:textId="77777777" w:rsidR="00EE159B" w:rsidRPr="00657808" w:rsidRDefault="00EE159B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268078CB" w14:textId="5E75ED5F" w:rsidR="00EE159B" w:rsidRPr="00657808" w:rsidRDefault="001214F5" w:rsidP="001214F5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2. </w:t>
      </w:r>
      <w:r w:rsidR="008415DD"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การใช้ความรู้จากการปฏิบัติการพยาบาลเพื่อพัฒนาการเรียนการสอน</w:t>
      </w:r>
      <w:r w:rsidR="008415DD"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415DD"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การบริการวิชาการ</w:t>
      </w:r>
      <w:r w:rsidR="008415DD"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415DD"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วิจัยทบทวนการดําเนินงาน</w:t>
      </w:r>
      <w:r w:rsidR="008415DD" w:rsidRPr="00657808">
        <w:rPr>
          <w:rFonts w:ascii="TH SarabunPSK" w:hAnsi="TH SarabunPSK" w:cs="TH SarabunPSK" w:hint="cs"/>
          <w:sz w:val="32"/>
          <w:szCs w:val="32"/>
        </w:rPr>
        <w:t xml:space="preserve"> (</w:t>
      </w:r>
      <w:r w:rsidR="008415DD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ทบทวนแผน ทบทวนการจัดการผลลัพธ์ที่เกิดจากการปฏิบัติการพยาบาลการ</w:t>
      </w:r>
      <w:r w:rsidR="008415DD"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="008415DD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ทบทวนการใช้ความรู้จากการปฏิบัติการพยาบาลเพื่อพัฒนาการเรียนการสอน</w:t>
      </w:r>
      <w:r w:rsidR="008415DD" w:rsidRPr="00657808">
        <w:rPr>
          <w:rFonts w:ascii="TH SarabunPSK" w:hAnsi="TH SarabunPSK" w:cs="TH SarabunPSK" w:hint="cs"/>
          <w:sz w:val="32"/>
          <w:szCs w:val="32"/>
          <w:cs/>
        </w:rPr>
        <w:t>/</w:t>
      </w:r>
      <w:r w:rsidR="008415DD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การบริการวิชาการ</w:t>
      </w:r>
      <w:r w:rsidR="008415DD" w:rsidRPr="00657808">
        <w:rPr>
          <w:rFonts w:ascii="TH SarabunPSK" w:hAnsi="TH SarabunPSK" w:cs="TH SarabunPSK" w:hint="cs"/>
          <w:sz w:val="32"/>
          <w:szCs w:val="32"/>
          <w:cs/>
        </w:rPr>
        <w:t>/</w:t>
      </w:r>
      <w:r w:rsidR="008415DD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วิจัย</w:t>
      </w:r>
      <w:r w:rsidR="008415DD" w:rsidRPr="0065780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415DD"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และนํามาปรับปรุงการปฏิบัติการพยาบาลของอาจารย์</w:t>
      </w:r>
      <w:r w:rsidR="008415DD" w:rsidRPr="00657808">
        <w:rPr>
          <w:rFonts w:ascii="TH SarabunPSK" w:hAnsi="TH SarabunPSK" w:cs="TH SarabunPSK" w:hint="cs"/>
          <w:sz w:val="32"/>
          <w:szCs w:val="32"/>
          <w:cs/>
        </w:rPr>
        <w:t>(</w:t>
      </w:r>
      <w:r w:rsidR="008415DD" w:rsidRPr="00657808">
        <w:rPr>
          <w:rFonts w:ascii="TH SarabunPSK" w:hAnsi="TH SarabunPSK" w:cs="TH SarabunPSK" w:hint="cs"/>
          <w:sz w:val="32"/>
          <w:szCs w:val="32"/>
        </w:rPr>
        <w:t>faculty practice)</w:t>
      </w:r>
    </w:p>
    <w:p w14:paraId="29A6C54F" w14:textId="77777777" w:rsidR="00EE159B" w:rsidRPr="00657808" w:rsidRDefault="008415DD">
      <w:pPr>
        <w:pStyle w:val="a4"/>
        <w:numPr>
          <w:ilvl w:val="0"/>
          <w:numId w:val="4"/>
        </w:numPr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นำไปสู่เนื้อหาในการเรียนการสอน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ทฤษฏี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ในหัวข้อการพยาบาลผู้ป่วยไตวายเรื้องรัง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ในรายวิชาการพยาบาลผู้ใหญ่และผู้สูงอายุ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โดยสอดแทรกเนื้อหา ลงในรูปแบบการประเมินภาวะสุขภาพของกอร์ดอน ร่วมกับกระบวนการ พยาบาล และทฤษฎีการดูแลตนเองของโอ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เร็ม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เพื่อให้การพยาบาลได้อย่างครอบคลุม และตอบสนองต่อความ ต้องการการดูแลสำหรับผู้ป่วยโรคไตเรื้อรังระยะสุดท้ายที่มีภาวะติดเชื้อของเยื่อบุช่องท้อง  และรายวิชาปฏิบัติการพยาบาลผู้ใหญ่และผู้สูงอายุ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นำผลการศึกษาจากกรณีศึกษามาพัฒนาแนวปฏิบัติการพยาบาลผู้ป่วยโรคไตเรื้อรังระยะสุดท้ายที่ มีภาวะติดเชื้อของเยื่อบุช่องท้อง เพื่อให้พยาบาลใช้เป็นแนวทางในการดูแลผู้ป่วย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ได้แก่การทบทวนความรู้ให้แก่ผู้ป่วยและญาติพร้อมบทบาทในการเสริมพลังอำนาจให้ญาติผู้ป่วยดูแลผู้ป่วยได้ถูกต้อง</w:t>
      </w:r>
    </w:p>
    <w:p w14:paraId="7DEC3F10" w14:textId="77777777" w:rsidR="00EE159B" w:rsidRPr="00657808" w:rsidRDefault="008415DD">
      <w:pPr>
        <w:pStyle w:val="a4"/>
        <w:numPr>
          <w:ilvl w:val="0"/>
          <w:numId w:val="4"/>
        </w:numPr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มีรูปแบบให้ความรู้การล้างไตทางช่องท้องแบบต่อเนื่องที่ถูกต้อง ในรูปแบบของคู่มือ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/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แผ่นพับ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657808">
        <w:rPr>
          <w:rFonts w:ascii="TH SarabunPSK" w:hAnsi="TH SarabunPSK" w:cs="TH SarabunPSK" w:hint="cs"/>
          <w:sz w:val="32"/>
          <w:szCs w:val="32"/>
        </w:rPr>
        <w:t>Application/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คลิปวีดีโอ เป็นต้น</w:t>
      </w:r>
    </w:p>
    <w:p w14:paraId="6B3C4112" w14:textId="003E04A8" w:rsidR="00EE159B" w:rsidRDefault="00EE159B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32E50D1" w14:textId="77777777" w:rsidR="001214F5" w:rsidRPr="00657808" w:rsidRDefault="001214F5" w:rsidP="001214F5">
      <w:pPr>
        <w:pStyle w:val="a4"/>
        <w:ind w:left="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DF29DC" w14:textId="77777777" w:rsidR="001214F5" w:rsidRPr="00657808" w:rsidRDefault="001214F5" w:rsidP="001214F5">
      <w:pPr>
        <w:pStyle w:val="a4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การปฏิบัติการพยาบาลสามารถดำเนินการได้ตามแผนแม้ว่าบางรายจะไม่มีผู้ดูแลมาดูแลผู้ป่วยในขณะอยู่ในโรงพยาบาล พยาบาลได้ดำเนินการให้การพยาบาลและแสวงหาผู้ดูแลในชุมชนพร้อมกับให้ความรู้ สอนทักษะจนผู้ดูแลสามารถให้การดูแลผู้ที่มีทวารเทียมได้</w:t>
      </w:r>
    </w:p>
    <w:p w14:paraId="49F30FA5" w14:textId="77777777" w:rsidR="001D578E" w:rsidRDefault="001D578E" w:rsidP="001214F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6559EC9" w14:textId="74B7CAFC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แนวทางการพัฒนา </w:t>
      </w:r>
    </w:p>
    <w:p w14:paraId="6DB951E5" w14:textId="77777777" w:rsidR="001214F5" w:rsidRPr="00657808" w:rsidRDefault="001214F5" w:rsidP="001214F5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เพื่อยกระดับการปฏิบัติการพยาบาลเพื่อความเชี่ยวชาญ ในปีการศึกษา 2568 การปฏิบัติการพยาบาลจะเริ่มต้นที่หอผู้ป่วยศัลยกรรมหญิง 2 ที่มีผู้ป่วยนอนพักรักษาตัวก่อนและหลังผ่าตัดทวารเทียมและจะขยายกิจกรรมให้คำแนะนำก่อนกลับบ้านตามแนวคิด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DOMETHOD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ลังจากนั้นจึงนำผู้ดูแลและหรือผู้ป่วยไปฝึกทักษะที่ศูนย์ความเป็นเลิศทางการพยาบาลด้านการดูแลบาดแผลและทวารเทียม</w:t>
      </w:r>
    </w:p>
    <w:p w14:paraId="7987A5F7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5261438"/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ผลลัพธ์ที่มีประโยชน์ต่อบุคลากรทีมการพยาบาล</w:t>
      </w:r>
    </w:p>
    <w:p w14:paraId="63F6E499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มีตัวอย่าง/แนวปฏิบัติในการดูแลผู้ป่วยที่มีทวารเทียมและเพิ่มความพึงพอใจต่อการรับบริการตามความคิดเห็นของผู้ป่วยและญาติรวมทั้งมีแบบสัมภาษณ์ญาติและสื่อการสอนสำหรับใช้ในการให้การพยาบาล</w:t>
      </w:r>
    </w:p>
    <w:p w14:paraId="11ACA2C4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ผลลัพธ์ต่อสถานบริการ</w:t>
      </w:r>
    </w:p>
    <w:p w14:paraId="26ED033C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อัตราการกลับมารักษาด้วยภาวะแทรกซ้อนที่ป้องกันได้ลดลง ลดความแออัด ลดภาระงานของบุคลากร </w:t>
      </w:r>
    </w:p>
    <w:p w14:paraId="6DA1D9F4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ผลลัพธ์ต่อวิทยาลัยพยาบาล</w:t>
      </w:r>
    </w:p>
    <w:p w14:paraId="75335894" w14:textId="77777777" w:rsidR="001214F5" w:rsidRPr="00657808" w:rsidRDefault="001214F5" w:rsidP="001214F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อาจารย์ของวิทยาลัยมีความเชี่ยวชาญด้านการพยาบาลผู้ป่วยที่มีทวารเทียม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สามารถนำไปใช้ในการจัดการเรียนการสอน การบริการวิชาการ และการวิจัยเพื่อการพัฒนาชุมชนและสังคมสุขภาวะต่อไป    </w:t>
      </w:r>
    </w:p>
    <w:bookmarkEnd w:id="0"/>
    <w:p w14:paraId="3FB7EAE1" w14:textId="77777777" w:rsidR="001D578E" w:rsidRDefault="001D578E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01993DEA" w14:textId="0CAC0E94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สรุปสิ่งที่ได้รับจากการให้บริการตามความเชี่ยวชาญและแนวทางการพัฒนา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และแสดงรวมชั่วโมงให้บริการตามความเชี่ยวชาญ 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80+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ชั่วโมง</w:t>
      </w:r>
    </w:p>
    <w:p w14:paraId="6EE8DC8C" w14:textId="77777777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การศึกษาในครั้งนี้แสดงให้เห็นว่าผู้ป่วยที่ล้างไตทางช่องท้อง จะมีความเสี่ยงต่อการติดเชื้อในเยื่อบุช่องท้องซึ่งการติดเชื้อมีผลกระทบต่อปริมาณน้ำที่ออกจากช่องท้อง ทำให้ผู้ป่วยเกิดภาวะแทรกซ้อนอื่น ๆ ตามมา พยาบาลจำเป็นต้องมีความรู้และทักษะในการประเมินอาการและอาการแสดงอย่างครอบคลุม รวมทั้งสังเกตอาการผิดปกติที่จะเกิดขึ้น เพื่อให้การพยาบาลผู้ป่วยได้พ้นจากภาวะวิกฤติ ลดภาวะแทรกซ้อน สามารถกลับไปใช้ชีวิตได้อย่างปกติ</w:t>
      </w:r>
    </w:p>
    <w:p w14:paraId="06D46FAF" w14:textId="0DFED6FB" w:rsidR="00544A19" w:rsidRPr="00657808" w:rsidRDefault="00A220E9" w:rsidP="00A220E9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เกณฑ์การวินิจฉัยภาวะเยื่อบุช่องท้องอักเสบจากการติดเชื้อ</w:t>
      </w:r>
      <w:r w:rsidR="002C751B"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จะต้องมีลักษณะ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ประการ ดังต่อไปนี้ คือ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35881CF" w14:textId="77777777" w:rsidR="00544A19" w:rsidRPr="00657808" w:rsidRDefault="00A220E9" w:rsidP="00544A19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ผู้ป่วยมีอาการแสดงจากการอักเสบของเยื่อบุช่องท้อง เช่น 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ปวดท้อง และกดเจ็บบริเวณท้อง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8D59E89" w14:textId="77777777" w:rsidR="009F4E46" w:rsidRDefault="00A220E9" w:rsidP="00544A19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น้ำยาล้างไตขุ่นโดยตรวจพบเซลล์เม็ดเลือดขาวมากกว่า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100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เซลล์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ต่อ ลบ.มม. และเป็นนิวโทรฟิลในสัดส่วนที่มากกว่าร้อยละ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50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น้ำยา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ล้างไตที่</w:t>
      </w:r>
    </w:p>
    <w:p w14:paraId="53512E9A" w14:textId="77777777" w:rsidR="009F4E46" w:rsidRDefault="00A220E9" w:rsidP="00544A19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นำมาตรวจนับเซลล์ควรจะแช่ค้างไว้ในช่องท้องนานอย่างน้อย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 อนึ่งการตรวจพบน้ำยาล้างไตขุ่นอาจจะเกิดจากสาเหตุอื่น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ที่ไม่ใช่การติดเชื้อ </w:t>
      </w:r>
    </w:p>
    <w:p w14:paraId="72E6E7E8" w14:textId="662FD026" w:rsidR="00544A19" w:rsidRPr="00657808" w:rsidRDefault="00A220E9" w:rsidP="00544A19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chemical peritonitis,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chyloperitoneum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, eosinophilic 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carcinomatosis peritonei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2A13DEB" w14:textId="3578B5E5" w:rsidR="00A220E9" w:rsidRPr="00657808" w:rsidRDefault="00A220E9" w:rsidP="00544A19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lastRenderedPageBreak/>
        <w:t xml:space="preserve">3.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ตรวจพบเชื้อก่อโรคด้วยการย้อมสีแกรมหรือเพาะเชื้อขึ้นจากน้ำยา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ล้างไต แนะนำให้ดูดน้ำยาล้างไตจากถุงมา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5-10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มิลลิลิตร และแบ่ง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ฉีดเข้าไปในขวดเพาะเชื้อในเลือด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ขวด</w:t>
      </w:r>
    </w:p>
    <w:p w14:paraId="20E5DF6A" w14:textId="08F3544D" w:rsidR="00A220E9" w:rsidRPr="00657808" w:rsidRDefault="00F54AA9" w:rsidP="00B12FA6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ปัจจัยเสี่ยงของการเกิดภาวะเยื่อบุช่องท้องอักเสบจากการติดเชื้อ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ได้แก่ ผู้ป่วยสูงอายุ เบาหวาน มีฐานะทางเศรษฐกิจสังคมต่ำ ภาวะซึมเศร้า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(depression),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 xml:space="preserve">ภาวะ 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anemia,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 xml:space="preserve">ภาวะ 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hypokalemia,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 xml:space="preserve">ภาวะ 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hypoalbuminemia,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>ขาดวิตามินดี</w:t>
      </w:r>
      <w:r w:rsidR="00B12FA6" w:rsidRPr="00657808">
        <w:rPr>
          <w:rFonts w:ascii="TH SarabunPSK" w:hAnsi="TH SarabunPSK" w:cs="TH SarabunPSK" w:hint="cs"/>
          <w:sz w:val="32"/>
          <w:szCs w:val="32"/>
        </w:rPr>
        <w:t xml:space="preserve">, </w:t>
      </w:r>
      <w:r w:rsidR="00B12FA6" w:rsidRPr="00657808">
        <w:rPr>
          <w:rFonts w:ascii="TH SarabunPSK" w:hAnsi="TH SarabunPSK" w:cs="TH SarabunPSK" w:hint="cs"/>
          <w:sz w:val="32"/>
          <w:szCs w:val="32"/>
          <w:cs/>
        </w:rPr>
        <w:t xml:space="preserve">โรคอ้วน  </w:t>
      </w:r>
    </w:p>
    <w:p w14:paraId="0A2B5833" w14:textId="2A947FC7" w:rsidR="000A6790" w:rsidRPr="00657808" w:rsidRDefault="000A6790" w:rsidP="000A6790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  <w:t>ชนิดของเชื้อก่อโรคมีความสัมพันธ์กับทางของ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การติดเชื้อ เช่น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Staphylococcus epidermidis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สัมพันธ์กับการปนเปื้อนระหว่างการเปลี่ยนถ่ายน้ำยา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(touch contamination), Staphylococcus aureus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Pseudomonas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สัมพันธ์กับ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exit-site infection/tunnel infection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Escherichia coli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สัมพันธ์กับภาวะ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hypokalemia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ซึ่งทำให้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เกิด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bowel ileus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bacterial translocation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จากภายในลำไส้เข้าสู่ช่องท้อง</w:t>
      </w:r>
    </w:p>
    <w:p w14:paraId="5282CE32" w14:textId="77777777" w:rsidR="00C76166" w:rsidRPr="00657808" w:rsidRDefault="000A6790" w:rsidP="00C76166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6166"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แนวทางการรักษา</w:t>
      </w:r>
    </w:p>
    <w:p w14:paraId="57B160A2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การให้ยาปฏิชีวนะในเบื้องต้นต้องครอบคลุมทั้งแบคทีเรียแกรมบวก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และแกรมลบ แนะนำให้ยาปฏิชีวนะทางช่องท้อง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intraperitoneal, IP)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cefazolin 1 g IP OD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ceftazidime 1 g IP OD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โดยแนะนำให้ปล่อยน้ำยาล้างไตที่ผสมกับยาปฏิชีวนะค้างในช่องท้อง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ชั่วโมง ในกรณีที่ผู้ป่วยมีอาการ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sepsis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รุนแรง ควรให้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ยาปฏิชีวนะทางหลอดเลือดดำ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D092B3B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ในกรณีที่น้ำยาล้างไตขุ่นมากหรือมีไฟบรินปน ให้ผสม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heparin 500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ยูนิตต่อลิตร จนกว่าน้ำยาล้างไตจะใส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F1C6B84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ในกรณีที่ผู้ป่วยปวดท้องมาก พิจารณาปล่อยน้ำยาล้างไต เข้า-ออก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3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รอบติดต่อกัน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multiple rapid exchange) </w:t>
      </w:r>
    </w:p>
    <w:p w14:paraId="10385BE7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ส่งน้ำยาล้างไตเพื่อตรวจนับจำนวนเซลล์เม็ดเลือดขาวทุกวัน หาก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พบว่า ยังมีเซลล์เม็ดเลือดขาวมากกว่า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100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เซลล์ต่อลบ.มม. หลัง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จากให้ยาปฏิชีวนะที่เหมาะสมนานเกิน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refractory peritonitis)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หรือผู้ป่วยมี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ภายใน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สัปดาห์หลังจากที่เคยรักษา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ครบ โดยเชื้อก่อโรคเป็นเชื้อตัวเดิม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relapsing peritonitis)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ผลการเพาะเชื้อขึ้นเป็นเชื้อรา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fungal peritonitis)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หรือผู้ป่วยมี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exit-site infection/tunnel infection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จากเชื้อเดียวกันร่วมด้วย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(catheter-related peritonitis)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ให้พิจารณาถอดสาย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PD catheter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ออก และเปลี่ยนเป็นฟอกเลือดชั่วคราว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9F700AF" w14:textId="03E20076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ในกรณีที่ตอบสนองต่อยาดี พิจารณาให้ยาปฏิชีวนะในระยะเวลาที่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เหมาะสมจนครบ ซึ่งขึ้นกับชนิดของเชื้อก่อโรคโดยทั่วไป ให้ยานาน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วัน ยกเว้น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Coagulase-negative staphylococci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Streptococcus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ให้ยานาน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วันสำหรับ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Stenotrophomonas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ยานาน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21-28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00F5E2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ในกรณีที่ทราบผลการเพาะเชื้อ แนะนำให้ยาปฏิชีวนะร่วมกัน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ชนิด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(combination therapy)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หากผลการเพาะเชื้อขึ้นเป็น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Pseudomonas, Stenotrophomonas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Enterococcus </w:t>
      </w:r>
    </w:p>
    <w:p w14:paraId="273D2685" w14:textId="77777777" w:rsidR="00C76166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7.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ในกรณีที่ผลการเพาะเชื้อให้ผลลบ ถ้าอาการและจำนวนเซลล์เม็ดเลือด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ขาวกลับมาเป็นปกติ สามารถให้การรักษาต่อโดยให้ยาเดิมจนครบ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E1F37ED" w14:textId="0AE5A6D0" w:rsidR="000A6790" w:rsidRPr="00657808" w:rsidRDefault="00C76166" w:rsidP="00C76166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8.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ในสถาบันที่มีอุบัติการณ์ของการเกิด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fungal 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สูง พิจารณา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ให้ยา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oral nystatin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fluconazole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ร่วมด้วยในระหว่างที่ผู้ป่วย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ได้รับยาปฏิชีวนะ เพื่อป้องกันการติดเชื้อราตามมา</w:t>
      </w:r>
    </w:p>
    <w:p w14:paraId="359E9834" w14:textId="77777777" w:rsidR="004968EE" w:rsidRPr="00657808" w:rsidRDefault="004968EE" w:rsidP="004968EE">
      <w:pPr>
        <w:pStyle w:val="a4"/>
        <w:spacing w:after="0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การป้องกันการติดเชื้อ</w:t>
      </w:r>
    </w:p>
    <w:p w14:paraId="5D4AB1B5" w14:textId="77777777" w:rsidR="004968EE" w:rsidRPr="00657808" w:rsidRDefault="004968EE" w:rsidP="004968E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ให้ความรู้กับผู้ป่วยและญาติผู้ดูแลในเรื่องของการล้างมือและการ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exit site </w:t>
      </w:r>
    </w:p>
    <w:p w14:paraId="61463E20" w14:textId="77777777" w:rsidR="004968EE" w:rsidRPr="00657808" w:rsidRDefault="004968EE" w:rsidP="004968E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เปลี่ยนถ่ายน้ำยาล้างไตโดยใช้เทคนิค “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Flush before fill” </w:t>
      </w:r>
    </w:p>
    <w:p w14:paraId="60D6AD16" w14:textId="6F1DB218" w:rsidR="000A6790" w:rsidRPr="00657808" w:rsidRDefault="004968EE" w:rsidP="004968E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ให้ยาปฏิชีวนะป้องกันการติดเชื้อกับผู้ป่วย เช่น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cefazolin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vancomycin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ก่อนที่จะไปวางสาย </w:t>
      </w:r>
      <w:r w:rsidRPr="00657808">
        <w:rPr>
          <w:rFonts w:ascii="TH SarabunPSK" w:hAnsi="TH SarabunPSK" w:cs="TH SarabunPSK" w:hint="cs"/>
          <w:sz w:val="32"/>
          <w:szCs w:val="32"/>
        </w:rPr>
        <w:t>PD catheter</w:t>
      </w:r>
    </w:p>
    <w:p w14:paraId="0790AD80" w14:textId="77777777" w:rsidR="009C5107" w:rsidRPr="00657808" w:rsidRDefault="009C5107" w:rsidP="009C5107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ใช้ยา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topical mupirocin ointment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gentamicin cream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ทาที่บริเวณ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exit site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ภายหลังการทำแผลทุกครั้ง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E7DEB1" w14:textId="77777777" w:rsidR="009C5107" w:rsidRPr="00657808" w:rsidRDefault="009C5107" w:rsidP="009C5107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ป้องกันและรักษาภาวะ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hypokalemia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constipation </w:t>
      </w:r>
    </w:p>
    <w:p w14:paraId="72FC52F0" w14:textId="2C986B23" w:rsidR="000A6790" w:rsidRPr="00657808" w:rsidRDefault="009C5107" w:rsidP="009C5107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ให้ยาปฏิชีวนะป้องกันการติดเชื้อกับ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ผู้ป่วยก่อนไปทำหัตถการบางชนิด เช่น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dental procedures, colonoscopy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colposcopy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เป็นต้น นอกจากนี้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ก่อนไปทำหัตถการที่เกี่ยวข้องกับอวัยวะ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ภายในช่องท้องควรจะให้ผู้ป่วยปล่อยน้ำยา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ล้างไตออกจนหมดให้ท้องแห้งก่อน</w:t>
      </w:r>
    </w:p>
    <w:p w14:paraId="7B1BCBDD" w14:textId="18B3F135" w:rsidR="009C5107" w:rsidRPr="00657808" w:rsidRDefault="000D2D74" w:rsidP="000D2D74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>สรุปภาวะเยื่อบุช่องท้องอักเสบจากการติดเชื้อ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ทำให้เกิดภาวะแทรกซ้อนต่างๆ ตามมา การวินิจฉัย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ต้องอาศัยอาการและการส่งตรวจน้ำยาล้างไต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อย่างถูกวิธี สิ่งที่สำคัญคือ การแยกสาเหตุจากภาวะ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secondary 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ออกไปก่อนเสมอเพราะ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การรักษาแตกต่างกัน การให้ยาปฏิชีวนะในเบื้องต้น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ควรครอบคลุมทั้งแบคทีเรียแกรมบวกและแกรมลบ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หลังจากนั้นจึงปรับตามผลการเพาะเชื้อ ข้อบ่งชี้ใน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การถอดสาย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PD catheter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ออก ได้แก่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refractory peritonitis, relapsing peritonitis, fungal 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catheter-related peritonitis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การป้องกันการติดเชื้อเป็นหัวใจสำคัญในการดูแล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รักษาผู้ป่วยซึ่งต้องอาศัยความร่วมมือจากทั้งแพทย์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พยาบาล และตัวผู้ป่วยเอง</w:t>
      </w:r>
    </w:p>
    <w:p w14:paraId="7661DCF2" w14:textId="77777777" w:rsidR="00EE159B" w:rsidRPr="00657808" w:rsidRDefault="008415DD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รวมชั่วโมงให้บริการตามความเชี่ยวชาญ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92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ชั่วโมง</w:t>
      </w:r>
    </w:p>
    <w:p w14:paraId="23661F7C" w14:textId="77777777" w:rsidR="00EE159B" w:rsidRPr="00657808" w:rsidRDefault="00EE159B">
      <w:pPr>
        <w:pStyle w:val="a4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</w:p>
    <w:p w14:paraId="48AE3298" w14:textId="77777777" w:rsidR="001D578E" w:rsidRDefault="001D578E">
      <w:pPr>
        <w:pStyle w:val="a4"/>
        <w:spacing w:after="0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F96790F" w14:textId="0DBA8C8A" w:rsidR="00EE159B" w:rsidRPr="00657808" w:rsidRDefault="008415DD">
      <w:pPr>
        <w:pStyle w:val="a4"/>
        <w:spacing w:after="0"/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อาจารย์ อิสราวรรณ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สนธิภูมาศ 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AAF358D" w14:textId="77777777" w:rsidR="00EE159B" w:rsidRPr="00657808" w:rsidRDefault="008415DD">
      <w:pPr>
        <w:pStyle w:val="a4"/>
        <w:spacing w:after="0"/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สาขาวิชาการพยาบาลผู้ใหญ่และผู้สูงอายุ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EA63ADD" w14:textId="77777777" w:rsidR="00EE159B" w:rsidRPr="00657808" w:rsidRDefault="00EE159B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7C3AE72F" w14:textId="77777777" w:rsidR="00EE159B" w:rsidRPr="00657808" w:rsidRDefault="008415DD">
      <w:pPr>
        <w:spacing w:after="0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>.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7AC3E4AA" w14:textId="77777777" w:rsidR="00EE159B" w:rsidRPr="00657808" w:rsidRDefault="008415DD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(..................................................)</w:t>
      </w:r>
    </w:p>
    <w:p w14:paraId="482851DB" w14:textId="072B6E7A" w:rsidR="00EE159B" w:rsidRDefault="008415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หัวหน้าสาชาวิชาการพยาบาลผู้ใหญ่และผู้สูงอายุ</w:t>
      </w:r>
    </w:p>
    <w:p w14:paraId="5730626F" w14:textId="77777777" w:rsidR="001D578E" w:rsidRDefault="001D57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6AAE2F" w14:textId="77777777" w:rsidR="001D578E" w:rsidRDefault="001D57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F9AC3F" w14:textId="77777777" w:rsidR="001D578E" w:rsidRDefault="001D57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118C31" w14:textId="77777777" w:rsidR="001D578E" w:rsidRPr="00657808" w:rsidRDefault="001D578E" w:rsidP="001D578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1B576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การศึกษากรณีศึกษาปัญหาและการพยาบาลผู้ป่วยโรคไตเรื้อรังระยะสุดท้ายที่มีภาวะติดเชื้อของเยื่อบุช่องท้อง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จำนวน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ดังนี้  </w:t>
      </w:r>
    </w:p>
    <w:p w14:paraId="763BED31" w14:textId="77777777" w:rsidR="001D578E" w:rsidRPr="00657808" w:rsidRDefault="001D578E" w:rsidP="001D578E">
      <w:pPr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เพศชาย อายุ 69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สถานภาพสมรสคู่ ไม่ได้ประกอบอาชีพ บุตรสาว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เป็นผู้ดูแลหลัก เข้ารับการรักษาในโรงพยาบาล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การวินิจฉัยหลัก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1. ESRD with infected CAPD (Catheter-related peritonitis due to candida albicans) 2. Underlying disease DM with HT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มีไข้สูง ปวดท้อง คลื่นไส้ และอาเจียน และน้ำยาล้างไตที่ปล่อยออก มามีสีขุ่นเป็นก่อนมาโรงพยาบาล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รู้สึกตัวดี รู้เรื่องแต่เหนื่อยเพลีย มีไข้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38.2°C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ชีพจร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86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ครั้ง/นาที อัตรา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การหายใจ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ครั้งต่อน าที </w:t>
      </w:r>
      <w:r w:rsidRPr="00657808">
        <w:rPr>
          <w:rFonts w:ascii="TH SarabunPSK" w:hAnsi="TH SarabunPSK" w:cs="TH SarabunPSK" w:hint="cs"/>
          <w:sz w:val="32"/>
          <w:szCs w:val="32"/>
        </w:rPr>
        <w:t>BP 166/8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8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mmHg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แพทย์ให้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Film abdomen supine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และทำ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EKG 12 leads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normal sinus rhythm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0.9%NSS 1000 ml IV drip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6</w:t>
      </w:r>
      <w:r w:rsidRPr="00657808">
        <w:rPr>
          <w:rFonts w:ascii="TH SarabunPSK" w:hAnsi="TH SarabunPSK" w:cs="TH SarabunPSK" w:hint="cs"/>
          <w:sz w:val="32"/>
          <w:szCs w:val="32"/>
        </w:rPr>
        <w:t>0 ml/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hr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และให้รักษาในโรงพยาบาลที่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หอผู้ป่วยอายุรกรรมชาย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รู้สึกตัวดี รู้เรื่องแต่เหนื่อยเพลีย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มีอาการปวด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ทั่วๆ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ท้องเป็นพักๆ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กดเจ็บทั่วท้องแข็งเกร็ง ระดับความ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ปวดระดับ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ซีดเล็กน้อย ปลายเท้า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บวมเล็กน้อย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1+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มีไข้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38.6°C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ชีพจร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82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ครั้ง/นาที อัตราการ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57808">
        <w:rPr>
          <w:rFonts w:ascii="TH SarabunPSK" w:hAnsi="TH SarabunPSK" w:cs="TH SarabunPSK" w:hint="cs"/>
          <w:sz w:val="32"/>
          <w:szCs w:val="32"/>
        </w:rPr>
        <w:t>DTX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331mg/dl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Albumin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2.6 g/dL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Hematocrit 27.8 %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ผู้ป่วยนอนรักษาในโรงพยาบาล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 อาการดีขึ้น ไม่มีไข้ ไม่ปวดท้อง สัญญาณชีพปกติ แพทย์จึงส่งต่อไป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โรงพยาบาลชุมชนใกล้บ้าน เพื่อรับยาฆ่าเชื้อต่อ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อีก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  ปัญหาทางการพยาบาล 1)มีไข้เนื่องจากมีการติดเชื้อของ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เยื่อบุช่องท้อง จากการล้างไตทาง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หน้าท้องแบบต่อเนื่อง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CAPD)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2)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มีของเสียคั่งในร่างกายเนื่องจาก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ไตสูญเสียหน้าที่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3)เสี่ยงต่อการเกิดภาวะแทรกซ้อน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เนื่องจากมีความดันโลหิตสูง</w:t>
      </w:r>
    </w:p>
    <w:p w14:paraId="7407763F" w14:textId="77777777" w:rsidR="001D578E" w:rsidRPr="00657808" w:rsidRDefault="001D578E" w:rsidP="001D578E">
      <w:pPr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เพศหญิง อายุ 55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 สถานภาพสมรสคู่ ไม่ได้ประกอบอาชีพ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บุตรสาวเป็นผู้ดูแลหลัก การวินิจฉัยหลัก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1. ESRD with infected CAPD (Fungus) 2. Underlying disease HT with Gout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ก่อนมาโรงพยาบาล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>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วัน น้ำยา</w:t>
      </w:r>
      <w:r w:rsidRPr="00AA5865">
        <w:rPr>
          <w:rFonts w:ascii="TH SarabunPSK" w:hAnsi="TH SarabunPSK" w:cs="TH SarabunPSK" w:hint="cs"/>
          <w:sz w:val="32"/>
          <w:szCs w:val="32"/>
          <w:cs/>
        </w:rPr>
        <w:t>ไหลเข้าออกช้า ไม่มีไข้และน้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ำ</w:t>
      </w:r>
      <w:r w:rsidRPr="00AA5865">
        <w:rPr>
          <w:rFonts w:ascii="TH SarabunPSK" w:hAnsi="TH SarabunPSK" w:cs="TH SarabunPSK" w:hint="cs"/>
          <w:sz w:val="32"/>
          <w:szCs w:val="32"/>
          <w:cs/>
        </w:rPr>
        <w:t>ยา</w:t>
      </w:r>
      <w:r w:rsidRPr="00AA5865">
        <w:rPr>
          <w:rFonts w:ascii="TH SarabunPSK" w:hAnsi="TH SarabunPSK" w:cs="TH SarabunPSK" w:hint="cs"/>
          <w:sz w:val="32"/>
          <w:szCs w:val="32"/>
        </w:rPr>
        <w:t xml:space="preserve">PD </w:t>
      </w:r>
      <w:r w:rsidRPr="00AA5865">
        <w:rPr>
          <w:rFonts w:ascii="TH SarabunPSK" w:hAnsi="TH SarabunPSK" w:cs="TH SarabunPSK" w:hint="cs"/>
          <w:sz w:val="32"/>
          <w:szCs w:val="32"/>
          <w:cs/>
        </w:rPr>
        <w:t>ไม่ขุ่น มาที่ไตเทียมตรวจพบคราบสีด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ำ</w:t>
      </w:r>
      <w:r w:rsidRPr="00AA5865">
        <w:rPr>
          <w:rFonts w:ascii="TH SarabunPSK" w:hAnsi="TH SarabunPSK" w:cs="TH SarabunPSK" w:hint="cs"/>
          <w:sz w:val="32"/>
          <w:szCs w:val="32"/>
          <w:cs/>
        </w:rPr>
        <w:t>คล้ายเชื้อราติดตามสาย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transfer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ไม่มีอาการ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ปวดท้อง ไม่บวม แต่อึดอัดท้อง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จากน้ำยาล้างไตค้างในช่องท้อง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ซีดเล็กน้อย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BT 36.8°C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ชีพจร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8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4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ครั้ง/นาที อัตราการหายใจ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20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 ต่อนาที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BP 148/92 mmHg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หยุดทำ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และส่งปรึกษาศัลยแพทย์เพื่อ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off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สาย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Tenckhoff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ผลตรวจเลือด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แรกรับพบ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Potassium (K)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ต่ำ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2.96 mmol/L, Albumin 3.3 g/dL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Hematocrit 30.2 %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น้ำยา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ใส ท้องโตจากมีน้ำยาล้างไตค้างในช่องท้องมาก ผลตรวจ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PDF C/S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Hemoculture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ไม่พบเชื้อ แต่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Tip C/S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transfer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พบเชื้อรากลุ่ม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dematiaceous fungi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ได้รับการรักษาโดยให้ยาฆ่าเชื้อราเข้าทางหลอดเลือดดำ และ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off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สาย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Tenckhoff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เปลี่ยนวิธีการ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บำบัดทดแทนไตเป็น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Temporary hemodialysis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สัปดาห์ละ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 รักษาใน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โรงพยาบาล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 อาการดีขึ้น สัญญาณชีพปกติ แพทย์จึงส่งต่อไปโรงพยาบาลชุมชนใกล้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บ้านเพื่อรับยาฆ่าเชื้อราต่ออีก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เดือน และนัดมา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ใส่สาย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Tenckhoff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อีกครั้งปัญหาทางการพยาบาล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)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มีของเสียคั่งในร่างกายเนื่องจาก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ไตสูญเสียหน้าที่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2)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เสี่ยงต่อการกระจายของเชื้อราเข้าสู่ช่องท้องเพิ่ม เนื่องจากมีราติดตามสายทางเข้าออกของน้ำยาล้างไต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3)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ความสามารถในการดูแลตนเองของ ผู้ป่วยและผู้ดูแลไม่มีประสิทธิภาพ เนื่องจากทรัพยากรที่มาสนับสนุนในการดูแลตนเองที่บ้านไม่เพียงพอ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5D5052FC" w14:textId="77777777" w:rsidR="001D578E" w:rsidRPr="00657808" w:rsidRDefault="001D578E" w:rsidP="001D578E">
      <w:pPr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ผู้ป่วยรายที่ 3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ผู้ป่วยหญิงไทย อายุ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70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ได้รับการวินิจฉัย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ESRD with Infected CAPD with Hypokalemia with Anemia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มีโรคประจําตัวเป็น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DM, HT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อาการสำคัญ หายใจเหนื่อย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ไข้สูง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 ก่อนมาโรงพยาบาล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วันก่อนมาโรงพยาบาล มีอาการหายใจเหนื่อย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นอนราบไม่ได้ ไข้สูง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ตัวและท้องบวมตึงน้ำยาล้างไตขุ่น ปัสสาวะออกน้อยญาติจึงนําส่งโรงพยาบาล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อุณหภูมิร่างกาย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38.5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องศาเซลเซียส ชีพจร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100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ครั้งต่อนาที อัตราการหายใจ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657808">
        <w:rPr>
          <w:rFonts w:ascii="TH SarabunPSK" w:hAnsi="TH SarabunPSK" w:cs="TH SarabunPSK" w:hint="cs"/>
          <w:sz w:val="32"/>
          <w:szCs w:val="32"/>
        </w:rPr>
        <w:t>/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นาทีความดันโลหิต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166/79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มิลลิเมตรปรอท ระดับความเข้มข้นของออกซิเจนในเลือด (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O2Sat) 97%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ปวดท้องมาก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pain score  8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คะแนน  ผลตรวจ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Hematocrit= 29.8%  Hemoglobin =9 g/dL  White Blood Cell =12,290 cell/mm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โพแทสเซียม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3.2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mEq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/L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โซเดียม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136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mEq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/L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คลอไรด์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105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mEq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>/L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การส่งน้ำล้างไตตรวจพบเม็ดเลือดขาว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(White Blood Cell) 64 cell/mm3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ผลการเพาะเชื้อปกติ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การรักษาภาวะติดเชื้อ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Fortum  1  gm.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สลับกับ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Cefazoline  1  gm.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PDF  1.5% 2000 cc. 5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ครั้ง/วัน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 PDF  4.25%  2000  cc. 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ครั้งสลับกับ</w:t>
      </w:r>
      <w:r w:rsidRPr="00657808">
        <w:rPr>
          <w:rFonts w:ascii="TH SarabunPSK" w:hAnsi="TH SarabunPSK" w:cs="TH SarabunPSK" w:hint="cs"/>
          <w:sz w:val="32"/>
          <w:szCs w:val="32"/>
        </w:rPr>
        <w:t>PDF 1.5% 2000 cc. × 2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 และ</w:t>
      </w:r>
      <w:r w:rsidRPr="00657808">
        <w:rPr>
          <w:rFonts w:ascii="TH SarabunPSK" w:hAnsi="TH SarabunPSK" w:cs="TH SarabunPSK" w:hint="cs"/>
          <w:sz w:val="32"/>
          <w:szCs w:val="32"/>
        </w:rPr>
        <w:t>Heparin 1000 unit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ในน้ำล้างไตทุกรอบ</w:t>
      </w:r>
      <w:r w:rsidRPr="00657808">
        <w:rPr>
          <w:rFonts w:ascii="TH SarabunPSK" w:hAnsi="TH SarabunPSK" w:cs="TH SarabunPSK" w:hint="cs"/>
          <w:sz w:val="32"/>
          <w:szCs w:val="32"/>
        </w:rPr>
        <w:t>× 3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  การรักษาอื่นๆ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Fresh frozen plasma 2 unit  LPRC 1 unit IV drip 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 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Tramal50mg. IV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8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  ยา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Regular insulin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sc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ยารับประทาน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Tramal1 capsule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8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ปัญหาทางการพยาบาล  </w:t>
      </w:r>
      <w:r w:rsidRPr="00657808">
        <w:rPr>
          <w:rFonts w:ascii="TH SarabunPSK" w:hAnsi="TH SarabunPSK" w:cs="TH SarabunPSK" w:hint="cs"/>
          <w:sz w:val="32"/>
          <w:szCs w:val="32"/>
        </w:rPr>
        <w:t>1)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มีไข้จากมีภาวะติดเชื้อในเยื่อบุช่องท้องเนื่องจากการล้างไตทางหน้าท้องอย่างต่อเนื่อง  </w:t>
      </w:r>
      <w:r w:rsidRPr="00657808">
        <w:rPr>
          <w:rFonts w:ascii="TH SarabunPSK" w:hAnsi="TH SarabunPSK" w:cs="TH SarabunPSK" w:hint="cs"/>
          <w:sz w:val="32"/>
          <w:szCs w:val="32"/>
        </w:rPr>
        <w:t>2)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ไม่สุขสบายเนื่องจากปวดท้องจากภาวะการติดเชื้อที่เยื่อบุช่องท้อง 3) เกิดภาวะเสียสมดุลของสารน้ำและอิเล็กโตร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ไลท์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>ในร่างกายจากอัตราการกรองของไตลดลง 4)มีภาวะของเสียคั่งในร่างกายเนื่องจากไตสูญเสียหน้าที่</w:t>
      </w:r>
    </w:p>
    <w:p w14:paraId="6D8C7060" w14:textId="77777777" w:rsidR="001D578E" w:rsidRPr="00657808" w:rsidRDefault="001D578E" w:rsidP="001D578E">
      <w:pPr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ผู้ป่วยหญิงไทยอายุ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56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 เข้ารับการรักษา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9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ได้รับการวินิจฉัย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ESRD with Infected CAPD with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Hypomagnesia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อาการสำคัญ มีไข้ น้ำยาล้างไตทางหน้าท้องขุ่น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วันก่อนมาโรงพยาบาล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ประวัติการเจ็บป่วยในปัจจุบัน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เดือนก่อน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เคยมีไข้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น้ำยาล้างไตทางหน้าท้องขุ่น ปวดท้อง มาโรงพยาบาล ตรวจ</w:t>
      </w:r>
      <w:r w:rsidRPr="00657808">
        <w:rPr>
          <w:rFonts w:ascii="TH SarabunPSK" w:hAnsi="TH SarabunPSK" w:cs="TH SarabunPSK" w:hint="cs"/>
          <w:sz w:val="32"/>
          <w:szCs w:val="32"/>
        </w:rPr>
        <w:t>PD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พบเชื้อ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Escherichia coli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รักษาโดยให้ใส่ยาปฏิชีวนะในน้ำยาล้างไตทางหน้าท้องแต่ยังไม่ครบ สังเกตเห็นน้ำยาล้างไตขุ่นมากขึ้นและมีไข้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จึงมาพบแพทย์ก่อนวันนัด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มีโรคประจําตัว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เป็นความดันโลหิตสูงมา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8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และไตเรื้อรังระยะสุดท้ายรักษา</w:t>
      </w:r>
      <w:r w:rsidRPr="00CE100A">
        <w:rPr>
          <w:rFonts w:ascii="TH SarabunPSK" w:hAnsi="TH SarabunPSK" w:cs="TH SarabunPSK" w:hint="cs"/>
          <w:sz w:val="32"/>
          <w:szCs w:val="32"/>
          <w:cs/>
        </w:rPr>
        <w:t>ด้วยการล้างไตทางช่องท้องแบบถาวร (</w:t>
      </w:r>
      <w:r w:rsidRPr="00CE100A">
        <w:rPr>
          <w:rFonts w:ascii="TH SarabunPSK" w:hAnsi="TH SarabunPSK" w:cs="TH SarabunPSK" w:hint="cs"/>
          <w:sz w:val="32"/>
          <w:szCs w:val="32"/>
        </w:rPr>
        <w:t>CAPD) 6</w:t>
      </w:r>
      <w:r w:rsidRPr="00CE100A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มีไข้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ต่ำๆ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37.5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องศาเซลเซียส ชีพจร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92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ครั้งต่อนาที อัตราการหายใจ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ครั้งต่อนาที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ความดันโลหิต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148/76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มิลลิเมตรปรอท</w:t>
      </w:r>
      <w:r w:rsidRPr="00CE1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การรักษาภาวะติดเชื้อ</w:t>
      </w:r>
      <w:r w:rsidRPr="00657808">
        <w:rPr>
          <w:rFonts w:ascii="TH SarabunPSK" w:hAnsi="TH SarabunPSK" w:cs="TH SarabunPSK" w:hint="cs"/>
          <w:sz w:val="32"/>
          <w:szCs w:val="32"/>
        </w:rPr>
        <w:t>-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Sulperazole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1 gm. IV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657808">
        <w:rPr>
          <w:rFonts w:ascii="TH SarabunPSK" w:hAnsi="TH SarabunPSK" w:cs="TH SarabunPSK" w:hint="cs"/>
          <w:sz w:val="32"/>
          <w:szCs w:val="32"/>
        </w:rPr>
        <w:t>-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Meropenam</w:t>
      </w:r>
      <w:proofErr w:type="spellEnd"/>
      <w:r w:rsidRPr="00657808">
        <w:rPr>
          <w:rFonts w:ascii="TH SarabunPSK" w:hAnsi="TH SarabunPSK" w:cs="TH SarabunPSK" w:hint="cs"/>
          <w:sz w:val="32"/>
          <w:szCs w:val="32"/>
        </w:rPr>
        <w:t xml:space="preserve"> 1gm. IV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-Vancomycin 150 mg.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lavage4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657808">
        <w:rPr>
          <w:rFonts w:ascii="TH SarabunPSK" w:hAnsi="TH SarabunPSK" w:cs="TH SarabunPSK" w:hint="cs"/>
          <w:sz w:val="32"/>
          <w:szCs w:val="32"/>
        </w:rPr>
        <w:t>× 5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วันการรักษาอื่นๆ</w:t>
      </w:r>
      <w:r w:rsidRPr="00657808">
        <w:rPr>
          <w:rFonts w:ascii="TH SarabunPSK" w:hAnsi="TH SarabunPSK" w:cs="TH SarabunPSK" w:hint="cs"/>
          <w:sz w:val="32"/>
          <w:szCs w:val="32"/>
        </w:rPr>
        <w:t>-50% MgSo44 cc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5% D/W 100 cc IV in 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ปัญหาทางการพยาบาล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>1)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มีภาวะติดเชื้อในเยื่อบุช่องท้องเนื่องจากการล้างไตทางหน้าท้องอย่างต่อเนื่อง  </w:t>
      </w:r>
      <w:r w:rsidRPr="00657808">
        <w:rPr>
          <w:rFonts w:ascii="TH SarabunPSK" w:hAnsi="TH SarabunPSK" w:cs="TH SarabunPSK" w:hint="cs"/>
          <w:sz w:val="32"/>
          <w:szCs w:val="32"/>
        </w:rPr>
        <w:t>2)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ไม่สุขสบายเนื่องจากปวดท้องจากภาวะการติดเชื้อที่เยื่อบุช่องท้อง 3)มีภาวะของเสียคั่งในร่างกายเนื่องจากไตสูญเสียหน้าที่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4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) เสี่ยงต่อการเกิดอันตรายจากระดับแมกนีเซียมในเลือดต่ำ</w:t>
      </w:r>
    </w:p>
    <w:p w14:paraId="3FC0031E" w14:textId="77777777" w:rsidR="001D578E" w:rsidRPr="00657808" w:rsidRDefault="001D578E" w:rsidP="001D578E">
      <w:pPr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sz w:val="32"/>
          <w:szCs w:val="32"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ผู้ป่วยชาย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>9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สถานภาพสมรสคู่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อาชีพเกษตรกรรม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รับการรักษา 8 วัน อาการสำคัญ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ปวดท้อง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เหนื่อยอ่อนเพลีย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น้ำยาล้างไตออกจากทางหน้าท้องขุ่น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เป็นก่อนมาโรงพยาบาล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สัปดาห์ได้รับการวินิจฉัย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End stage renal disease with Infected Continuous Ambulatory Peritoneal Dialysis (CAPD) 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รู้สึกตัวดีเหนื่อยเพลียเล็กน้อยมีอาการปวดท้องบิด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กดเจ็บทั่วท้องเป็นพักๆระดับความปวดระดับ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3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ฟังหน้าท้อง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lastRenderedPageBreak/>
        <w:t>พบเสียงล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ำ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ไส้เคลื่อนไหว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5-8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ครั้งต่อนาที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ไม่บวม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เดินได้ดี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แขนขาทั้งสองข้างมีแรงเกรด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4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การพูดยังไม่ชัด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อุณหภูมิ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38.4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องศาเซลเซียส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อัตราการหายใจ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ครั้ง/นาที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144/62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มิลลิเมตรปรอท ผลน้ำตาล</w:t>
      </w:r>
      <w:r w:rsidRPr="00657808">
        <w:rPr>
          <w:rFonts w:ascii="TH SarabunPSK" w:hAnsi="TH SarabunPSK" w:cs="TH SarabunPSK" w:hint="cs"/>
          <w:sz w:val="35"/>
          <w:szCs w:val="35"/>
          <w:shd w:val="clear" w:color="auto" w:fill="FFFFFF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390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มิลลิกรัมเปอร์เซ็นต์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Hematocrit 14.8 %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ปัญหาทางการพยาบาล </w:t>
      </w:r>
      <w:r w:rsidRPr="00657808">
        <w:rPr>
          <w:rFonts w:ascii="TH SarabunPSK" w:hAnsi="TH SarabunPSK" w:cs="TH SarabunPSK" w:hint="cs"/>
          <w:sz w:val="32"/>
          <w:szCs w:val="32"/>
        </w:rPr>
        <w:t>1)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มีไข้จากมีภาวะติดเชื้อในเยื่อบุช่องท้องเนื่องจากการล้างไตทางหน้าท้องอย่างต่อเนื่อง  </w:t>
      </w:r>
      <w:r w:rsidRPr="00657808">
        <w:rPr>
          <w:rFonts w:ascii="TH SarabunPSK" w:hAnsi="TH SarabunPSK" w:cs="TH SarabunPSK" w:hint="cs"/>
          <w:sz w:val="32"/>
          <w:szCs w:val="32"/>
        </w:rPr>
        <w:t>2)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ไม่สุขสบายเนื่องจากปวดท้องจากภาวะการติดเชื้อที่เยื่อบุช่องท้อง 3)มีภาวะของเสียคั่งในร่างกายเนื่องจากไตสูญเสียหน้าที่</w:t>
      </w:r>
    </w:p>
    <w:p w14:paraId="444473A2" w14:textId="77777777" w:rsidR="001D578E" w:rsidRPr="00657808" w:rsidRDefault="001D578E" w:rsidP="001D578E">
      <w:pPr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sz w:val="32"/>
          <w:szCs w:val="32"/>
        </w:rPr>
        <w:tab/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6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เป็นผู้ป่วยชาย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54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สถานภาพสมรส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คู่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อาชีพเกษตรกรรม รับการรักษา 29 วัน อาการสำคัญมีไข้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ปวดท้องน้ำยาล้างไตออกจากทางหน้าท้องขุ่น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เป็นก่อนมาโรงพยาบาล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วัน  การวินิจฉัย </w:t>
      </w:r>
      <w:r w:rsidRPr="00657808">
        <w:rPr>
          <w:rFonts w:ascii="TH SarabunPSK" w:hAnsi="TH SarabunPSK" w:cs="TH SarabunPSK" w:hint="cs"/>
          <w:sz w:val="32"/>
          <w:szCs w:val="32"/>
        </w:rPr>
        <w:t>Infected Continuous Ambulatory Peritoneal Dialysis  (CAPD) with Septicemia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รู้สึกตัวดีมีไข้สูงเหนื่อยเพลียมาก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มีอาการปวดทั่วท้องกดเจ็บทั่วท้องแข็งเกร็ง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ระดับความปวดระดับ </w:t>
      </w:r>
      <w:r w:rsidRPr="00755B26">
        <w:rPr>
          <w:rFonts w:ascii="TH SarabunPSK" w:hAnsi="TH SarabunPSK" w:cs="TH SarabunPSK" w:hint="cs"/>
          <w:sz w:val="32"/>
          <w:szCs w:val="32"/>
        </w:rPr>
        <w:t>4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ฟังหน้าท้องพบเสียงล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ำ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ไส้เคลื่อนไหว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4-8 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มีสาย </w:t>
      </w:r>
      <w:proofErr w:type="spellStart"/>
      <w:r w:rsidRPr="00755B26">
        <w:rPr>
          <w:rFonts w:ascii="TH SarabunPSK" w:hAnsi="TH SarabunPSK" w:cs="TH SarabunPSK" w:hint="cs"/>
          <w:sz w:val="32"/>
          <w:szCs w:val="32"/>
        </w:rPr>
        <w:t>Tenckhoff</w:t>
      </w:r>
      <w:proofErr w:type="spellEnd"/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คาไว้บริเวณหน้าท้องเพื่อล้างไตทางหน้าท้อง (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Continuous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เพื่อล้างไตทางหน้าท้อง (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Continuous  Ambulatory Peritoneal Dialysis/CAPD) 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น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ยาล้างไตไหลเข้าออกได้ดี สีขุ่นเข้าออกได้ดี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น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ยาล้างไตไหล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สีขุ่น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ปลายเท้าบวมกดบุ๋ม </w:t>
      </w:r>
      <w:r w:rsidRPr="00755B26">
        <w:rPr>
          <w:rFonts w:ascii="TH SarabunPSK" w:hAnsi="TH SarabunPSK" w:cs="TH SarabunPSK" w:hint="cs"/>
          <w:sz w:val="32"/>
          <w:szCs w:val="32"/>
        </w:rPr>
        <w:t>3+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ทั้งสองข้าง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37.6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องศาเซลเซียส ชีพจร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94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ครั้ง/นาที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ชีพจร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104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ครั้ง/นาที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 xml:space="preserve">อัตราการหายใจ 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ครั้ง/นาที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ความดันโลหิต</w:t>
      </w:r>
      <w:r w:rsidRPr="00755B26">
        <w:rPr>
          <w:rFonts w:ascii="TH SarabunPSK" w:hAnsi="TH SarabunPSK" w:cs="TH SarabunPSK" w:hint="cs"/>
          <w:sz w:val="32"/>
          <w:szCs w:val="32"/>
        </w:rPr>
        <w:t xml:space="preserve"> 140/88  </w:t>
      </w:r>
      <w:r w:rsidRPr="00755B26">
        <w:rPr>
          <w:rFonts w:ascii="TH SarabunPSK" w:hAnsi="TH SarabunPSK" w:cs="TH SarabunPSK" w:hint="cs"/>
          <w:sz w:val="32"/>
          <w:szCs w:val="32"/>
          <w:cs/>
        </w:rPr>
        <w:t>มิลลิเมตร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Hematocrit 17.6 % Potassium 3.3 mmol/L1)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มีไข้จากมีภาวะติดเชื้อในเยื่อบุช่องท้องเนื่องจากการล้างไตทางหน้าท้องอย่างต่อเนื่อง  </w:t>
      </w:r>
      <w:r w:rsidRPr="00657808">
        <w:rPr>
          <w:rFonts w:ascii="TH SarabunPSK" w:hAnsi="TH SarabunPSK" w:cs="TH SarabunPSK" w:hint="cs"/>
          <w:sz w:val="32"/>
          <w:szCs w:val="32"/>
        </w:rPr>
        <w:t>2)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ไม่สุขสบายเนื่องจากปวดท้องจากภาวะการติดเชื้อที่เยื่อบุช่องท้อง 3)มีภาวะของเสียคั่งในร่างกายเนื่องจากไตสูญเสียหน้าที่</w:t>
      </w:r>
    </w:p>
    <w:p w14:paraId="1114F09C" w14:textId="77777777" w:rsidR="001D578E" w:rsidRPr="00657808" w:rsidRDefault="001D578E" w:rsidP="001D578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กรณีศึกษารายที่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หญิงไทย วัยผู้สูงอายุ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66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 มีการติดเชื้อราของเยื่อบุช่องท้อง แพทย์ได้รักษาโดยให้ยา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Amphotericin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B 40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mg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ผสมกับ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5% D/W 500 ml IV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drip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ชม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. OD × 7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วัน เปลี่ยนวิธีการฟอกไตเป็น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H/D 2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ครั้ง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/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สัปดาห์ วันจันทร์และวันพฤหัสบดี และผ่าตัดเอาท่อทางหน้าท้องออก ผู้ป่วยนอนรักษาในโรงพยาบาล เป็นเวลา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วัน  </w:t>
      </w:r>
    </w:p>
    <w:p w14:paraId="6B5F5395" w14:textId="77777777" w:rsidR="001D578E" w:rsidRPr="00657808" w:rsidRDefault="001D578E" w:rsidP="001D578E">
      <w:pPr>
        <w:pStyle w:val="a4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กรณีศึกษารายที่ </w:t>
      </w:r>
      <w:r w:rsidRPr="00657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ชายไทย วัยผู้ใหญ่ อายุ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54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 มีการติดเชื้อแบคทีเรียของเยื่อบุช่องท้อง แพทย์ได้รักษา โดยให้ยา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Levofloxacin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750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mg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IV ×1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dose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then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500 IV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ทุก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48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hr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Vancomycin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gm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IV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หลัง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H/D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ทุก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วัน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(6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doses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U/S of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whole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abdomen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พบ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7.2×9.9×13.3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cms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multiloculated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fluid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collection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with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turbid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content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at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right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paracolic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gutter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to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right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sided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pelvic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cavity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แพทย์ได้พิจารณาเปลี่ยนวิธีการฟอกไตเป็น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H/D 2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ครั้ง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/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สัปดาห์ วันจันทร์และวันพฤหัสบดี และผ่าตัดเอาล้างไตทางหน้า ท้องออก  มีโรคประจำตัวเป็นถุงลมโป่งพอง มีอาการหอบเหนื่อย ต้องช่วยหายใจด้วย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HFNC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และยาพ่นจนอาการดีขึ้นนอนรักษาในโรงพยาบาลเป็นเวลา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วัน</w:t>
      </w:r>
    </w:p>
    <w:p w14:paraId="43165CD6" w14:textId="77777777" w:rsidR="001D578E" w:rsidRPr="00657808" w:rsidRDefault="001D578E" w:rsidP="001D578E">
      <w:pPr>
        <w:spacing w:after="0"/>
        <w:ind w:firstLine="720"/>
        <w:jc w:val="thaiDistribute"/>
        <w:rPr>
          <w:rStyle w:val="fontstyle01"/>
          <w:b w:val="0"/>
          <w:bCs w:val="0"/>
          <w:color w:val="auto"/>
          <w:spacing w:val="-6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กรณีศึกษารายที่ 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หญิงไทย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7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1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ปีก่อน มีอาการบวม ปัสสาวะออกน้อย  แพทย์วินิจฉัยว่าเป็นโรคไตเรื้อรัง เข้ารับการรักษาโดยการฟอกไตทางหน้าท้อง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CAPD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2 วันก่อนมีอาการเจ็บท้องอย่างรุนแรง แพทย์วินิจฉัยว่าเป็น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CKD c Infected CAPD c Diabetes Mellitus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(</w:t>
      </w:r>
      <w:r w:rsidRPr="00657808">
        <w:rPr>
          <w:rFonts w:ascii="TH SarabunPSK" w:hAnsi="TH SarabunPSK" w:cs="TH SarabunPSK" w:hint="cs"/>
          <w:sz w:val="32"/>
          <w:szCs w:val="32"/>
        </w:rPr>
        <w:t>DM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)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, Hypertension (HT), Dyslipidemia 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รู้สึกตัวดี ไม่มีอาการสับสน พูดคุยได้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อุณหภูมิ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37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องศาเซลเซียส ชีพจร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77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ครั้ง/นาที ความแรง และจังหวะคงที่สม่ำเสมอ อัตราการ</w:t>
      </w:r>
      <w:r w:rsidRPr="0065780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หายใจ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18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ครั้ง/นาที ลมหายใจเข้าและออกสัมพันธ์กับหน้าอก ความดันโลหิตแขนข้างขวา 167</w:t>
      </w:r>
      <w:r w:rsidRPr="00657808">
        <w:rPr>
          <w:rFonts w:ascii="TH SarabunPSK" w:hAnsi="TH SarabunPSK" w:cs="TH SarabunPSK" w:hint="cs"/>
          <w:sz w:val="32"/>
          <w:szCs w:val="32"/>
        </w:rPr>
        <w:t>/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73 มิลลิเมตรปรอท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 Hct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หลังเลือดหมดได้ 22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%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ให้ยา ขับปัสสาวะ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Lasix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250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mg IV drip in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</w:rPr>
        <w:t>hr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แพทย์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Set HD off CAPD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ปัญหาทางการพยาบาล </w:t>
      </w:r>
      <w:r w:rsidRPr="00657808">
        <w:rPr>
          <w:rStyle w:val="fontstyle01"/>
          <w:rFonts w:hint="cs"/>
          <w:b w:val="0"/>
          <w:bCs w:val="0"/>
          <w:color w:val="auto"/>
        </w:rPr>
        <w:t xml:space="preserve">1. </w:t>
      </w:r>
      <w:r w:rsidRPr="00657808">
        <w:rPr>
          <w:rStyle w:val="fontstyle01"/>
          <w:rFonts w:hint="cs"/>
          <w:b w:val="0"/>
          <w:bCs w:val="0"/>
          <w:color w:val="auto"/>
          <w:cs/>
        </w:rPr>
        <w:t>มีภาวะของเสียคั่งในร่างกาย เนื่องจากไตสูญเสียหน้าที่ในการทำงาน</w:t>
      </w:r>
      <w:r w:rsidRPr="00657808">
        <w:rPr>
          <w:rStyle w:val="fontstyle01"/>
          <w:rFonts w:hint="cs"/>
          <w:b w:val="0"/>
          <w:bCs w:val="0"/>
          <w:color w:val="auto"/>
        </w:rPr>
        <w:t xml:space="preserve"> 2.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มีภาวะติดเชื้อในเยื่อบุช่องท้อง</w:t>
      </w:r>
      <w:r w:rsidRPr="00657808">
        <w:rPr>
          <w:rStyle w:val="fontstyle01"/>
          <w:rFonts w:hint="cs"/>
          <w:b w:val="0"/>
          <w:bCs w:val="0"/>
          <w:color w:val="auto"/>
          <w:cs/>
        </w:rPr>
        <w:t xml:space="preserve"> 3. มีภาวะซีด (</w:t>
      </w:r>
      <w:r w:rsidRPr="00657808">
        <w:rPr>
          <w:rStyle w:val="fontstyle01"/>
          <w:rFonts w:hint="cs"/>
          <w:b w:val="0"/>
          <w:bCs w:val="0"/>
          <w:color w:val="auto"/>
        </w:rPr>
        <w:t xml:space="preserve">anemia) </w:t>
      </w:r>
      <w:r w:rsidRPr="00657808">
        <w:rPr>
          <w:rStyle w:val="fontstyle01"/>
          <w:rFonts w:hint="cs"/>
          <w:b w:val="0"/>
          <w:bCs w:val="0"/>
          <w:color w:val="auto"/>
          <w:cs/>
        </w:rPr>
        <w:t>เนื่องจากประสิทธิภาพการทำงานของไตน้อยลง</w:t>
      </w:r>
      <w:r w:rsidRPr="00657808">
        <w:rPr>
          <w:rStyle w:val="fontstyle01"/>
          <w:rFonts w:hint="cs"/>
          <w:b w:val="0"/>
          <w:bCs w:val="0"/>
          <w:color w:val="auto"/>
        </w:rPr>
        <w:t xml:space="preserve"> </w:t>
      </w:r>
      <w:r w:rsidRPr="00657808">
        <w:rPr>
          <w:rStyle w:val="fontstyle01"/>
          <w:rFonts w:hint="cs"/>
          <w:b w:val="0"/>
          <w:bCs w:val="0"/>
          <w:color w:val="auto"/>
          <w:cs/>
        </w:rPr>
        <w:t>4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. </w:t>
      </w:r>
      <w:r w:rsidRPr="00657808">
        <w:rPr>
          <w:rStyle w:val="fontstyle01"/>
          <w:rFonts w:hint="cs"/>
          <w:b w:val="0"/>
          <w:bCs w:val="0"/>
          <w:color w:val="auto"/>
          <w:spacing w:val="-6"/>
          <w:cs/>
        </w:rPr>
        <w:t>เสี่ยงต่อการเกิดภาวะแทรกซ้อน เนื่องจากมีความดันโลหิตสูง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5. </w:t>
      </w:r>
      <w:r w:rsidRPr="00657808">
        <w:rPr>
          <w:rStyle w:val="fontstyle01"/>
          <w:rFonts w:hint="cs"/>
          <w:b w:val="0"/>
          <w:bCs w:val="0"/>
          <w:color w:val="auto"/>
          <w:spacing w:val="-6"/>
          <w:cs/>
        </w:rPr>
        <w:t xml:space="preserve">มีภาวะน้ำตาลในเลือดสูง </w:t>
      </w:r>
    </w:p>
    <w:p w14:paraId="4BF45230" w14:textId="77777777" w:rsidR="001D578E" w:rsidRPr="00657808" w:rsidRDefault="001D578E" w:rsidP="001D578E">
      <w:pPr>
        <w:spacing w:after="0"/>
        <w:ind w:firstLine="720"/>
        <w:jc w:val="thaiDistribute"/>
        <w:rPr>
          <w:rStyle w:val="fontstyle01"/>
          <w:b w:val="0"/>
          <w:bCs w:val="0"/>
          <w:color w:val="auto"/>
          <w:spacing w:val="-6"/>
        </w:rPr>
      </w:pPr>
      <w:r w:rsidRPr="0065780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กรณีศึกษารายที่ </w:t>
      </w:r>
      <w:r w:rsidRPr="00657808">
        <w:rPr>
          <w:rFonts w:ascii="TH SarabunPSK" w:hAnsi="TH SarabunPSK" w:cs="TH SarabunPSK" w:hint="cs"/>
          <w:b/>
          <w:bCs/>
          <w:sz w:val="32"/>
          <w:szCs w:val="32"/>
        </w:rPr>
        <w:t>10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  <w:lang w:val="th-TH"/>
        </w:rPr>
        <w:t>หญิงไทย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 w:hint="cs"/>
          <w:sz w:val="32"/>
          <w:szCs w:val="32"/>
          <w:cs/>
        </w:rPr>
        <w:t>68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 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อาการสำคัญ มีไข้ ปวดท้อง ถ่ายเหลว ก่อนมาโรงพยาบาล </w:t>
      </w:r>
      <w:r w:rsidRPr="00657808">
        <w:rPr>
          <w:rFonts w:ascii="TH SarabunPSK" w:eastAsia="Times New Roman" w:hAnsi="TH SarabunPSK" w:cs="TH SarabunPSK" w:hint="cs"/>
          <w:sz w:val="32"/>
          <w:szCs w:val="32"/>
        </w:rPr>
        <w:t>10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วัน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 </w:t>
      </w:r>
      <w:r w:rsidRPr="00657808">
        <w:rPr>
          <w:rStyle w:val="fontstyle01"/>
          <w:rFonts w:hint="cs"/>
          <w:b w:val="0"/>
          <w:bCs w:val="0"/>
          <w:color w:val="auto"/>
          <w:spacing w:val="-6"/>
          <w:cs/>
        </w:rPr>
        <w:t xml:space="preserve">วินิจฉัยโรค 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ESRD c </w:t>
      </w:r>
      <w:r w:rsidRPr="00657808">
        <w:rPr>
          <w:rFonts w:ascii="TH SarabunPSK" w:eastAsia="Calibri" w:hAnsi="TH SarabunPSK" w:cs="TH SarabunPSK" w:hint="cs"/>
          <w:sz w:val="32"/>
          <w:szCs w:val="32"/>
        </w:rPr>
        <w:t>Infected CAPD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</w:t>
      </w:r>
    </w:p>
    <w:p w14:paraId="7701CA1C" w14:textId="77777777" w:rsidR="001D578E" w:rsidRPr="00657808" w:rsidRDefault="001D578E" w:rsidP="001D578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ผลตรวจทางห้องปฏิบัติการ </w:t>
      </w:r>
      <w:r w:rsidRPr="00657808">
        <w:rPr>
          <w:rFonts w:ascii="TH SarabunPSK" w:eastAsia="Times New Roman" w:hAnsi="TH SarabunPSK" w:cs="TH SarabunPSK" w:hint="cs"/>
          <w:sz w:val="32"/>
          <w:szCs w:val="32"/>
        </w:rPr>
        <w:t>BUN=19 ml/dl, Cr.=6.53 ml/dl, eGFR =7 ml/min/1.73 m2.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eastAsia="Times New Roman" w:hAnsi="TH SarabunPSK" w:cs="TH SarabunPSK" w:hint="cs"/>
          <w:sz w:val="32"/>
          <w:szCs w:val="32"/>
        </w:rPr>
        <w:t xml:space="preserve">, PT = 25.6 sec., aPTT = 41.7 sec., </w:t>
      </w:r>
      <w:proofErr w:type="spellStart"/>
      <w:r w:rsidRPr="00657808">
        <w:rPr>
          <w:rFonts w:ascii="TH SarabunPSK" w:eastAsia="Times New Roman" w:hAnsi="TH SarabunPSK" w:cs="TH SarabunPSK" w:hint="cs"/>
          <w:sz w:val="32"/>
          <w:szCs w:val="32"/>
        </w:rPr>
        <w:t>PLt</w:t>
      </w:r>
      <w:proofErr w:type="spellEnd"/>
      <w:r w:rsidRPr="00657808">
        <w:rPr>
          <w:rFonts w:ascii="TH SarabunPSK" w:eastAsia="Times New Roman" w:hAnsi="TH SarabunPSK" w:cs="TH SarabunPSK" w:hint="cs"/>
          <w:sz w:val="32"/>
          <w:szCs w:val="32"/>
        </w:rPr>
        <w:t>. = 574,000 UL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ประเมิน </w:t>
      </w:r>
      <w:r w:rsidRPr="00657808">
        <w:rPr>
          <w:rFonts w:ascii="TH SarabunPSK" w:eastAsia="Times New Roman" w:hAnsi="TH SarabunPSK" w:cs="TH SarabunPSK" w:hint="cs"/>
          <w:sz w:val="32"/>
          <w:szCs w:val="32"/>
        </w:rPr>
        <w:t>V/S T = 37.2 °C, P = 1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657808">
        <w:rPr>
          <w:rFonts w:ascii="TH SarabunPSK" w:eastAsia="Times New Roman" w:hAnsi="TH SarabunPSK" w:cs="TH SarabunPSK" w:hint="cs"/>
          <w:sz w:val="32"/>
          <w:szCs w:val="32"/>
        </w:rPr>
        <w:t xml:space="preserve">0 bpm., R = 20 bpm., BP = </w:t>
      </w:r>
      <w:bookmarkStart w:id="1" w:name="_Hlk73731392"/>
      <w:r w:rsidRPr="00657808">
        <w:rPr>
          <w:rFonts w:ascii="TH SarabunPSK" w:eastAsia="Times New Roman" w:hAnsi="TH SarabunPSK" w:cs="TH SarabunPSK" w:hint="cs"/>
          <w:sz w:val="32"/>
          <w:szCs w:val="32"/>
        </w:rPr>
        <w:t>131/67</w:t>
      </w:r>
      <w:bookmarkEnd w:id="1"/>
      <w:r w:rsidRPr="00657808">
        <w:rPr>
          <w:rFonts w:ascii="TH SarabunPSK" w:eastAsia="Times New Roman" w:hAnsi="TH SarabunPSK" w:cs="TH SarabunPSK" w:hint="cs"/>
          <w:sz w:val="32"/>
          <w:szCs w:val="32"/>
        </w:rPr>
        <w:t xml:space="preserve"> mmHg. Off CAPD </w:t>
      </w:r>
      <w:r w:rsidRPr="006578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7808">
        <w:rPr>
          <w:rFonts w:ascii="TH SarabunPSK" w:eastAsia="Calibri" w:hAnsi="TH SarabunPSK" w:cs="TH SarabunPSK" w:hint="cs"/>
          <w:sz w:val="32"/>
          <w:szCs w:val="32"/>
          <w:cs/>
        </w:rPr>
        <w:t xml:space="preserve">ใส่ </w:t>
      </w:r>
      <w:r w:rsidRPr="00657808">
        <w:rPr>
          <w:rFonts w:ascii="TH SarabunPSK" w:eastAsia="Calibri" w:hAnsi="TH SarabunPSK" w:cs="TH SarabunPSK" w:hint="cs"/>
          <w:sz w:val="32"/>
          <w:szCs w:val="32"/>
        </w:rPr>
        <w:t>Double Lumen for Hemodialysis</w:t>
      </w:r>
      <w:r w:rsidRPr="00657808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ชั่วคราว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ได้รับยา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Ceftazidime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2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g OD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 ยา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Lasix (Furosemide)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500 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mg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 xml:space="preserve">0.5 </w:t>
      </w:r>
      <w:r w:rsidRPr="00657808">
        <w:rPr>
          <w:rFonts w:ascii="TH SarabunPSK" w:hAnsi="TH SarabunPSK" w:cs="TH SarabunPSK" w:hint="cs"/>
          <w:sz w:val="32"/>
          <w:szCs w:val="32"/>
        </w:rPr>
        <w:t>tab po bid pc</w:t>
      </w: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1. มีภาวะของเสียคั่งในร่างกายเนื่องจากประสิทธิภาพในการทำงานของไตลดลง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2.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มีภาวะติดเชื้อในเยื่อบุช่องท้อง</w:t>
      </w:r>
      <w:r w:rsidRPr="006578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57808">
        <w:rPr>
          <w:rFonts w:ascii="TH SarabunPSK" w:hAnsi="TH SarabunPSK" w:cs="TH SarabunPSK" w:hint="cs"/>
          <w:sz w:val="32"/>
          <w:szCs w:val="32"/>
          <w:cs/>
        </w:rPr>
        <w:t>3.ภาวะไม่สมดุลของสารน้ำและอิเล็กโทร</w:t>
      </w:r>
      <w:proofErr w:type="spellStart"/>
      <w:r w:rsidRPr="00657808">
        <w:rPr>
          <w:rFonts w:ascii="TH SarabunPSK" w:hAnsi="TH SarabunPSK" w:cs="TH SarabunPSK" w:hint="cs"/>
          <w:sz w:val="32"/>
          <w:szCs w:val="32"/>
          <w:cs/>
        </w:rPr>
        <w:t>ไลต์</w:t>
      </w:r>
      <w:proofErr w:type="spellEnd"/>
      <w:r w:rsidRPr="00657808">
        <w:rPr>
          <w:rFonts w:ascii="TH SarabunPSK" w:hAnsi="TH SarabunPSK" w:cs="TH SarabunPSK" w:hint="cs"/>
          <w:sz w:val="32"/>
          <w:szCs w:val="32"/>
          <w:cs/>
        </w:rPr>
        <w:t>ในร่างกายเนื่องจากไตสูญเสียหน้าที่</w:t>
      </w:r>
    </w:p>
    <w:p w14:paraId="1AB389BD" w14:textId="77777777" w:rsidR="001D578E" w:rsidRPr="00657808" w:rsidRDefault="001D578E" w:rsidP="001D578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808">
        <w:rPr>
          <w:rStyle w:val="fontstyle01"/>
          <w:rFonts w:hint="cs"/>
          <w:b w:val="0"/>
          <w:bCs w:val="0"/>
          <w:color w:val="auto"/>
          <w:spacing w:val="-6"/>
        </w:rPr>
        <w:t xml:space="preserve"> </w:t>
      </w:r>
    </w:p>
    <w:p w14:paraId="137B73AE" w14:textId="77777777" w:rsidR="001D578E" w:rsidRPr="00657808" w:rsidRDefault="001D57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1D578E" w:rsidRPr="006578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0455" w14:textId="77777777" w:rsidR="002364C6" w:rsidRDefault="002364C6">
      <w:pPr>
        <w:spacing w:line="240" w:lineRule="auto"/>
      </w:pPr>
      <w:r>
        <w:separator/>
      </w:r>
    </w:p>
  </w:endnote>
  <w:endnote w:type="continuationSeparator" w:id="0">
    <w:p w14:paraId="3A3DE569" w14:textId="77777777" w:rsidR="002364C6" w:rsidRDefault="0023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6170" w14:textId="77777777" w:rsidR="002364C6" w:rsidRDefault="002364C6">
      <w:pPr>
        <w:spacing w:after="0"/>
      </w:pPr>
      <w:r>
        <w:separator/>
      </w:r>
    </w:p>
  </w:footnote>
  <w:footnote w:type="continuationSeparator" w:id="0">
    <w:p w14:paraId="35E06F20" w14:textId="77777777" w:rsidR="002364C6" w:rsidRDefault="00236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15361"/>
    <w:multiLevelType w:val="singleLevel"/>
    <w:tmpl w:val="A401536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023A1A"/>
    <w:multiLevelType w:val="multilevel"/>
    <w:tmpl w:val="47333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11559"/>
    <w:multiLevelType w:val="singleLevel"/>
    <w:tmpl w:val="16311559"/>
    <w:lvl w:ilvl="0">
      <w:start w:val="1"/>
      <w:numFmt w:val="decimal"/>
      <w:suff w:val="space"/>
      <w:lvlText w:val="%1."/>
      <w:lvlJc w:val="left"/>
      <w:pPr>
        <w:ind w:left="-120"/>
      </w:pPr>
    </w:lvl>
  </w:abstractNum>
  <w:abstractNum w:abstractNumId="3" w15:restartNumberingAfterBreak="0">
    <w:nsid w:val="2A828C4D"/>
    <w:multiLevelType w:val="singleLevel"/>
    <w:tmpl w:val="2A828C4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4370D28"/>
    <w:multiLevelType w:val="singleLevel"/>
    <w:tmpl w:val="34370D2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37FA7A4"/>
    <w:multiLevelType w:val="singleLevel"/>
    <w:tmpl w:val="537FA7A4"/>
    <w:lvl w:ilvl="0">
      <w:start w:val="1"/>
      <w:numFmt w:val="decimal"/>
      <w:suff w:val="space"/>
      <w:lvlText w:val="%1."/>
      <w:lvlJc w:val="left"/>
    </w:lvl>
  </w:abstractNum>
  <w:num w:numId="1" w16cid:durableId="1099330053">
    <w:abstractNumId w:val="5"/>
  </w:num>
  <w:num w:numId="2" w16cid:durableId="28844201">
    <w:abstractNumId w:val="0"/>
  </w:num>
  <w:num w:numId="3" w16cid:durableId="1375348771">
    <w:abstractNumId w:val="2"/>
  </w:num>
  <w:num w:numId="4" w16cid:durableId="349139389">
    <w:abstractNumId w:val="4"/>
  </w:num>
  <w:num w:numId="5" w16cid:durableId="1743791457">
    <w:abstractNumId w:val="3"/>
  </w:num>
  <w:num w:numId="6" w16cid:durableId="9471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DB"/>
    <w:rsid w:val="00062235"/>
    <w:rsid w:val="000A6790"/>
    <w:rsid w:val="000B098C"/>
    <w:rsid w:val="000B6C26"/>
    <w:rsid w:val="000C030D"/>
    <w:rsid w:val="000D2D74"/>
    <w:rsid w:val="001214F5"/>
    <w:rsid w:val="00141C12"/>
    <w:rsid w:val="00144EEE"/>
    <w:rsid w:val="00153ADB"/>
    <w:rsid w:val="00180E4D"/>
    <w:rsid w:val="001B576B"/>
    <w:rsid w:val="001D578E"/>
    <w:rsid w:val="001F44EE"/>
    <w:rsid w:val="00220781"/>
    <w:rsid w:val="00221696"/>
    <w:rsid w:val="00232EAA"/>
    <w:rsid w:val="002364C6"/>
    <w:rsid w:val="00242C16"/>
    <w:rsid w:val="00266214"/>
    <w:rsid w:val="002840B7"/>
    <w:rsid w:val="002A56E9"/>
    <w:rsid w:val="002B3EC1"/>
    <w:rsid w:val="002C719D"/>
    <w:rsid w:val="002C751B"/>
    <w:rsid w:val="00365ABC"/>
    <w:rsid w:val="00366773"/>
    <w:rsid w:val="003B6B9F"/>
    <w:rsid w:val="003C5645"/>
    <w:rsid w:val="00413624"/>
    <w:rsid w:val="00483908"/>
    <w:rsid w:val="00485801"/>
    <w:rsid w:val="00490B14"/>
    <w:rsid w:val="004968EE"/>
    <w:rsid w:val="004B5A37"/>
    <w:rsid w:val="004D0E24"/>
    <w:rsid w:val="00512ACB"/>
    <w:rsid w:val="00544A19"/>
    <w:rsid w:val="005534F2"/>
    <w:rsid w:val="00553A5B"/>
    <w:rsid w:val="005A426F"/>
    <w:rsid w:val="005F34B8"/>
    <w:rsid w:val="00611A46"/>
    <w:rsid w:val="00657808"/>
    <w:rsid w:val="00693BAC"/>
    <w:rsid w:val="007065DD"/>
    <w:rsid w:val="00742F25"/>
    <w:rsid w:val="00744697"/>
    <w:rsid w:val="00791189"/>
    <w:rsid w:val="007A4108"/>
    <w:rsid w:val="007B4098"/>
    <w:rsid w:val="007F4DDD"/>
    <w:rsid w:val="00813C96"/>
    <w:rsid w:val="008277BF"/>
    <w:rsid w:val="008415DD"/>
    <w:rsid w:val="0084348C"/>
    <w:rsid w:val="0085264E"/>
    <w:rsid w:val="00863CD4"/>
    <w:rsid w:val="0088526A"/>
    <w:rsid w:val="008B52EF"/>
    <w:rsid w:val="009214BD"/>
    <w:rsid w:val="00943031"/>
    <w:rsid w:val="009547D3"/>
    <w:rsid w:val="00966148"/>
    <w:rsid w:val="009713DC"/>
    <w:rsid w:val="009C5107"/>
    <w:rsid w:val="009F4E46"/>
    <w:rsid w:val="00A1471E"/>
    <w:rsid w:val="00A220E9"/>
    <w:rsid w:val="00A362DB"/>
    <w:rsid w:val="00A64D5A"/>
    <w:rsid w:val="00A8564F"/>
    <w:rsid w:val="00AD0076"/>
    <w:rsid w:val="00B12FA6"/>
    <w:rsid w:val="00B63813"/>
    <w:rsid w:val="00B71D5F"/>
    <w:rsid w:val="00BD3A9B"/>
    <w:rsid w:val="00BF2B24"/>
    <w:rsid w:val="00BF76C4"/>
    <w:rsid w:val="00C223BB"/>
    <w:rsid w:val="00C45197"/>
    <w:rsid w:val="00C57764"/>
    <w:rsid w:val="00C76166"/>
    <w:rsid w:val="00CC15DA"/>
    <w:rsid w:val="00D1795A"/>
    <w:rsid w:val="00D25C1C"/>
    <w:rsid w:val="00D63046"/>
    <w:rsid w:val="00D6719F"/>
    <w:rsid w:val="00D94128"/>
    <w:rsid w:val="00DB7B32"/>
    <w:rsid w:val="00DC189C"/>
    <w:rsid w:val="00E07E44"/>
    <w:rsid w:val="00E3650F"/>
    <w:rsid w:val="00E46707"/>
    <w:rsid w:val="00E74E9C"/>
    <w:rsid w:val="00E82645"/>
    <w:rsid w:val="00EE159B"/>
    <w:rsid w:val="00EF5101"/>
    <w:rsid w:val="00F042FE"/>
    <w:rsid w:val="00F05C76"/>
    <w:rsid w:val="00F54AA9"/>
    <w:rsid w:val="00F615C5"/>
    <w:rsid w:val="00F7489A"/>
    <w:rsid w:val="00F84385"/>
    <w:rsid w:val="00FB56EC"/>
    <w:rsid w:val="01FF0FF8"/>
    <w:rsid w:val="024B6288"/>
    <w:rsid w:val="14D34BA4"/>
    <w:rsid w:val="215D2B5A"/>
    <w:rsid w:val="29CE2227"/>
    <w:rsid w:val="2A064AFA"/>
    <w:rsid w:val="2DE9120D"/>
    <w:rsid w:val="3297054F"/>
    <w:rsid w:val="395064C0"/>
    <w:rsid w:val="3C552A9F"/>
    <w:rsid w:val="407005F5"/>
    <w:rsid w:val="445C3D64"/>
    <w:rsid w:val="44811C53"/>
    <w:rsid w:val="44F404AD"/>
    <w:rsid w:val="4C9B7279"/>
    <w:rsid w:val="4D022240"/>
    <w:rsid w:val="599B388F"/>
    <w:rsid w:val="5B301727"/>
    <w:rsid w:val="5FD34E8E"/>
    <w:rsid w:val="66535AA5"/>
    <w:rsid w:val="72C157BB"/>
    <w:rsid w:val="737D3686"/>
    <w:rsid w:val="7C9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6605"/>
  <w15:docId w15:val="{E99CAA2B-DE56-4178-B0DE-4EB71DC4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"/>
    <w:link w:val="a4"/>
    <w:uiPriority w:val="34"/>
    <w:qFormat/>
    <w:rsid w:val="008277BF"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01">
    <w:name w:val="fontstyle01"/>
    <w:basedOn w:val="a0"/>
    <w:rsid w:val="00D63046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 วิจิตรา นวนันทวงศ์</dc:creator>
  <cp:lastModifiedBy>นางสาว อิสราวรรณ สนธิภูมาศ</cp:lastModifiedBy>
  <cp:revision>4</cp:revision>
  <cp:lastPrinted>2025-10-06T09:25:00Z</cp:lastPrinted>
  <dcterms:created xsi:type="dcterms:W3CDTF">2026-03-24T09:15:00Z</dcterms:created>
  <dcterms:modified xsi:type="dcterms:W3CDTF">2026-04-25T05:45:00Z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1054-12.2.0.23196</vt:lpwstr>
  </property>
  <property fmtid="{D5CDD505-2E9C-101B-9397-08002B2CF9AE}" pid="3" name="ICV">
    <vt:lpwstr>DFD785DB133341D0A480CA862BE390FF_13</vt:lpwstr>
  </property>
</Properties>
</file>