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7186" w14:textId="76D30848" w:rsidR="005F022F" w:rsidRDefault="008D673B" w:rsidP="005F02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673B">
        <w:rPr>
          <w:rFonts w:ascii="TH SarabunPSK" w:hAnsi="TH SarabunPSK" w:cs="TH SarabunPSK"/>
          <w:b/>
          <w:bCs/>
          <w:sz w:val="32"/>
          <w:szCs w:val="32"/>
          <w:cs/>
        </w:rPr>
        <w:t>สรุปแผน</w:t>
      </w:r>
      <w:r w:rsidR="005F022F" w:rsidRPr="00F03B7A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 (</w:t>
      </w:r>
      <w:r w:rsidR="005F022F" w:rsidRPr="00F03B7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5F022F" w:rsidRPr="00F03B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BAF21F" w14:textId="34B24F72" w:rsidR="008D673B" w:rsidRPr="008D673B" w:rsidRDefault="008D673B" w:rsidP="008D67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673B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 w:rsidR="005F022F" w:rsidRPr="008D673B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4B2A95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การพยาบาลเด็ก</w:t>
      </w:r>
    </w:p>
    <w:p w14:paraId="7CD6F453" w14:textId="5EAAFBBB" w:rsidR="005726DF" w:rsidRDefault="005726DF" w:rsidP="008D67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6F2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2A95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TableGrid"/>
        <w:tblW w:w="13806" w:type="dxa"/>
        <w:tblLook w:val="04A0" w:firstRow="1" w:lastRow="0" w:firstColumn="1" w:lastColumn="0" w:noHBand="0" w:noVBand="1"/>
      </w:tblPr>
      <w:tblGrid>
        <w:gridCol w:w="1515"/>
        <w:gridCol w:w="1435"/>
        <w:gridCol w:w="1256"/>
        <w:gridCol w:w="1672"/>
        <w:gridCol w:w="1786"/>
        <w:gridCol w:w="2749"/>
        <w:gridCol w:w="3393"/>
      </w:tblGrid>
      <w:tr w:rsidR="006F221D" w:rsidRPr="008D673B" w14:paraId="76211B0C" w14:textId="61446A0E" w:rsidTr="00CD666D">
        <w:trPr>
          <w:tblHeader/>
        </w:trPr>
        <w:tc>
          <w:tcPr>
            <w:tcW w:w="1515" w:type="dxa"/>
          </w:tcPr>
          <w:p w14:paraId="5D27748B" w14:textId="77777777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ชื่ออาจารย์</w:t>
            </w:r>
          </w:p>
        </w:tc>
        <w:tc>
          <w:tcPr>
            <w:tcW w:w="1435" w:type="dxa"/>
          </w:tcPr>
          <w:p w14:paraId="4DAED6D5" w14:textId="3A1B8341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  <w:tc>
          <w:tcPr>
            <w:tcW w:w="1256" w:type="dxa"/>
          </w:tcPr>
          <w:p w14:paraId="05260595" w14:textId="4C8721F0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หน่วยให้บริการ</w:t>
            </w:r>
          </w:p>
        </w:tc>
        <w:tc>
          <w:tcPr>
            <w:tcW w:w="1672" w:type="dxa"/>
          </w:tcPr>
          <w:p w14:paraId="47747728" w14:textId="51354F0A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86" w:type="dxa"/>
          </w:tcPr>
          <w:p w14:paraId="5A0C01D6" w14:textId="77777777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749" w:type="dxa"/>
          </w:tcPr>
          <w:p w14:paraId="19AF5373" w14:textId="77777777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3393" w:type="dxa"/>
          </w:tcPr>
          <w:p w14:paraId="18A5784D" w14:textId="44D997CF" w:rsidR="006F221D" w:rsidRPr="008D673B" w:rsidRDefault="006F221D" w:rsidP="008D67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220B9" w:rsidRPr="008D673B" w14:paraId="1F10786C" w14:textId="0BD94D64" w:rsidTr="00CD666D">
        <w:tc>
          <w:tcPr>
            <w:tcW w:w="1515" w:type="dxa"/>
          </w:tcPr>
          <w:p w14:paraId="084A0065" w14:textId="77777777" w:rsidR="004220B9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ัฎฐ์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ภรณ์   </w:t>
            </w:r>
          </w:p>
          <w:p w14:paraId="7940556A" w14:textId="649A2352" w:rsidR="004220B9" w:rsidRPr="008D673B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กุลแสนเตา</w:t>
            </w:r>
          </w:p>
        </w:tc>
        <w:tc>
          <w:tcPr>
            <w:tcW w:w="1435" w:type="dxa"/>
          </w:tcPr>
          <w:p w14:paraId="3419BA32" w14:textId="6D3E4A38" w:rsidR="004220B9" w:rsidRPr="008D673B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การพยาบาลผู้ป่วยเด็กโรคเบาหวาน</w:t>
            </w:r>
            <w:r w:rsidR="00DA03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3E8" w:rsidRPr="00706C34">
              <w:rPr>
                <w:rFonts w:ascii="TH SarabunPSK" w:hAnsi="TH SarabunPSK" w:cs="TH SarabunPSK"/>
                <w:sz w:val="32"/>
                <w:szCs w:val="32"/>
              </w:rPr>
              <w:t>Diabetes Mellitus</w:t>
            </w:r>
            <w:r w:rsidR="00DA03E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03E8" w:rsidRPr="00706C34">
              <w:rPr>
                <w:rFonts w:ascii="TH SarabunPSK" w:hAnsi="TH SarabunPSK" w:cs="TH SarabunPSK"/>
                <w:sz w:val="32"/>
                <w:szCs w:val="32"/>
              </w:rPr>
              <w:t>(Type</w:t>
            </w:r>
            <w:r w:rsidR="00DA03E8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DA03E8" w:rsidRPr="00706C3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56" w:type="dxa"/>
          </w:tcPr>
          <w:p w14:paraId="75B14D5E" w14:textId="4FC88F23" w:rsidR="004220B9" w:rsidRPr="008D673B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หอผู้ป่วยสามัญเด็ก 2 </w:t>
            </w:r>
            <w:r w:rsidR="00DA03E8" w:rsidRPr="00A11028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มหาราชนครราชสีมา</w:t>
            </w:r>
          </w:p>
        </w:tc>
        <w:tc>
          <w:tcPr>
            <w:tcW w:w="1672" w:type="dxa"/>
          </w:tcPr>
          <w:p w14:paraId="5A08DF36" w14:textId="33A2CB8E" w:rsidR="004220B9" w:rsidRPr="008D673B" w:rsidRDefault="00D83CC3" w:rsidP="004220B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4220B9"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เพื่อเพิ่มพูนความเชี่ยวชาญการดูแลผู้ป่วยเด็กโรคเบาหวานชนิดที่ </w:t>
            </w:r>
            <w:r w:rsidR="004220B9" w:rsidRPr="00706C34">
              <w:rPr>
                <w:rFonts w:ascii="TH SarabunPSK" w:hAnsi="TH SarabunPSK" w:cs="TH SarabunPSK"/>
                <w:sz w:val="32"/>
                <w:szCs w:val="32"/>
              </w:rPr>
              <w:t>1 (Type 1 Diabetes Mellitus)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ที่มีปัญหาซับซ้อน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ที่ต้องได้รับการดูแลเฉพาะทาง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เพื่อพัฒนาความเชี่ยวชาญในการให้คำปรึกษาและเสริมสร้างศักยภาพแก่ครอบครัว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ผู้ป่วยเด็กโรคเบาหวาน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ชนิดที่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DKA</w:t>
            </w:r>
            <w:r w:rsidRPr="001F6D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ในการดูแลต่อเนื่องที่บ้าน</w:t>
            </w:r>
            <w:r w:rsidRPr="001F6D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6" w:type="dxa"/>
          </w:tcPr>
          <w:p w14:paraId="481CFE75" w14:textId="31084289" w:rsidR="004220B9" w:rsidRPr="004220B9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4220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เพื่อให้ผู้ป่วยเด็กโรคเบาหวานชนิดที่ 1 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</w:t>
            </w:r>
            <w:r w:rsidR="00D83CC3">
              <w:rPr>
                <w:rFonts w:ascii="TH SarabunPSK" w:hAnsi="TH SarabunPSK" w:cs="TH SarabunPSK"/>
                <w:sz w:val="32"/>
                <w:szCs w:val="32"/>
              </w:rPr>
              <w:t xml:space="preserve"> DKA</w:t>
            </w:r>
            <w:r w:rsidR="00D83CC3" w:rsidRPr="001F6D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20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ได้รับการพยาบาลที่มีคุณภาพไม่เกิดภาวะแทรกซ้อน </w:t>
            </w:r>
          </w:p>
          <w:p w14:paraId="21680CA9" w14:textId="24ED55D7" w:rsidR="004220B9" w:rsidRPr="008D673B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4220B9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Pr="004220B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4220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หรือผู้ดูแลมีความรู้ ความเข้าใจ และทักษะที่จำเป็นในการดูแลผู้ป่วยโรคเบาหวานชนิดที่ 1 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</w:t>
            </w:r>
            <w:r w:rsidR="00D83CC3">
              <w:rPr>
                <w:rFonts w:ascii="TH SarabunPSK" w:hAnsi="TH SarabunPSK" w:cs="TH SarabunPSK"/>
                <w:sz w:val="32"/>
                <w:szCs w:val="32"/>
              </w:rPr>
              <w:t xml:space="preserve"> DKA</w:t>
            </w:r>
            <w:r w:rsidR="00D83CC3" w:rsidRPr="001F6D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20B9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ต่อเนื่องที่บ้าน เพื่อลดโอกาสการกลับมารับการรักษาซ้ำในโรงพยาบาล</w:t>
            </w:r>
          </w:p>
        </w:tc>
        <w:tc>
          <w:tcPr>
            <w:tcW w:w="2749" w:type="dxa"/>
          </w:tcPr>
          <w:p w14:paraId="5C8EB698" w14:textId="77F5500D" w:rsidR="004220B9" w:rsidRPr="00706C34" w:rsidRDefault="004220B9" w:rsidP="004220B9">
            <w:pPr>
              <w:ind w:left="183" w:hanging="1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เด็กป่วยด้วยโรคเบาหวานชนิดที่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ไม่เกิดภาวะ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DKA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ขณะอยู่ในโรงพยาบาล </w:t>
            </w:r>
          </w:p>
          <w:p w14:paraId="69FFDA68" w14:textId="1AB6455C" w:rsidR="004220B9" w:rsidRPr="00706C34" w:rsidRDefault="004220B9" w:rsidP="004220B9">
            <w:pPr>
              <w:ind w:left="183" w:hanging="1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เด็กป่วยด้วยโรคเบาหวานชนิดที่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ไม่เกิดการกลับมารักษาซ้ำเมื่อกลับบ้าน</w:t>
            </w:r>
          </w:p>
          <w:p w14:paraId="2FBA7468" w14:textId="6F965C77" w:rsidR="004220B9" w:rsidRPr="008D673B" w:rsidRDefault="004220B9" w:rsidP="004220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ผู้ป่วยหรือผู้ดูแลมีความรู้และมีทักษะในการดูแลเด็กเมื่อกลับบ้าน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3CC3" w:rsidRPr="00BE6972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</w:t>
            </w:r>
            <w:r w:rsidR="00D83CC3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ฉีดอินสุ</w:t>
            </w:r>
            <w:proofErr w:type="spellStart"/>
            <w:r w:rsidR="00D83CC3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ลิน</w:t>
            </w:r>
            <w:proofErr w:type="spellEnd"/>
            <w:r w:rsidR="00D83CC3" w:rsidRPr="00BE69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83CC3" w:rsidRPr="00BE6972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การสังเกตอาการผิดปกติ</w:t>
            </w:r>
            <w:r w:rsidR="00D83CC3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รับประทานยา การออกกำลังกาย การจัด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>/รับประทาน</w:t>
            </w:r>
            <w:r w:rsidR="00D83CC3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อาหารเบาหวานตามวัย</w:t>
            </w:r>
            <w:r w:rsidR="00D83C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83CC3" w:rsidRPr="00BE697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อยู่ในระดับดี 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55F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proofErr w:type="gramStart"/>
            <w:r w:rsidR="00C55F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3.51 </w:t>
            </w:r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จากคะแนนเต็ม</w:t>
            </w:r>
            <w:proofErr w:type="gramEnd"/>
            <w:r w:rsidR="00D83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คะแนน)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(ค่าคะแนนเฉลี่ย มากกว่า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จากคะแนนเต็ม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20)</w:t>
            </w:r>
          </w:p>
        </w:tc>
        <w:tc>
          <w:tcPr>
            <w:tcW w:w="3393" w:type="dxa"/>
          </w:tcPr>
          <w:p w14:paraId="2A7AAA61" w14:textId="464D2699" w:rsidR="004220B9" w:rsidRPr="008D673B" w:rsidRDefault="004220B9" w:rsidP="00D83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="00367EC2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ทุกวันจันทร์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13.00-17.00 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พุธ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16.00-</w:t>
            </w:r>
            <w:r w:rsidR="00367EC2">
              <w:rPr>
                <w:rFonts w:ascii="TH SarabunPSK" w:hAnsi="TH SarabunPSK" w:cs="TH SarabunPSK"/>
                <w:sz w:val="32"/>
                <w:szCs w:val="32"/>
              </w:rPr>
              <w:t xml:space="preserve">18.00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พฤหัส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16.00-</w:t>
            </w:r>
            <w:r w:rsidR="00367EC2">
              <w:rPr>
                <w:rFonts w:ascii="TH SarabunPSK" w:hAnsi="TH SarabunPSK" w:cs="TH SarabunPSK"/>
                <w:sz w:val="32"/>
                <w:szCs w:val="32"/>
              </w:rPr>
              <w:t xml:space="preserve">18.00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สัปดาห์ละ </w:t>
            </w:r>
            <w:r w:rsidR="00367EC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ชั่วโมง รวม </w:t>
            </w:r>
            <w:r w:rsidRPr="00706C34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706C3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367EC2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</w:tr>
    </w:tbl>
    <w:p w14:paraId="10878CF2" w14:textId="77777777" w:rsidR="00881859" w:rsidRDefault="00881859" w:rsidP="008D673B">
      <w:pPr>
        <w:jc w:val="right"/>
        <w:rPr>
          <w:rFonts w:ascii="TH SarabunPSK" w:hAnsi="TH SarabunPSK" w:cs="TH SarabunPSK"/>
          <w:sz w:val="24"/>
          <w:szCs w:val="32"/>
        </w:rPr>
      </w:pPr>
    </w:p>
    <w:p w14:paraId="18F5D812" w14:textId="54D1C42C" w:rsidR="00CD666D" w:rsidRPr="00263564" w:rsidRDefault="00CD666D" w:rsidP="00CD666D">
      <w:pPr>
        <w:pStyle w:val="ListParagraph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</w:t>
      </w:r>
      <w:r w:rsidRPr="002635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นางธณ</w:t>
      </w:r>
      <w:proofErr w:type="spellStart"/>
      <w:r w:rsidRPr="002635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ัฏฐ์</w:t>
      </w:r>
      <w:proofErr w:type="spellEnd"/>
      <w:r w:rsidRPr="002635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ภรณ์ กุลแสนเตา</w:t>
      </w:r>
    </w:p>
    <w:p w14:paraId="2A6EE9B5" w14:textId="0E5FB304" w:rsidR="00CD666D" w:rsidRPr="00263564" w:rsidRDefault="00CD666D" w:rsidP="00CD666D">
      <w:pPr>
        <w:pStyle w:val="ListParagraph"/>
        <w:spacing w:after="0" w:line="240" w:lineRule="auto"/>
        <w:ind w:left="432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 w:rsidRPr="002635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ผู้รายงาน</w:t>
      </w:r>
    </w:p>
    <w:p w14:paraId="4440F381" w14:textId="77777777" w:rsidR="00881859" w:rsidRPr="008D673B" w:rsidRDefault="00881859" w:rsidP="008D673B">
      <w:pPr>
        <w:jc w:val="right"/>
        <w:rPr>
          <w:rFonts w:ascii="TH SarabunPSK" w:hAnsi="TH SarabunPSK" w:cs="TH SarabunPSK"/>
          <w:sz w:val="24"/>
          <w:szCs w:val="32"/>
          <w:cs/>
        </w:rPr>
      </w:pPr>
    </w:p>
    <w:sectPr w:rsidR="00881859" w:rsidRPr="008D673B" w:rsidSect="008D673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04DA"/>
    <w:multiLevelType w:val="hybridMultilevel"/>
    <w:tmpl w:val="B08C8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EE1"/>
    <w:multiLevelType w:val="hybridMultilevel"/>
    <w:tmpl w:val="A33A8966"/>
    <w:lvl w:ilvl="0" w:tplc="DC3ECF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B7DA0"/>
    <w:multiLevelType w:val="hybridMultilevel"/>
    <w:tmpl w:val="80862F68"/>
    <w:lvl w:ilvl="0" w:tplc="3E1A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82090"/>
    <w:multiLevelType w:val="hybridMultilevel"/>
    <w:tmpl w:val="1AF4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BC12A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BC8"/>
    <w:multiLevelType w:val="hybridMultilevel"/>
    <w:tmpl w:val="82D4A4DC"/>
    <w:lvl w:ilvl="0" w:tplc="94366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45D1B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74BA2"/>
    <w:multiLevelType w:val="hybridMultilevel"/>
    <w:tmpl w:val="20A6C600"/>
    <w:lvl w:ilvl="0" w:tplc="DBD8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B"/>
    <w:rsid w:val="00043712"/>
    <w:rsid w:val="0009457C"/>
    <w:rsid w:val="00367EC2"/>
    <w:rsid w:val="003D767F"/>
    <w:rsid w:val="004220B9"/>
    <w:rsid w:val="0042787B"/>
    <w:rsid w:val="004B26CD"/>
    <w:rsid w:val="004B2A95"/>
    <w:rsid w:val="00553824"/>
    <w:rsid w:val="005726DF"/>
    <w:rsid w:val="005D59A2"/>
    <w:rsid w:val="005D736C"/>
    <w:rsid w:val="005F022F"/>
    <w:rsid w:val="006F221D"/>
    <w:rsid w:val="00823B05"/>
    <w:rsid w:val="00881859"/>
    <w:rsid w:val="008D673B"/>
    <w:rsid w:val="00977C04"/>
    <w:rsid w:val="00B54790"/>
    <w:rsid w:val="00B56E27"/>
    <w:rsid w:val="00BE6972"/>
    <w:rsid w:val="00BF658F"/>
    <w:rsid w:val="00C55FF6"/>
    <w:rsid w:val="00CD666D"/>
    <w:rsid w:val="00CE39C4"/>
    <w:rsid w:val="00CE633D"/>
    <w:rsid w:val="00D83CC3"/>
    <w:rsid w:val="00DA03E8"/>
    <w:rsid w:val="00E65F05"/>
    <w:rsid w:val="00F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54B2"/>
  <w15:docId w15:val="{8124CB52-E037-4B3A-A1EE-9817F665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6F221D"/>
    <w:pPr>
      <w:ind w:left="720"/>
      <w:contextualSpacing/>
    </w:pPr>
  </w:style>
  <w:style w:type="character" w:customStyle="1" w:styleId="ListParagraphChar">
    <w:name w:val="List Paragraph Char"/>
    <w:aliases w:val="00 List Bull Char"/>
    <w:link w:val="ListParagraph"/>
    <w:uiPriority w:val="34"/>
    <w:rsid w:val="006F221D"/>
  </w:style>
  <w:style w:type="paragraph" w:styleId="NormalWeb">
    <w:name w:val="Normal (Web)"/>
    <w:basedOn w:val="Normal"/>
    <w:uiPriority w:val="99"/>
    <w:unhideWhenUsed/>
    <w:rsid w:val="0009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 วิจิตรา นวนันทวงศ์</dc:creator>
  <cp:lastModifiedBy>DELL-3501</cp:lastModifiedBy>
  <cp:revision>2</cp:revision>
  <dcterms:created xsi:type="dcterms:W3CDTF">2026-04-25T04:53:00Z</dcterms:created>
  <dcterms:modified xsi:type="dcterms:W3CDTF">2026-04-25T04:53:00Z</dcterms:modified>
</cp:coreProperties>
</file>