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24DA" w14:textId="2437A71F" w:rsidR="00633B04" w:rsidRDefault="00633B04" w:rsidP="00BE7A92">
      <w:pPr>
        <w:jc w:val="center"/>
        <w:rPr>
          <w:b/>
          <w:bCs/>
          <w:sz w:val="32"/>
          <w:szCs w:val="32"/>
        </w:rPr>
      </w:pPr>
      <w:r w:rsidRPr="008470B8">
        <w:rPr>
          <w:noProof/>
        </w:rPr>
        <w:drawing>
          <wp:inline distT="0" distB="0" distL="0" distR="0" wp14:anchorId="061327B5" wp14:editId="7211BDA9">
            <wp:extent cx="772025" cy="697313"/>
            <wp:effectExtent l="0" t="0" r="9525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10" cy="70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F9973" w14:textId="2BE0E620" w:rsidR="00BE7A92" w:rsidRPr="00BE7A92" w:rsidRDefault="00BE7A92" w:rsidP="00BE7A92">
      <w:pPr>
        <w:jc w:val="center"/>
        <w:rPr>
          <w:b/>
          <w:bCs/>
          <w:sz w:val="32"/>
          <w:szCs w:val="32"/>
        </w:rPr>
      </w:pPr>
      <w:r w:rsidRPr="00BE7A92">
        <w:rPr>
          <w:b/>
          <w:bCs/>
          <w:sz w:val="32"/>
          <w:szCs w:val="32"/>
          <w:cs/>
        </w:rPr>
        <w:t>วิทยาลัยพยาบาลบรมราชชนนี นครราชสีมา</w:t>
      </w:r>
    </w:p>
    <w:p w14:paraId="65CEB09C" w14:textId="77777777" w:rsidR="00BE7A92" w:rsidRPr="00BE7A92" w:rsidRDefault="00BE7A92" w:rsidP="00BE7A92">
      <w:pPr>
        <w:jc w:val="center"/>
        <w:rPr>
          <w:b/>
          <w:bCs/>
          <w:sz w:val="32"/>
          <w:szCs w:val="32"/>
        </w:rPr>
      </w:pPr>
      <w:r w:rsidRPr="00BE7A92">
        <w:rPr>
          <w:b/>
          <w:bCs/>
          <w:sz w:val="32"/>
          <w:szCs w:val="32"/>
          <w:cs/>
        </w:rPr>
        <w:t>แผนการปฏิบัติการพยาบาลของอาจารย์ (</w:t>
      </w:r>
      <w:r w:rsidRPr="00BE7A92">
        <w:rPr>
          <w:b/>
          <w:bCs/>
          <w:sz w:val="32"/>
          <w:szCs w:val="32"/>
        </w:rPr>
        <w:t>Faculty Practice)</w:t>
      </w:r>
    </w:p>
    <w:p w14:paraId="5D97CA8F" w14:textId="455A36B9" w:rsidR="004871EE" w:rsidRPr="00BE7A92" w:rsidRDefault="00BE7A92" w:rsidP="00BE7A92">
      <w:pPr>
        <w:jc w:val="center"/>
        <w:rPr>
          <w:b/>
          <w:bCs/>
          <w:sz w:val="32"/>
          <w:szCs w:val="32"/>
        </w:rPr>
      </w:pPr>
      <w:r w:rsidRPr="00BE7A92">
        <w:rPr>
          <w:b/>
          <w:bCs/>
          <w:sz w:val="32"/>
          <w:szCs w:val="32"/>
          <w:cs/>
        </w:rPr>
        <w:t xml:space="preserve">ปีการศึกษา </w:t>
      </w:r>
      <w:r w:rsidRPr="00BE7A92">
        <w:rPr>
          <w:b/>
          <w:bCs/>
          <w:sz w:val="32"/>
          <w:szCs w:val="32"/>
        </w:rPr>
        <w:t>2566</w:t>
      </w:r>
    </w:p>
    <w:p w14:paraId="05CEDD88" w14:textId="77777777" w:rsidR="00BE7A92" w:rsidRPr="00BE7A92" w:rsidRDefault="00BE7A92" w:rsidP="00BE7A92">
      <w:pPr>
        <w:rPr>
          <w:sz w:val="32"/>
          <w:szCs w:val="32"/>
        </w:rPr>
      </w:pPr>
      <w:r w:rsidRPr="00BE7A92">
        <w:rPr>
          <w:b/>
          <w:bCs/>
          <w:sz w:val="32"/>
          <w:szCs w:val="32"/>
          <w:cs/>
        </w:rPr>
        <w:t>ชื่อ – สกุล</w:t>
      </w:r>
      <w:r w:rsidRPr="00BE7A92">
        <w:rPr>
          <w:sz w:val="32"/>
          <w:szCs w:val="32"/>
          <w:cs/>
        </w:rPr>
        <w:t xml:space="preserve"> นายวีระยุทธ อินพะเนา </w:t>
      </w:r>
    </w:p>
    <w:p w14:paraId="6C15666C" w14:textId="77777777" w:rsidR="00BE7A92" w:rsidRPr="00BE7A92" w:rsidRDefault="00BE7A92" w:rsidP="00BE7A92">
      <w:pPr>
        <w:rPr>
          <w:sz w:val="32"/>
          <w:szCs w:val="32"/>
        </w:rPr>
      </w:pPr>
      <w:r w:rsidRPr="00BE7A92">
        <w:rPr>
          <w:b/>
          <w:bCs/>
          <w:sz w:val="32"/>
          <w:szCs w:val="32"/>
          <w:cs/>
        </w:rPr>
        <w:t>ความเชี่ยวชาญเฉพาะในการปฏิบัติการพยาบาล</w:t>
      </w:r>
      <w:r w:rsidRPr="00BE7A92">
        <w:rPr>
          <w:sz w:val="32"/>
          <w:szCs w:val="32"/>
          <w:cs/>
        </w:rPr>
        <w:t xml:space="preserve">  </w:t>
      </w:r>
      <w:bookmarkStart w:id="0" w:name="_Hlk224908106"/>
      <w:r w:rsidRPr="00BE7A92">
        <w:rPr>
          <w:sz w:val="32"/>
          <w:szCs w:val="32"/>
          <w:cs/>
        </w:rPr>
        <w:t xml:space="preserve">การพยาบาลผู้ป่วยเด็กที่ใช้เครื่องช่วยหายใจ ช่วงอายุ 1–15 ปี โดยใช้แนวปฏิบัติ </w:t>
      </w:r>
      <w:r w:rsidRPr="00BE7A92">
        <w:rPr>
          <w:sz w:val="32"/>
          <w:szCs w:val="32"/>
        </w:rPr>
        <w:t xml:space="preserve">SPACE Bundle </w:t>
      </w:r>
      <w:r w:rsidRPr="00BE7A92">
        <w:rPr>
          <w:sz w:val="32"/>
          <w:szCs w:val="32"/>
          <w:cs/>
        </w:rPr>
        <w:t>เพื่อป้องกันปอดอักเสบจากการใช้เครื่องช่วยหายใจ (</w:t>
      </w:r>
      <w:r w:rsidRPr="00BE7A92">
        <w:rPr>
          <w:sz w:val="32"/>
          <w:szCs w:val="32"/>
        </w:rPr>
        <w:t>VAP)</w:t>
      </w:r>
      <w:bookmarkEnd w:id="0"/>
    </w:p>
    <w:p w14:paraId="0447EB39" w14:textId="0C072A09" w:rsidR="004871EE" w:rsidRPr="00BE7A92" w:rsidRDefault="00BE7A92" w:rsidP="00BE7A92">
      <w:pPr>
        <w:rPr>
          <w:sz w:val="32"/>
          <w:szCs w:val="32"/>
        </w:rPr>
      </w:pPr>
      <w:r w:rsidRPr="00BE7A92">
        <w:rPr>
          <w:b/>
          <w:bCs/>
          <w:sz w:val="32"/>
          <w:szCs w:val="32"/>
          <w:cs/>
        </w:rPr>
        <w:t>หน่วยให้บริการ</w:t>
      </w:r>
      <w:r w:rsidRPr="00BE7A92">
        <w:rPr>
          <w:sz w:val="32"/>
          <w:szCs w:val="32"/>
          <w:cs/>
        </w:rPr>
        <w:t xml:space="preserve">  หอผู้ป่วยหนักเด็ก (</w:t>
      </w:r>
      <w:r w:rsidRPr="00BE7A92">
        <w:rPr>
          <w:sz w:val="32"/>
          <w:szCs w:val="32"/>
        </w:rPr>
        <w:t xml:space="preserve">PICU) </w:t>
      </w:r>
      <w:r w:rsidRPr="00BE7A92">
        <w:rPr>
          <w:sz w:val="32"/>
          <w:szCs w:val="32"/>
          <w:cs/>
        </w:rPr>
        <w:t>โรงพยาบาลมหาราชนครราชสีมา</w:t>
      </w:r>
    </w:p>
    <w:p w14:paraId="05BC233B" w14:textId="77777777" w:rsidR="00BE7A92" w:rsidRDefault="00BE7A92" w:rsidP="00BE7A92">
      <w:pPr>
        <w:jc w:val="both"/>
        <w:rPr>
          <w:b/>
          <w:bCs/>
          <w:color w:val="000000"/>
          <w:sz w:val="32"/>
          <w:szCs w:val="32"/>
        </w:rPr>
      </w:pPr>
    </w:p>
    <w:p w14:paraId="02036A58" w14:textId="444E2A5E" w:rsidR="00BE7A92" w:rsidRPr="00BE7A92" w:rsidRDefault="00BE7A92" w:rsidP="00BE7A92">
      <w:pPr>
        <w:jc w:val="both"/>
        <w:rPr>
          <w:b/>
          <w:bCs/>
          <w:color w:val="000000"/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  <w:cs/>
        </w:rPr>
        <w:t>หลักการและเหตุผล</w:t>
      </w:r>
    </w:p>
    <w:p w14:paraId="43D864ED" w14:textId="162BD24A" w:rsidR="00BE7A92" w:rsidRPr="00BE7A92" w:rsidRDefault="00BE7A92" w:rsidP="00BE7A92">
      <w:pPr>
        <w:pStyle w:val="a4"/>
        <w:numPr>
          <w:ilvl w:val="0"/>
          <w:numId w:val="2"/>
        </w:numPr>
        <w:jc w:val="both"/>
        <w:rPr>
          <w:b/>
          <w:bCs/>
          <w:color w:val="000000"/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  <w:cs/>
        </w:rPr>
        <w:t>สถานการณ์และสภาพปัญหาของผู้รับบริการ</w:t>
      </w:r>
    </w:p>
    <w:p w14:paraId="4424C7C9" w14:textId="7EA77868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  <w:cs/>
        </w:rPr>
        <w:t xml:space="preserve">ปอดอักเสบจากการใช้เครื่องช่วยหายใจ หรือ </w:t>
      </w:r>
      <w:r w:rsidRPr="00BE7A92">
        <w:rPr>
          <w:color w:val="000000"/>
          <w:sz w:val="32"/>
          <w:szCs w:val="32"/>
        </w:rPr>
        <w:t xml:space="preserve">Ventilator-Associated Pneumonia (VAP) </w:t>
      </w:r>
      <w:r w:rsidRPr="00BE7A92">
        <w:rPr>
          <w:color w:val="000000"/>
          <w:sz w:val="32"/>
          <w:szCs w:val="32"/>
          <w:cs/>
        </w:rPr>
        <w:t>เป็นการติดเชื้อในโรงพยาบาล (</w:t>
      </w:r>
      <w:r w:rsidRPr="00BE7A92">
        <w:rPr>
          <w:color w:val="000000"/>
          <w:sz w:val="32"/>
          <w:szCs w:val="32"/>
        </w:rPr>
        <w:t xml:space="preserve">Hospital-Acquired Infection: HAI) </w:t>
      </w:r>
      <w:r w:rsidRPr="00BE7A92">
        <w:rPr>
          <w:color w:val="000000"/>
          <w:sz w:val="32"/>
          <w:szCs w:val="32"/>
          <w:cs/>
        </w:rPr>
        <w:t xml:space="preserve">ที่พบมากที่สุดในหอผู้ป่วยวิกฤต และมีความสัมพันธ์กับการเพิ่มอัตราการเสียชีวิต ระยะเวลาการนอนโรงพยาบาล และค่าใช้จ่ายในการรักษาที่สูงขึ้นอย่างมีนัยสำคัญ ข้อมูลจากการศึกษาหลายแห่งในประเทศไทยพบว่า อัตรา </w:t>
      </w:r>
      <w:r w:rsidRPr="00BE7A92">
        <w:rPr>
          <w:color w:val="000000"/>
          <w:sz w:val="32"/>
          <w:szCs w:val="32"/>
        </w:rPr>
        <w:t xml:space="preserve">VAP </w:t>
      </w:r>
      <w:r w:rsidRPr="00BE7A92">
        <w:rPr>
          <w:color w:val="000000"/>
          <w:sz w:val="32"/>
          <w:szCs w:val="32"/>
          <w:cs/>
        </w:rPr>
        <w:t xml:space="preserve">ในหอผู้ป่วยวิกฤตเด็กอยู่ที่ </w:t>
      </w:r>
      <w:r w:rsidRPr="00BE7A92">
        <w:rPr>
          <w:color w:val="000000"/>
          <w:sz w:val="32"/>
          <w:szCs w:val="32"/>
        </w:rPr>
        <w:t>3.5–8.2</w:t>
      </w:r>
      <w:r w:rsidRPr="00BE7A92">
        <w:rPr>
          <w:color w:val="000000"/>
          <w:sz w:val="32"/>
          <w:szCs w:val="32"/>
          <w:cs/>
        </w:rPr>
        <w:t xml:space="preserve"> ต่อ </w:t>
      </w:r>
      <w:r w:rsidRPr="00BE7A92">
        <w:rPr>
          <w:color w:val="000000"/>
          <w:sz w:val="32"/>
          <w:szCs w:val="32"/>
        </w:rPr>
        <w:t xml:space="preserve">1,000 Ventilator days </w:t>
      </w:r>
      <w:r w:rsidRPr="00BE7A92">
        <w:rPr>
          <w:color w:val="000000"/>
          <w:sz w:val="32"/>
          <w:szCs w:val="32"/>
          <w:cs/>
        </w:rPr>
        <w:t xml:space="preserve">ซึ่งสูงกว่ามาตรฐานที่กำหนดโดย </w:t>
      </w:r>
      <w:r w:rsidRPr="00BE7A92">
        <w:rPr>
          <w:color w:val="000000"/>
          <w:sz w:val="32"/>
          <w:szCs w:val="32"/>
        </w:rPr>
        <w:t>CDC/NHSN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Pr="00BE7A92">
        <w:rPr>
          <w:color w:val="000000"/>
          <w:sz w:val="32"/>
          <w:szCs w:val="32"/>
          <w:cs/>
        </w:rPr>
        <w:t>ในหอผู้ป่วยหนักเด็ก (</w:t>
      </w:r>
      <w:r w:rsidRPr="00BE7A92">
        <w:rPr>
          <w:color w:val="000000"/>
          <w:sz w:val="32"/>
          <w:szCs w:val="32"/>
        </w:rPr>
        <w:t xml:space="preserve">PICU) </w:t>
      </w:r>
      <w:r w:rsidRPr="00BE7A92">
        <w:rPr>
          <w:color w:val="000000"/>
          <w:sz w:val="32"/>
          <w:szCs w:val="32"/>
          <w:cs/>
        </w:rPr>
        <w:t xml:space="preserve">ผู้ป่วยเด็กอายุ </w:t>
      </w:r>
      <w:r w:rsidRPr="00BE7A92">
        <w:rPr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เดือน </w:t>
      </w:r>
      <w:r w:rsidRPr="00BE7A92">
        <w:rPr>
          <w:color w:val="000000"/>
          <w:sz w:val="32"/>
          <w:szCs w:val="32"/>
        </w:rPr>
        <w:t>–15</w:t>
      </w:r>
      <w:r w:rsidRPr="00BE7A92">
        <w:rPr>
          <w:color w:val="000000"/>
          <w:sz w:val="32"/>
          <w:szCs w:val="32"/>
          <w:cs/>
        </w:rPr>
        <w:t xml:space="preserve"> ปี ที่ต้องรับการรักษาด้วยเครื่องช่วยหายใจมีความเสี่ยงสูงต่อการเกิด </w:t>
      </w:r>
      <w:r w:rsidRPr="00BE7A92">
        <w:rPr>
          <w:color w:val="000000"/>
          <w:sz w:val="32"/>
          <w:szCs w:val="32"/>
        </w:rPr>
        <w:t xml:space="preserve">VAP </w:t>
      </w:r>
      <w:r w:rsidRPr="00BE7A92">
        <w:rPr>
          <w:color w:val="000000"/>
          <w:sz w:val="32"/>
          <w:szCs w:val="32"/>
          <w:cs/>
        </w:rPr>
        <w:t xml:space="preserve">โดยเฉพาะในรายที่ใช้เครื่องช่วยหายใจนานกว่า </w:t>
      </w:r>
      <w:r w:rsidRPr="00BE7A92">
        <w:rPr>
          <w:color w:val="000000"/>
          <w:sz w:val="32"/>
          <w:szCs w:val="32"/>
        </w:rPr>
        <w:t>48</w:t>
      </w:r>
      <w:r w:rsidRPr="00BE7A92">
        <w:rPr>
          <w:color w:val="000000"/>
          <w:sz w:val="32"/>
          <w:szCs w:val="32"/>
          <w:cs/>
        </w:rPr>
        <w:t xml:space="preserve"> ชั่วโมง ปัจจัยเสี่ยงสำคัญในเด็ก ได้แก่ การดูดเสมหะบ่อย ภูมิคุ้มกันบกพร่อง การมีโรคร่วม และทักษะของพยาบาลในการทำ </w:t>
      </w:r>
      <w:r w:rsidRPr="00BE7A92">
        <w:rPr>
          <w:color w:val="000000"/>
          <w:sz w:val="32"/>
          <w:szCs w:val="32"/>
        </w:rPr>
        <w:t xml:space="preserve">Oral care </w:t>
      </w:r>
      <w:r w:rsidRPr="00BE7A92">
        <w:rPr>
          <w:color w:val="000000"/>
          <w:sz w:val="32"/>
          <w:szCs w:val="32"/>
          <w:cs/>
        </w:rPr>
        <w:t>ที่ยังไม่เป็นมาตรฐาน (ณัฐดนัย สกุลแก้ว และ อนุชา อภิสารธนรักษ์</w:t>
      </w:r>
      <w:r w:rsidRPr="00BE7A92">
        <w:rPr>
          <w:color w:val="000000"/>
          <w:sz w:val="32"/>
          <w:szCs w:val="32"/>
        </w:rPr>
        <w:t>, 2565)</w:t>
      </w:r>
    </w:p>
    <w:p w14:paraId="52113E8A" w14:textId="77777777" w:rsidR="00BE7A92" w:rsidRPr="00BE7A92" w:rsidRDefault="00BE7A92" w:rsidP="00BE7A92">
      <w:pPr>
        <w:ind w:firstLine="720"/>
        <w:jc w:val="both"/>
        <w:rPr>
          <w:b/>
          <w:bCs/>
          <w:color w:val="000000"/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</w:rPr>
        <w:t xml:space="preserve">2. </w:t>
      </w:r>
      <w:r w:rsidRPr="00BE7A92">
        <w:rPr>
          <w:b/>
          <w:bCs/>
          <w:color w:val="000000"/>
          <w:sz w:val="32"/>
          <w:szCs w:val="32"/>
          <w:cs/>
        </w:rPr>
        <w:t>การใช้ความเชี่ยวชาญเฉพาะสาขาของอาจารย์</w:t>
      </w:r>
    </w:p>
    <w:p w14:paraId="7A9909C6" w14:textId="77777777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  <w:cs/>
        </w:rPr>
        <w:t xml:space="preserve">แนวปฏิบัติ </w:t>
      </w:r>
      <w:r w:rsidRPr="00BE7A92">
        <w:rPr>
          <w:color w:val="000000"/>
          <w:sz w:val="32"/>
          <w:szCs w:val="32"/>
        </w:rPr>
        <w:t xml:space="preserve">SPACE Bundle </w:t>
      </w:r>
      <w:r w:rsidRPr="00BE7A92">
        <w:rPr>
          <w:color w:val="000000"/>
          <w:sz w:val="32"/>
          <w:szCs w:val="32"/>
          <w:cs/>
        </w:rPr>
        <w:t xml:space="preserve">ซึ่งประกอบด้วย </w:t>
      </w:r>
      <w:r w:rsidRPr="00BE7A92">
        <w:rPr>
          <w:color w:val="000000"/>
          <w:sz w:val="32"/>
          <w:szCs w:val="32"/>
        </w:rPr>
        <w:t>5</w:t>
      </w:r>
      <w:r w:rsidRPr="00BE7A92">
        <w:rPr>
          <w:color w:val="000000"/>
          <w:sz w:val="32"/>
          <w:szCs w:val="32"/>
          <w:cs/>
        </w:rPr>
        <w:t xml:space="preserve"> องค์ประกอบ ได้แก่ </w:t>
      </w:r>
      <w:r w:rsidRPr="00BE7A92">
        <w:rPr>
          <w:color w:val="000000"/>
          <w:sz w:val="32"/>
          <w:szCs w:val="32"/>
        </w:rPr>
        <w:t xml:space="preserve">Standard precautions (S), Patient care/Oral hygiene (P), Aspiration prevention (A), Cleaning and disinfection (C) </w:t>
      </w:r>
      <w:r w:rsidRPr="00BE7A92">
        <w:rPr>
          <w:color w:val="000000"/>
          <w:sz w:val="32"/>
          <w:szCs w:val="32"/>
          <w:cs/>
        </w:rPr>
        <w:t xml:space="preserve">และ </w:t>
      </w:r>
      <w:r w:rsidRPr="00BE7A92">
        <w:rPr>
          <w:color w:val="000000"/>
          <w:sz w:val="32"/>
          <w:szCs w:val="32"/>
        </w:rPr>
        <w:t xml:space="preserve">Care of Equipment (E) </w:t>
      </w:r>
      <w:r w:rsidRPr="00BE7A92">
        <w:rPr>
          <w:color w:val="000000"/>
          <w:sz w:val="32"/>
          <w:szCs w:val="32"/>
          <w:cs/>
        </w:rPr>
        <w:t>เป็นแนวปฏิบัติที่อิงหลักฐานเชิงประจักษ์ระดับสูง (</w:t>
      </w:r>
      <w:r w:rsidRPr="00BE7A92">
        <w:rPr>
          <w:color w:val="000000"/>
          <w:sz w:val="32"/>
          <w:szCs w:val="32"/>
        </w:rPr>
        <w:t xml:space="preserve">Level I–II) </w:t>
      </w:r>
      <w:r w:rsidRPr="00BE7A92">
        <w:rPr>
          <w:color w:val="000000"/>
          <w:sz w:val="32"/>
          <w:szCs w:val="32"/>
          <w:cs/>
        </w:rPr>
        <w:t xml:space="preserve">ที่ได้รับการพิสูจน์ว่าสามารถลดอัตรา </w:t>
      </w:r>
      <w:r w:rsidRPr="00BE7A92">
        <w:rPr>
          <w:color w:val="000000"/>
          <w:sz w:val="32"/>
          <w:szCs w:val="32"/>
        </w:rPr>
        <w:t xml:space="preserve">VAP </w:t>
      </w:r>
      <w:r w:rsidRPr="00BE7A92">
        <w:rPr>
          <w:color w:val="000000"/>
          <w:sz w:val="32"/>
          <w:szCs w:val="32"/>
          <w:cs/>
        </w:rPr>
        <w:t>ได้อย่างมีนัยสำคัญในหลายการศึกษา (</w:t>
      </w:r>
      <w:proofErr w:type="spellStart"/>
      <w:r w:rsidRPr="00BE7A92">
        <w:rPr>
          <w:color w:val="000000"/>
          <w:sz w:val="32"/>
          <w:szCs w:val="32"/>
        </w:rPr>
        <w:t>Klompas</w:t>
      </w:r>
      <w:proofErr w:type="spellEnd"/>
      <w:r w:rsidRPr="00BE7A92">
        <w:rPr>
          <w:color w:val="000000"/>
          <w:sz w:val="32"/>
          <w:szCs w:val="32"/>
        </w:rPr>
        <w:t xml:space="preserve"> et al., 2022; </w:t>
      </w:r>
      <w:r w:rsidRPr="00BE7A92">
        <w:rPr>
          <w:color w:val="000000"/>
          <w:sz w:val="32"/>
          <w:szCs w:val="32"/>
          <w:cs/>
        </w:rPr>
        <w:t>สมาคมเวชบำบัดวิกฤตแห่งประเทศไทย</w:t>
      </w:r>
      <w:r w:rsidRPr="00BE7A92">
        <w:rPr>
          <w:color w:val="000000"/>
          <w:sz w:val="32"/>
          <w:szCs w:val="32"/>
        </w:rPr>
        <w:t>, 2565)</w:t>
      </w:r>
    </w:p>
    <w:p w14:paraId="5C18E25F" w14:textId="500CEB30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  <w:cs/>
        </w:rPr>
        <w:t>ดังนั้น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Pr="00BE7A92">
        <w:rPr>
          <w:color w:val="000000"/>
          <w:sz w:val="32"/>
          <w:szCs w:val="32"/>
          <w:cs/>
        </w:rPr>
        <w:t xml:space="preserve">อาจารย์พยาบาลสาขาการพยาบาลเด็กและวัยรุ่นจึงมีบทบาทสำคัญในการพัฒนาและรักษาความเชี่ยวชาญด้านการพยาบาลผู้ป่วยเด็กที่ใช้เครื่องช่วยหายใจด้วย </w:t>
      </w:r>
      <w:r w:rsidRPr="00BE7A92">
        <w:rPr>
          <w:color w:val="000000"/>
          <w:sz w:val="32"/>
          <w:szCs w:val="32"/>
        </w:rPr>
        <w:t xml:space="preserve">SPACE Bundle </w:t>
      </w:r>
      <w:r w:rsidRPr="00BE7A92">
        <w:rPr>
          <w:color w:val="000000"/>
          <w:sz w:val="32"/>
          <w:szCs w:val="32"/>
          <w:cs/>
        </w:rPr>
        <w:t xml:space="preserve">เพื่อนำประสบการณ์จากการปฏิบัติจริงไปบูรณาการในการเรียนการสอน การพัฒนาสื่อการสอน และการนิเทศนักศึกษาพยาบาลในหน่วยฝึกปฏิบัติ ซึ่งจะช่วยลดอัตรา </w:t>
      </w:r>
      <w:r w:rsidRPr="00BE7A92">
        <w:rPr>
          <w:color w:val="000000"/>
          <w:sz w:val="32"/>
          <w:szCs w:val="32"/>
        </w:rPr>
        <w:t xml:space="preserve">VAP </w:t>
      </w:r>
      <w:r w:rsidRPr="00BE7A92">
        <w:rPr>
          <w:color w:val="000000"/>
          <w:sz w:val="32"/>
          <w:szCs w:val="32"/>
          <w:cs/>
        </w:rPr>
        <w:t>และพัฒนามาตรฐานการพยาบาลผู้ป่วยเด็กวิกฤตให้มีประสิทธิภาพสูงสุด</w:t>
      </w:r>
    </w:p>
    <w:p w14:paraId="2813190F" w14:textId="77777777" w:rsidR="00BE7A92" w:rsidRDefault="00BE7A92" w:rsidP="00BE7A92">
      <w:pPr>
        <w:jc w:val="both"/>
        <w:rPr>
          <w:b/>
          <w:bCs/>
          <w:color w:val="000000"/>
          <w:sz w:val="32"/>
          <w:szCs w:val="32"/>
        </w:rPr>
      </w:pPr>
    </w:p>
    <w:p w14:paraId="205A872F" w14:textId="1DA04210" w:rsidR="00BE7A92" w:rsidRPr="00BE7A92" w:rsidRDefault="00BE7A92" w:rsidP="00BE7A92">
      <w:pPr>
        <w:jc w:val="both"/>
        <w:rPr>
          <w:b/>
          <w:bCs/>
          <w:color w:val="000000"/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  <w:cs/>
        </w:rPr>
        <w:t>เป้าหมาย</w:t>
      </w:r>
    </w:p>
    <w:p w14:paraId="4C00D324" w14:textId="77777777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1. </w:t>
      </w:r>
      <w:r w:rsidRPr="00BE7A92">
        <w:rPr>
          <w:color w:val="000000"/>
          <w:sz w:val="32"/>
          <w:szCs w:val="32"/>
          <w:cs/>
        </w:rPr>
        <w:t xml:space="preserve">เพื่อพัฒนาและเพิ่มพูนความเชี่ยวชาญในการพยาบาลผู้ป่วยเด็กที่ใช้เครื่องช่วยหายใจ ช่วงอายุ </w:t>
      </w:r>
      <w:r w:rsidRPr="00BE7A92">
        <w:rPr>
          <w:color w:val="000000"/>
          <w:sz w:val="32"/>
          <w:szCs w:val="32"/>
        </w:rPr>
        <w:t>1–15</w:t>
      </w:r>
      <w:r w:rsidRPr="00BE7A92">
        <w:rPr>
          <w:color w:val="000000"/>
          <w:sz w:val="32"/>
          <w:szCs w:val="32"/>
          <w:cs/>
        </w:rPr>
        <w:t xml:space="preserve"> ปี ด้วยแนวปฏิบัติ </w:t>
      </w:r>
      <w:r w:rsidRPr="00BE7A92">
        <w:rPr>
          <w:color w:val="000000"/>
          <w:sz w:val="32"/>
          <w:szCs w:val="32"/>
        </w:rPr>
        <w:t xml:space="preserve">SPACE Bundle </w:t>
      </w:r>
      <w:r w:rsidRPr="00BE7A92">
        <w:rPr>
          <w:color w:val="000000"/>
          <w:sz w:val="32"/>
          <w:szCs w:val="32"/>
          <w:cs/>
        </w:rPr>
        <w:t>อย่างครบถ้วนและถูกต้องตามมาตรฐาน</w:t>
      </w:r>
    </w:p>
    <w:p w14:paraId="56B0E757" w14:textId="77777777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2. </w:t>
      </w:r>
      <w:r w:rsidRPr="00BE7A92">
        <w:rPr>
          <w:color w:val="000000"/>
          <w:sz w:val="32"/>
          <w:szCs w:val="32"/>
          <w:cs/>
        </w:rPr>
        <w:t xml:space="preserve">เพื่อนำความรู้และประสบการณ์ไปพัฒนาการเรียนการสอน สื่อการสอน และ </w:t>
      </w:r>
      <w:r w:rsidRPr="00BE7A92">
        <w:rPr>
          <w:color w:val="000000"/>
          <w:sz w:val="32"/>
          <w:szCs w:val="32"/>
        </w:rPr>
        <w:t xml:space="preserve">Simulation-Based Learning </w:t>
      </w:r>
      <w:r w:rsidRPr="00BE7A92">
        <w:rPr>
          <w:color w:val="000000"/>
          <w:sz w:val="32"/>
          <w:szCs w:val="32"/>
          <w:cs/>
        </w:rPr>
        <w:t>ในรายวิชาการพยาบาลเด็กและวัยรุ่น</w:t>
      </w:r>
    </w:p>
    <w:p w14:paraId="51066D4F" w14:textId="77777777" w:rsidR="00BE7A92" w:rsidRPr="00BE7A92" w:rsidRDefault="00BE7A92" w:rsidP="00BE7A92">
      <w:pPr>
        <w:jc w:val="both"/>
        <w:rPr>
          <w:b/>
          <w:bCs/>
          <w:color w:val="000000"/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  <w:cs/>
        </w:rPr>
        <w:t>วัตถุประสงค์</w:t>
      </w:r>
    </w:p>
    <w:p w14:paraId="7E9C450A" w14:textId="77777777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1. </w:t>
      </w:r>
      <w:r w:rsidRPr="00BE7A92">
        <w:rPr>
          <w:color w:val="000000"/>
          <w:sz w:val="32"/>
          <w:szCs w:val="32"/>
          <w:cs/>
        </w:rPr>
        <w:t xml:space="preserve">เพื่อให้ผู้ป่วยเด็กที่ใช้เครื่องช่วยหายใจ ช่วงอายุ </w:t>
      </w:r>
      <w:r w:rsidRPr="00BE7A92">
        <w:rPr>
          <w:color w:val="000000"/>
          <w:sz w:val="32"/>
          <w:szCs w:val="32"/>
        </w:rPr>
        <w:t>1–15</w:t>
      </w:r>
      <w:r w:rsidRPr="00BE7A92">
        <w:rPr>
          <w:color w:val="000000"/>
          <w:sz w:val="32"/>
          <w:szCs w:val="32"/>
          <w:cs/>
        </w:rPr>
        <w:t xml:space="preserve"> ปี ได้รับการดูแลตาม </w:t>
      </w:r>
      <w:r w:rsidRPr="00BE7A92">
        <w:rPr>
          <w:color w:val="000000"/>
          <w:sz w:val="32"/>
          <w:szCs w:val="32"/>
        </w:rPr>
        <w:t xml:space="preserve">SPACE Bundle </w:t>
      </w:r>
      <w:r w:rsidRPr="00BE7A92">
        <w:rPr>
          <w:color w:val="000000"/>
          <w:sz w:val="32"/>
          <w:szCs w:val="32"/>
          <w:cs/>
        </w:rPr>
        <w:t xml:space="preserve">ครบถ้วนทุก </w:t>
      </w:r>
      <w:r w:rsidRPr="00BE7A92">
        <w:rPr>
          <w:color w:val="000000"/>
          <w:sz w:val="32"/>
          <w:szCs w:val="32"/>
        </w:rPr>
        <w:t>Shift</w:t>
      </w:r>
    </w:p>
    <w:p w14:paraId="4C118C90" w14:textId="77777777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</w:rPr>
        <w:lastRenderedPageBreak/>
        <w:t xml:space="preserve">2. </w:t>
      </w:r>
      <w:r w:rsidRPr="00BE7A92">
        <w:rPr>
          <w:color w:val="000000"/>
          <w:sz w:val="32"/>
          <w:szCs w:val="32"/>
          <w:cs/>
        </w:rPr>
        <w:t xml:space="preserve">เพื่อป้องกันการเกิด </w:t>
      </w:r>
      <w:r w:rsidRPr="00BE7A92">
        <w:rPr>
          <w:color w:val="000000"/>
          <w:sz w:val="32"/>
          <w:szCs w:val="32"/>
        </w:rPr>
        <w:t xml:space="preserve">Ventilator-Associated Pneumonia (VAP) </w:t>
      </w:r>
      <w:r w:rsidRPr="00BE7A92">
        <w:rPr>
          <w:color w:val="000000"/>
          <w:sz w:val="32"/>
          <w:szCs w:val="32"/>
          <w:cs/>
        </w:rPr>
        <w:t>ในผู้ป่วยที่ใช้เครื่องช่วยหายใจ</w:t>
      </w:r>
    </w:p>
    <w:p w14:paraId="584A5AEF" w14:textId="77777777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3. </w:t>
      </w:r>
      <w:r w:rsidRPr="00BE7A92">
        <w:rPr>
          <w:color w:val="000000"/>
          <w:sz w:val="32"/>
          <w:szCs w:val="32"/>
          <w:cs/>
        </w:rPr>
        <w:t xml:space="preserve">เพื่อให้ผู้ป่วยได้รับการจัดการ </w:t>
      </w:r>
      <w:r w:rsidRPr="00BE7A92">
        <w:rPr>
          <w:color w:val="000000"/>
          <w:sz w:val="32"/>
          <w:szCs w:val="32"/>
        </w:rPr>
        <w:t xml:space="preserve">Sedation </w:t>
      </w:r>
      <w:r w:rsidRPr="00BE7A92">
        <w:rPr>
          <w:color w:val="000000"/>
          <w:sz w:val="32"/>
          <w:szCs w:val="32"/>
          <w:cs/>
        </w:rPr>
        <w:t>อย่างเหมาะสม (</w:t>
      </w:r>
      <w:r w:rsidRPr="00BE7A92">
        <w:rPr>
          <w:color w:val="000000"/>
          <w:sz w:val="32"/>
          <w:szCs w:val="32"/>
        </w:rPr>
        <w:t xml:space="preserve">Goal-directed sedation) </w:t>
      </w:r>
      <w:r w:rsidRPr="00BE7A92">
        <w:rPr>
          <w:color w:val="000000"/>
          <w:sz w:val="32"/>
          <w:szCs w:val="32"/>
          <w:cs/>
        </w:rPr>
        <w:t xml:space="preserve">ลดระยะเวลาการใช้ </w:t>
      </w:r>
      <w:r w:rsidRPr="00BE7A92">
        <w:rPr>
          <w:color w:val="000000"/>
          <w:sz w:val="32"/>
          <w:szCs w:val="32"/>
        </w:rPr>
        <w:t>MV</w:t>
      </w:r>
    </w:p>
    <w:p w14:paraId="149D3802" w14:textId="3C43005E" w:rsidR="00BE7A92" w:rsidRPr="00BE7A92" w:rsidRDefault="00BE7A92" w:rsidP="00BE7A92">
      <w:pPr>
        <w:ind w:firstLine="720"/>
        <w:jc w:val="thaiDistribut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4.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Pr="00BE7A92">
        <w:rPr>
          <w:color w:val="000000"/>
          <w:sz w:val="32"/>
          <w:szCs w:val="32"/>
          <w:cs/>
        </w:rPr>
        <w:t>เพื่อบูรณาการประสบการณ์การปฏิบัติการพยาบาลสู่การเรียนการสอนในสาขาการพยาบาลเด็กแล</w:t>
      </w:r>
      <w:r>
        <w:rPr>
          <w:rFonts w:hint="cs"/>
          <w:color w:val="000000"/>
          <w:sz w:val="32"/>
          <w:szCs w:val="32"/>
          <w:cs/>
        </w:rPr>
        <w:t>ะ</w:t>
      </w:r>
      <w:r w:rsidRPr="00BE7A92">
        <w:rPr>
          <w:color w:val="000000"/>
          <w:sz w:val="32"/>
          <w:szCs w:val="32"/>
          <w:cs/>
        </w:rPr>
        <w:t>วัยรุ่น</w:t>
      </w:r>
    </w:p>
    <w:p w14:paraId="65ECFC31" w14:textId="77777777" w:rsidR="00BE7A92" w:rsidRPr="00BE7A92" w:rsidRDefault="00BE7A92" w:rsidP="00BE7A92">
      <w:pPr>
        <w:jc w:val="both"/>
        <w:rPr>
          <w:b/>
          <w:bCs/>
          <w:color w:val="000000"/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  <w:cs/>
        </w:rPr>
        <w:t>ตัวชี้วัดความสำเร็จ</w:t>
      </w:r>
    </w:p>
    <w:p w14:paraId="4F93CA3A" w14:textId="77777777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bookmarkStart w:id="1" w:name="_Hlk224908180"/>
      <w:r w:rsidRPr="00BE7A92">
        <w:rPr>
          <w:color w:val="000000"/>
          <w:sz w:val="32"/>
          <w:szCs w:val="32"/>
        </w:rPr>
        <w:t>1. SPACE Bundle Compliance rate ≥ 90%</w:t>
      </w:r>
      <w:r w:rsidRPr="00BE7A92">
        <w:rPr>
          <w:color w:val="000000"/>
          <w:sz w:val="32"/>
          <w:szCs w:val="32"/>
          <w:cs/>
        </w:rPr>
        <w:t xml:space="preserve"> ในผู้ป่วยที่ดูแลทุกราย (วัดโดย </w:t>
      </w:r>
      <w:r w:rsidRPr="00BE7A92">
        <w:rPr>
          <w:color w:val="000000"/>
          <w:sz w:val="32"/>
          <w:szCs w:val="32"/>
        </w:rPr>
        <w:t xml:space="preserve">Bundle checklist </w:t>
      </w:r>
      <w:r w:rsidRPr="00BE7A92">
        <w:rPr>
          <w:color w:val="000000"/>
          <w:sz w:val="32"/>
          <w:szCs w:val="32"/>
          <w:cs/>
        </w:rPr>
        <w:t xml:space="preserve">ทุก </w:t>
      </w:r>
      <w:r w:rsidRPr="00BE7A92">
        <w:rPr>
          <w:color w:val="000000"/>
          <w:sz w:val="32"/>
          <w:szCs w:val="32"/>
        </w:rPr>
        <w:t>Shift)</w:t>
      </w:r>
    </w:p>
    <w:p w14:paraId="73C1F885" w14:textId="77777777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bookmarkStart w:id="2" w:name="_Hlk224908194"/>
      <w:bookmarkEnd w:id="1"/>
      <w:r w:rsidRPr="00BE7A92">
        <w:rPr>
          <w:color w:val="000000"/>
          <w:sz w:val="32"/>
          <w:szCs w:val="32"/>
        </w:rPr>
        <w:t xml:space="preserve">2. </w:t>
      </w:r>
      <w:r w:rsidRPr="00BE7A92">
        <w:rPr>
          <w:color w:val="000000"/>
          <w:sz w:val="32"/>
          <w:szCs w:val="32"/>
          <w:cs/>
        </w:rPr>
        <w:t xml:space="preserve">อัตราการเกิด </w:t>
      </w:r>
      <w:r w:rsidRPr="00BE7A92">
        <w:rPr>
          <w:color w:val="000000"/>
          <w:sz w:val="32"/>
          <w:szCs w:val="32"/>
        </w:rPr>
        <w:t>VAP = 0</w:t>
      </w:r>
      <w:r w:rsidRPr="00BE7A92">
        <w:rPr>
          <w:color w:val="000000"/>
          <w:sz w:val="32"/>
          <w:szCs w:val="32"/>
          <w:cs/>
        </w:rPr>
        <w:t xml:space="preserve"> ราย ในผู้ป่วยที่อยู่ในความดูแลของอาจารย์</w:t>
      </w:r>
    </w:p>
    <w:p w14:paraId="73680445" w14:textId="77777777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bookmarkStart w:id="3" w:name="_Hlk224908215"/>
      <w:bookmarkEnd w:id="2"/>
      <w:r w:rsidRPr="00BE7A92">
        <w:rPr>
          <w:color w:val="000000"/>
          <w:sz w:val="32"/>
          <w:szCs w:val="32"/>
        </w:rPr>
        <w:t xml:space="preserve">3. </w:t>
      </w:r>
      <w:r w:rsidRPr="00BE7A92">
        <w:rPr>
          <w:color w:val="000000"/>
          <w:sz w:val="32"/>
          <w:szCs w:val="32"/>
          <w:cs/>
        </w:rPr>
        <w:t xml:space="preserve">ผู้ป่วยไม่เกิด </w:t>
      </w:r>
      <w:r w:rsidRPr="00BE7A92">
        <w:rPr>
          <w:color w:val="000000"/>
          <w:sz w:val="32"/>
          <w:szCs w:val="32"/>
        </w:rPr>
        <w:t xml:space="preserve">Accidental extubation </w:t>
      </w:r>
      <w:r w:rsidRPr="00BE7A92">
        <w:rPr>
          <w:color w:val="000000"/>
          <w:sz w:val="32"/>
          <w:szCs w:val="32"/>
          <w:cs/>
        </w:rPr>
        <w:t xml:space="preserve">และ </w:t>
      </w:r>
      <w:r w:rsidRPr="00BE7A92">
        <w:rPr>
          <w:color w:val="000000"/>
          <w:sz w:val="32"/>
          <w:szCs w:val="32"/>
        </w:rPr>
        <w:t xml:space="preserve">Pressure sore </w:t>
      </w:r>
      <w:r w:rsidRPr="00BE7A92">
        <w:rPr>
          <w:color w:val="000000"/>
          <w:sz w:val="32"/>
          <w:szCs w:val="32"/>
          <w:cs/>
        </w:rPr>
        <w:t xml:space="preserve">จาก </w:t>
      </w:r>
      <w:r w:rsidRPr="00BE7A92">
        <w:rPr>
          <w:color w:val="000000"/>
          <w:sz w:val="32"/>
          <w:szCs w:val="32"/>
        </w:rPr>
        <w:t xml:space="preserve">ETT </w:t>
      </w:r>
      <w:r w:rsidRPr="00BE7A92">
        <w:rPr>
          <w:color w:val="000000"/>
          <w:sz w:val="32"/>
          <w:szCs w:val="32"/>
          <w:cs/>
        </w:rPr>
        <w:t>ตลอดระยะเวลาที่ดูแล</w:t>
      </w:r>
    </w:p>
    <w:bookmarkEnd w:id="3"/>
    <w:p w14:paraId="3182D72E" w14:textId="77777777" w:rsidR="0089262D" w:rsidRDefault="0089262D" w:rsidP="00BE7A92">
      <w:pPr>
        <w:jc w:val="both"/>
        <w:rPr>
          <w:b/>
          <w:bCs/>
          <w:color w:val="000000"/>
          <w:sz w:val="32"/>
          <w:szCs w:val="32"/>
        </w:rPr>
      </w:pPr>
    </w:p>
    <w:p w14:paraId="68BD812C" w14:textId="210AAC5B" w:rsidR="00BE7A92" w:rsidRPr="00BE7A92" w:rsidRDefault="00BE7A92" w:rsidP="00BE7A92">
      <w:pPr>
        <w:jc w:val="both"/>
        <w:rPr>
          <w:b/>
          <w:bCs/>
          <w:color w:val="000000"/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  <w:cs/>
        </w:rPr>
        <w:t>กลุ่มเป้าหมาย</w:t>
      </w:r>
    </w:p>
    <w:p w14:paraId="3B45B815" w14:textId="4898C1AD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  <w:cs/>
        </w:rPr>
        <w:t xml:space="preserve">ผู้ป่วยเด็กอายุ </w:t>
      </w:r>
      <w:r w:rsidRPr="00BE7A92">
        <w:rPr>
          <w:color w:val="000000"/>
          <w:sz w:val="32"/>
          <w:szCs w:val="32"/>
        </w:rPr>
        <w:t>1</w:t>
      </w:r>
      <w:r>
        <w:rPr>
          <w:color w:val="000000"/>
          <w:sz w:val="32"/>
          <w:szCs w:val="32"/>
        </w:rPr>
        <w:t xml:space="preserve"> </w:t>
      </w:r>
      <w:r>
        <w:rPr>
          <w:rFonts w:hint="cs"/>
          <w:color w:val="000000"/>
          <w:sz w:val="32"/>
          <w:szCs w:val="32"/>
          <w:cs/>
        </w:rPr>
        <w:t xml:space="preserve">เดือน </w:t>
      </w:r>
      <w:r w:rsidRPr="00BE7A92">
        <w:rPr>
          <w:color w:val="000000"/>
          <w:sz w:val="32"/>
          <w:szCs w:val="32"/>
        </w:rPr>
        <w:t>–15</w:t>
      </w:r>
      <w:r w:rsidRPr="00BE7A92">
        <w:rPr>
          <w:color w:val="000000"/>
          <w:sz w:val="32"/>
          <w:szCs w:val="32"/>
          <w:cs/>
        </w:rPr>
        <w:t xml:space="preserve"> ปี ที่ได้รับการรักษาด้วยเครื่องช่วยหายใจนานกว่า </w:t>
      </w:r>
      <w:r w:rsidRPr="00BE7A92">
        <w:rPr>
          <w:color w:val="000000"/>
          <w:sz w:val="32"/>
          <w:szCs w:val="32"/>
        </w:rPr>
        <w:t>48</w:t>
      </w:r>
      <w:r w:rsidRPr="00BE7A92">
        <w:rPr>
          <w:color w:val="000000"/>
          <w:sz w:val="32"/>
          <w:szCs w:val="32"/>
          <w:cs/>
        </w:rPr>
        <w:t xml:space="preserve"> ชั่วโมง ณ หอผู้ป่วยหนักเด็ก (</w:t>
      </w:r>
      <w:r w:rsidRPr="00BE7A92">
        <w:rPr>
          <w:color w:val="000000"/>
          <w:sz w:val="32"/>
          <w:szCs w:val="32"/>
        </w:rPr>
        <w:t xml:space="preserve">PICU) </w:t>
      </w:r>
      <w:r w:rsidRPr="00BE7A92">
        <w:rPr>
          <w:color w:val="000000"/>
          <w:sz w:val="32"/>
          <w:szCs w:val="32"/>
          <w:cs/>
        </w:rPr>
        <w:t>โรงพยาบาลมหาราชนครราชสีมา</w:t>
      </w:r>
      <w:r>
        <w:rPr>
          <w:rFonts w:hint="cs"/>
          <w:color w:val="000000"/>
          <w:sz w:val="32"/>
          <w:szCs w:val="32"/>
          <w:cs/>
        </w:rPr>
        <w:t xml:space="preserve"> </w:t>
      </w:r>
      <w:r w:rsidRPr="00BE7A92">
        <w:rPr>
          <w:color w:val="000000"/>
          <w:sz w:val="32"/>
          <w:szCs w:val="32"/>
          <w:cs/>
        </w:rPr>
        <w:t xml:space="preserve">จำนวน </w:t>
      </w:r>
      <w:r w:rsidRPr="00BE7A92">
        <w:rPr>
          <w:color w:val="000000"/>
          <w:sz w:val="32"/>
          <w:szCs w:val="32"/>
        </w:rPr>
        <w:t>16</w:t>
      </w:r>
      <w:r w:rsidRPr="00BE7A92">
        <w:rPr>
          <w:color w:val="000000"/>
          <w:sz w:val="32"/>
          <w:szCs w:val="32"/>
          <w:cs/>
        </w:rPr>
        <w:t xml:space="preserve"> ราย รายละ </w:t>
      </w:r>
      <w:r w:rsidRPr="00BE7A92">
        <w:rPr>
          <w:color w:val="000000"/>
          <w:sz w:val="32"/>
          <w:szCs w:val="32"/>
        </w:rPr>
        <w:t>3</w:t>
      </w:r>
      <w:r w:rsidRPr="00BE7A92">
        <w:rPr>
          <w:color w:val="000000"/>
          <w:sz w:val="32"/>
          <w:szCs w:val="32"/>
          <w:cs/>
        </w:rPr>
        <w:t xml:space="preserve"> ครั้ง ครั้งละ </w:t>
      </w:r>
      <w:r w:rsidRPr="00BE7A92">
        <w:rPr>
          <w:color w:val="000000"/>
          <w:sz w:val="32"/>
          <w:szCs w:val="32"/>
        </w:rPr>
        <w:t>2</w:t>
      </w:r>
      <w:r w:rsidRPr="00BE7A92">
        <w:rPr>
          <w:color w:val="000000"/>
          <w:sz w:val="32"/>
          <w:szCs w:val="32"/>
          <w:cs/>
        </w:rPr>
        <w:t xml:space="preserve"> ชั่วโมง รวม </w:t>
      </w:r>
      <w:r w:rsidRPr="00BE7A92">
        <w:rPr>
          <w:color w:val="000000"/>
          <w:sz w:val="32"/>
          <w:szCs w:val="32"/>
        </w:rPr>
        <w:t>6</w:t>
      </w:r>
      <w:r w:rsidRPr="00BE7A92">
        <w:rPr>
          <w:color w:val="000000"/>
          <w:sz w:val="32"/>
          <w:szCs w:val="32"/>
          <w:cs/>
        </w:rPr>
        <w:t xml:space="preserve"> ชั่วโมง/ราย รวมทั้งสิ้น </w:t>
      </w:r>
      <w:r w:rsidRPr="00BE7A92">
        <w:rPr>
          <w:color w:val="000000"/>
          <w:sz w:val="32"/>
          <w:szCs w:val="32"/>
        </w:rPr>
        <w:t>96</w:t>
      </w:r>
      <w:r w:rsidRPr="00BE7A92">
        <w:rPr>
          <w:color w:val="000000"/>
          <w:sz w:val="32"/>
          <w:szCs w:val="32"/>
          <w:cs/>
        </w:rPr>
        <w:t xml:space="preserve"> ชั่วโมง</w:t>
      </w:r>
    </w:p>
    <w:p w14:paraId="194CD48E" w14:textId="77777777" w:rsidR="00BE7A92" w:rsidRPr="00BE7A92" w:rsidRDefault="00BE7A92" w:rsidP="00BE7A92">
      <w:pPr>
        <w:jc w:val="both"/>
        <w:rPr>
          <w:b/>
          <w:bCs/>
          <w:color w:val="000000"/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  <w:cs/>
        </w:rPr>
        <w:t>ผลที่คาดว่าจะได้รับ</w:t>
      </w:r>
    </w:p>
    <w:p w14:paraId="3383068E" w14:textId="77777777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1. </w:t>
      </w:r>
      <w:r w:rsidRPr="00BE7A92">
        <w:rPr>
          <w:color w:val="000000"/>
          <w:sz w:val="32"/>
          <w:szCs w:val="32"/>
          <w:cs/>
        </w:rPr>
        <w:t xml:space="preserve">ผู้ป่วยเด็กที่ใช้เครื่องช่วยหายใจได้รับการพยาบาลตาม </w:t>
      </w:r>
      <w:r w:rsidRPr="00BE7A92">
        <w:rPr>
          <w:color w:val="000000"/>
          <w:sz w:val="32"/>
          <w:szCs w:val="32"/>
        </w:rPr>
        <w:t xml:space="preserve">SPACE Bundle </w:t>
      </w:r>
      <w:r w:rsidRPr="00BE7A92">
        <w:rPr>
          <w:color w:val="000000"/>
          <w:sz w:val="32"/>
          <w:szCs w:val="32"/>
          <w:cs/>
        </w:rPr>
        <w:t xml:space="preserve">ครบถ้วน ลดอัตราการเกิด </w:t>
      </w:r>
      <w:r w:rsidRPr="00BE7A92">
        <w:rPr>
          <w:color w:val="000000"/>
          <w:sz w:val="32"/>
          <w:szCs w:val="32"/>
        </w:rPr>
        <w:t>VAP</w:t>
      </w:r>
    </w:p>
    <w:p w14:paraId="449F4D8D" w14:textId="77777777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2. </w:t>
      </w:r>
      <w:r w:rsidRPr="00BE7A92">
        <w:rPr>
          <w:color w:val="000000"/>
          <w:sz w:val="32"/>
          <w:szCs w:val="32"/>
          <w:cs/>
        </w:rPr>
        <w:t xml:space="preserve">หอผู้ป่วย </w:t>
      </w:r>
      <w:r w:rsidRPr="00BE7A92">
        <w:rPr>
          <w:color w:val="000000"/>
          <w:sz w:val="32"/>
          <w:szCs w:val="32"/>
        </w:rPr>
        <w:t xml:space="preserve">PICU </w:t>
      </w:r>
      <w:r w:rsidRPr="00BE7A92">
        <w:rPr>
          <w:color w:val="000000"/>
          <w:sz w:val="32"/>
          <w:szCs w:val="32"/>
          <w:cs/>
        </w:rPr>
        <w:t xml:space="preserve">มีแนวปฏิบัติการพยาบาล </w:t>
      </w:r>
      <w:r w:rsidRPr="00BE7A92">
        <w:rPr>
          <w:color w:val="000000"/>
          <w:sz w:val="32"/>
          <w:szCs w:val="32"/>
        </w:rPr>
        <w:t xml:space="preserve">SPACE Bundle </w:t>
      </w:r>
      <w:r w:rsidRPr="00BE7A92">
        <w:rPr>
          <w:color w:val="000000"/>
          <w:sz w:val="32"/>
          <w:szCs w:val="32"/>
          <w:cs/>
        </w:rPr>
        <w:t xml:space="preserve">ที่เป็นมาตรฐาน พร้อม </w:t>
      </w:r>
      <w:r w:rsidRPr="00BE7A92">
        <w:rPr>
          <w:color w:val="000000"/>
          <w:sz w:val="32"/>
          <w:szCs w:val="32"/>
        </w:rPr>
        <w:t xml:space="preserve">Bundle checklist </w:t>
      </w:r>
      <w:r w:rsidRPr="00BE7A92">
        <w:rPr>
          <w:color w:val="000000"/>
          <w:sz w:val="32"/>
          <w:szCs w:val="32"/>
          <w:cs/>
        </w:rPr>
        <w:t>ที่ใช้งานได้จริง</w:t>
      </w:r>
    </w:p>
    <w:p w14:paraId="2E6EFD81" w14:textId="77777777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3. </w:t>
      </w:r>
      <w:r w:rsidRPr="00BE7A92">
        <w:rPr>
          <w:color w:val="000000"/>
          <w:sz w:val="32"/>
          <w:szCs w:val="32"/>
          <w:cs/>
        </w:rPr>
        <w:t xml:space="preserve">วิทยาลัยพยาบาลมีอาจารย์ที่มีความเชี่ยวชาญด้าน </w:t>
      </w:r>
      <w:r w:rsidRPr="00BE7A92">
        <w:rPr>
          <w:color w:val="000000"/>
          <w:sz w:val="32"/>
          <w:szCs w:val="32"/>
        </w:rPr>
        <w:t xml:space="preserve">VAP prevention </w:t>
      </w:r>
      <w:r w:rsidRPr="00BE7A92">
        <w:rPr>
          <w:color w:val="000000"/>
          <w:sz w:val="32"/>
          <w:szCs w:val="32"/>
          <w:cs/>
        </w:rPr>
        <w:t xml:space="preserve">สามารถนำประสบการณ์ไปบูรณาการใน </w:t>
      </w:r>
      <w:r w:rsidRPr="00BE7A92">
        <w:rPr>
          <w:color w:val="000000"/>
          <w:sz w:val="32"/>
          <w:szCs w:val="32"/>
        </w:rPr>
        <w:t xml:space="preserve">Simulation-Based Learning </w:t>
      </w:r>
      <w:r w:rsidRPr="00BE7A92">
        <w:rPr>
          <w:color w:val="000000"/>
          <w:sz w:val="32"/>
          <w:szCs w:val="32"/>
          <w:cs/>
        </w:rPr>
        <w:t>ได้</w:t>
      </w:r>
    </w:p>
    <w:p w14:paraId="73000B30" w14:textId="77777777" w:rsidR="00BE7A92" w:rsidRPr="00BE7A92" w:rsidRDefault="00BE7A92" w:rsidP="00BE7A92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4. </w:t>
      </w:r>
      <w:r w:rsidRPr="00BE7A92">
        <w:rPr>
          <w:color w:val="000000"/>
          <w:sz w:val="32"/>
          <w:szCs w:val="32"/>
          <w:cs/>
        </w:rPr>
        <w:t xml:space="preserve">เกิดสื่อการสอน </w:t>
      </w:r>
      <w:r w:rsidRPr="00BE7A92">
        <w:rPr>
          <w:color w:val="000000"/>
          <w:sz w:val="32"/>
          <w:szCs w:val="32"/>
        </w:rPr>
        <w:t xml:space="preserve">Case Study </w:t>
      </w:r>
      <w:r w:rsidRPr="00BE7A92">
        <w:rPr>
          <w:color w:val="000000"/>
          <w:sz w:val="32"/>
          <w:szCs w:val="32"/>
          <w:cs/>
        </w:rPr>
        <w:t xml:space="preserve">และสถานการณ์จำลองเรื่อง </w:t>
      </w:r>
      <w:r w:rsidRPr="00BE7A92">
        <w:rPr>
          <w:color w:val="000000"/>
          <w:sz w:val="32"/>
          <w:szCs w:val="32"/>
        </w:rPr>
        <w:t xml:space="preserve">Mechanical Ventilation Care </w:t>
      </w:r>
      <w:r w:rsidRPr="00BE7A92">
        <w:rPr>
          <w:color w:val="000000"/>
          <w:sz w:val="32"/>
          <w:szCs w:val="32"/>
          <w:cs/>
        </w:rPr>
        <w:t>ที่สอดคล้องกับสภาพจริงทางคลินิก</w:t>
      </w:r>
    </w:p>
    <w:p w14:paraId="75C3F988" w14:textId="77777777" w:rsidR="00BE7A92" w:rsidRPr="00BE7A92" w:rsidRDefault="00BE7A92" w:rsidP="00BE7A92">
      <w:pPr>
        <w:jc w:val="both"/>
        <w:rPr>
          <w:b/>
          <w:bCs/>
          <w:color w:val="000000"/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  <w:cs/>
        </w:rPr>
        <w:t>ระยะเวลาในการปฏิบัติการพยาบาล</w:t>
      </w:r>
    </w:p>
    <w:p w14:paraId="58CB0011" w14:textId="6C075CA5" w:rsidR="00BE7A92" w:rsidRPr="00BE7A92" w:rsidRDefault="00BE7A92" w:rsidP="00FD437B">
      <w:pPr>
        <w:ind w:firstLine="720"/>
        <w:jc w:val="both"/>
        <w:rPr>
          <w:color w:val="000000"/>
          <w:sz w:val="32"/>
          <w:szCs w:val="32"/>
        </w:rPr>
      </w:pPr>
      <w:r w:rsidRPr="00BE7A92">
        <w:rPr>
          <w:color w:val="000000"/>
          <w:sz w:val="32"/>
          <w:szCs w:val="32"/>
          <w:cs/>
        </w:rPr>
        <w:t xml:space="preserve">ทุกวันจันทร์ถึงวันพุธ เวลา </w:t>
      </w:r>
      <w:r w:rsidRPr="00BE7A92">
        <w:rPr>
          <w:color w:val="000000"/>
          <w:sz w:val="32"/>
          <w:szCs w:val="32"/>
        </w:rPr>
        <w:t>08.00 – 17.00</w:t>
      </w:r>
      <w:r w:rsidRPr="00BE7A92">
        <w:rPr>
          <w:color w:val="000000"/>
          <w:sz w:val="32"/>
          <w:szCs w:val="32"/>
          <w:cs/>
        </w:rPr>
        <w:t xml:space="preserve"> น. ระหว่างเดือน</w:t>
      </w:r>
      <w:r>
        <w:rPr>
          <w:rFonts w:hint="cs"/>
          <w:color w:val="000000"/>
          <w:sz w:val="32"/>
          <w:szCs w:val="32"/>
          <w:cs/>
        </w:rPr>
        <w:t>กรกฎาคม</w:t>
      </w:r>
      <w:r w:rsidRPr="00BE7A92">
        <w:rPr>
          <w:color w:val="000000"/>
          <w:sz w:val="32"/>
          <w:szCs w:val="32"/>
          <w:cs/>
        </w:rPr>
        <w:t xml:space="preserve"> </w:t>
      </w:r>
      <w:r w:rsidRPr="00BE7A92">
        <w:rPr>
          <w:color w:val="000000"/>
          <w:sz w:val="32"/>
          <w:szCs w:val="32"/>
        </w:rPr>
        <w:t>256</w:t>
      </w:r>
      <w:r w:rsidR="00FD437B">
        <w:rPr>
          <w:color w:val="000000"/>
          <w:sz w:val="32"/>
          <w:szCs w:val="32"/>
        </w:rPr>
        <w:t>6</w:t>
      </w:r>
      <w:r w:rsidRPr="00BE7A92">
        <w:rPr>
          <w:color w:val="000000"/>
          <w:sz w:val="32"/>
          <w:szCs w:val="32"/>
          <w:cs/>
        </w:rPr>
        <w:t xml:space="preserve"> รวมทั้งหมด </w:t>
      </w:r>
      <w:r w:rsidRPr="00BE7A92">
        <w:rPr>
          <w:color w:val="000000"/>
          <w:sz w:val="32"/>
          <w:szCs w:val="32"/>
        </w:rPr>
        <w:t>12</w:t>
      </w:r>
      <w:r w:rsidRPr="00BE7A92">
        <w:rPr>
          <w:color w:val="000000"/>
          <w:sz w:val="32"/>
          <w:szCs w:val="32"/>
          <w:cs/>
        </w:rPr>
        <w:t xml:space="preserve"> วัน วันละ </w:t>
      </w:r>
      <w:r w:rsidRPr="00BE7A92">
        <w:rPr>
          <w:color w:val="000000"/>
          <w:sz w:val="32"/>
          <w:szCs w:val="32"/>
        </w:rPr>
        <w:t>8</w:t>
      </w:r>
      <w:r w:rsidRPr="00BE7A92">
        <w:rPr>
          <w:color w:val="000000"/>
          <w:sz w:val="32"/>
          <w:szCs w:val="32"/>
          <w:cs/>
        </w:rPr>
        <w:t xml:space="preserve"> ชั่วโมง รวมทั้งสิ้น </w:t>
      </w:r>
      <w:r w:rsidRPr="00BE7A92">
        <w:rPr>
          <w:color w:val="000000"/>
          <w:sz w:val="32"/>
          <w:szCs w:val="32"/>
        </w:rPr>
        <w:t>96</w:t>
      </w:r>
      <w:r w:rsidRPr="00BE7A92">
        <w:rPr>
          <w:color w:val="000000"/>
          <w:sz w:val="32"/>
          <w:szCs w:val="32"/>
          <w:cs/>
        </w:rPr>
        <w:t xml:space="preserve"> ชั่วโมง</w:t>
      </w:r>
    </w:p>
    <w:p w14:paraId="7ECE8149" w14:textId="77777777" w:rsidR="00BE7A92" w:rsidRDefault="00BE7A92" w:rsidP="00BE7A92">
      <w:pPr>
        <w:jc w:val="both"/>
        <w:rPr>
          <w:color w:val="000000"/>
          <w:sz w:val="32"/>
          <w:szCs w:val="32"/>
        </w:rPr>
      </w:pPr>
    </w:p>
    <w:p w14:paraId="5342CA0D" w14:textId="77777777" w:rsidR="00BE7A92" w:rsidRPr="00BE7A92" w:rsidRDefault="00BE7A92" w:rsidP="00BE7A92">
      <w:pPr>
        <w:jc w:val="both"/>
        <w:rPr>
          <w:b/>
          <w:bCs/>
          <w:color w:val="000000"/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  <w:cs/>
        </w:rPr>
        <w:t>แผนการดำเนินงาน</w:t>
      </w:r>
    </w:p>
    <w:p w14:paraId="41813DC7" w14:textId="77777777" w:rsidR="00BE7A92" w:rsidRPr="00BE7A92" w:rsidRDefault="00BE7A92" w:rsidP="00BE7A92">
      <w:pPr>
        <w:jc w:val="both"/>
        <w:rPr>
          <w:color w:val="000000"/>
          <w:sz w:val="32"/>
          <w:szCs w:val="32"/>
        </w:rPr>
      </w:pPr>
    </w:p>
    <w:tbl>
      <w:tblPr>
        <w:tblW w:w="968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3213"/>
        <w:gridCol w:w="4276"/>
      </w:tblGrid>
      <w:tr w:rsidR="00BE7A92" w:rsidRPr="00BE7A92" w14:paraId="6788068F" w14:textId="77777777" w:rsidTr="00633B04">
        <w:tc>
          <w:tcPr>
            <w:tcW w:w="2198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CBB6A2" w14:textId="02E11E3E" w:rsidR="00BE7A92" w:rsidRPr="00BE7A92" w:rsidRDefault="00BE7A92" w:rsidP="00FD437B">
            <w:pPr>
              <w:jc w:val="center"/>
              <w:rPr>
                <w:b/>
                <w:bCs/>
                <w:sz w:val="32"/>
                <w:szCs w:val="32"/>
              </w:rPr>
            </w:pPr>
            <w:r w:rsidRPr="00BE7A92">
              <w:rPr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</w:tc>
        <w:tc>
          <w:tcPr>
            <w:tcW w:w="3213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2A5373" w14:textId="61A22EED" w:rsidR="00BE7A92" w:rsidRPr="00BE7A92" w:rsidRDefault="00BE7A92" w:rsidP="00FD437B">
            <w:pPr>
              <w:jc w:val="center"/>
              <w:rPr>
                <w:b/>
                <w:bCs/>
                <w:sz w:val="32"/>
                <w:szCs w:val="32"/>
              </w:rPr>
            </w:pPr>
            <w:r w:rsidRPr="00BE7A92">
              <w:rPr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4276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D01A26" w14:textId="25EF2B8A" w:rsidR="00BE7A92" w:rsidRPr="00BE7A92" w:rsidRDefault="00BE7A92" w:rsidP="00FD437B">
            <w:pPr>
              <w:jc w:val="center"/>
              <w:rPr>
                <w:b/>
                <w:bCs/>
                <w:sz w:val="32"/>
                <w:szCs w:val="32"/>
              </w:rPr>
            </w:pPr>
            <w:r w:rsidRPr="00BE7A92">
              <w:rPr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</w:tc>
      </w:tr>
      <w:tr w:rsidR="00BE7A92" w:rsidRPr="00BE7A92" w14:paraId="5A601758" w14:textId="77777777" w:rsidTr="00633B04">
        <w:tc>
          <w:tcPr>
            <w:tcW w:w="2198" w:type="dxa"/>
            <w:shd w:val="clear" w:color="auto" w:fill="auto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187F22B" w14:textId="77777777" w:rsidR="00BE7A92" w:rsidRPr="00BE7A92" w:rsidRDefault="00BE7A92" w:rsidP="00FD437B">
            <w:pPr>
              <w:rPr>
                <w:b/>
                <w:bCs/>
                <w:sz w:val="32"/>
                <w:szCs w:val="32"/>
              </w:rPr>
            </w:pPr>
            <w:r w:rsidRPr="00BE7A92">
              <w:rPr>
                <w:b/>
                <w:bCs/>
                <w:sz w:val="32"/>
                <w:szCs w:val="32"/>
                <w:cs/>
              </w:rPr>
              <w:t xml:space="preserve">เรื่อง การพยาบาลเด็กที่ใช้เครื่องช่วยหายใจด้วย </w:t>
            </w:r>
            <w:r w:rsidRPr="00BE7A92">
              <w:rPr>
                <w:b/>
                <w:bCs/>
                <w:sz w:val="32"/>
                <w:szCs w:val="32"/>
              </w:rPr>
              <w:t>SPACE Bundle</w:t>
            </w:r>
          </w:p>
          <w:p w14:paraId="0762566F" w14:textId="77777777" w:rsidR="00BE7A92" w:rsidRPr="00BE7A92" w:rsidRDefault="00BE7A92" w:rsidP="00FD437B">
            <w:pPr>
              <w:rPr>
                <w:sz w:val="32"/>
                <w:szCs w:val="32"/>
              </w:rPr>
            </w:pPr>
          </w:p>
          <w:p w14:paraId="6B34670A" w14:textId="77777777" w:rsidR="00FD437B" w:rsidRPr="00FD437B" w:rsidRDefault="00FD437B" w:rsidP="00FD437B">
            <w:pPr>
              <w:rPr>
                <w:sz w:val="32"/>
                <w:szCs w:val="32"/>
              </w:rPr>
            </w:pPr>
            <w:r w:rsidRPr="00FD437B">
              <w:rPr>
                <w:sz w:val="32"/>
                <w:szCs w:val="32"/>
                <w:cs/>
              </w:rPr>
              <w:t>วันที่ 3 ก.ค. 66 เวลา 08.00–17.00 น. (8 ชม.)</w:t>
            </w:r>
          </w:p>
          <w:p w14:paraId="4A75512F" w14:textId="77777777" w:rsidR="00FD437B" w:rsidRPr="00FD437B" w:rsidRDefault="00FD437B" w:rsidP="00FD437B">
            <w:pPr>
              <w:rPr>
                <w:sz w:val="32"/>
                <w:szCs w:val="32"/>
              </w:rPr>
            </w:pPr>
            <w:r w:rsidRPr="00FD437B">
              <w:rPr>
                <w:sz w:val="32"/>
                <w:szCs w:val="32"/>
                <w:cs/>
              </w:rPr>
              <w:lastRenderedPageBreak/>
              <w:t>วันที่ 4 ก.ค. 66 เวลา 08.00–17.00 น. (8 ชม.)</w:t>
            </w:r>
          </w:p>
          <w:p w14:paraId="65CF7F53" w14:textId="77777777" w:rsidR="00FD437B" w:rsidRPr="00FD437B" w:rsidRDefault="00FD437B" w:rsidP="00FD437B">
            <w:pPr>
              <w:rPr>
                <w:sz w:val="32"/>
                <w:szCs w:val="32"/>
              </w:rPr>
            </w:pPr>
            <w:r w:rsidRPr="00FD437B">
              <w:rPr>
                <w:sz w:val="32"/>
                <w:szCs w:val="32"/>
                <w:cs/>
              </w:rPr>
              <w:t>วันที่ 5 ก.ค. 66 เวลา 08.00–17.00 น. (8 ชม.)</w:t>
            </w:r>
          </w:p>
          <w:p w14:paraId="7FDE02F4" w14:textId="77777777" w:rsidR="00FD437B" w:rsidRPr="00FD437B" w:rsidRDefault="00FD437B" w:rsidP="00FD437B">
            <w:pPr>
              <w:rPr>
                <w:sz w:val="32"/>
                <w:szCs w:val="32"/>
              </w:rPr>
            </w:pPr>
            <w:r w:rsidRPr="00FD437B">
              <w:rPr>
                <w:sz w:val="32"/>
                <w:szCs w:val="32"/>
                <w:cs/>
              </w:rPr>
              <w:t>วันที่ 10 ก.ค. 66 เวลา 08.00–17.00 น. (8 ชม.)</w:t>
            </w:r>
          </w:p>
          <w:p w14:paraId="23ED5FE8" w14:textId="77777777" w:rsidR="00FD437B" w:rsidRPr="00FD437B" w:rsidRDefault="00FD437B" w:rsidP="00FD437B">
            <w:pPr>
              <w:rPr>
                <w:sz w:val="32"/>
                <w:szCs w:val="32"/>
              </w:rPr>
            </w:pPr>
            <w:r w:rsidRPr="00FD437B">
              <w:rPr>
                <w:sz w:val="32"/>
                <w:szCs w:val="32"/>
                <w:cs/>
              </w:rPr>
              <w:t>วันที่ 11 ก.ค. 66 เวลา 08.00–17.00 น. (8 ชม.)</w:t>
            </w:r>
          </w:p>
          <w:p w14:paraId="616BB569" w14:textId="77777777" w:rsidR="00FD437B" w:rsidRPr="00FD437B" w:rsidRDefault="00FD437B" w:rsidP="00FD437B">
            <w:pPr>
              <w:rPr>
                <w:sz w:val="32"/>
                <w:szCs w:val="32"/>
              </w:rPr>
            </w:pPr>
            <w:r w:rsidRPr="00FD437B">
              <w:rPr>
                <w:sz w:val="32"/>
                <w:szCs w:val="32"/>
                <w:cs/>
              </w:rPr>
              <w:t>วันที่ 12 ก.ค. 66 เวลา 08.00–17.00 น. (8 ชม.)</w:t>
            </w:r>
          </w:p>
          <w:p w14:paraId="1D8D3D4F" w14:textId="77777777" w:rsidR="00FD437B" w:rsidRPr="00FD437B" w:rsidRDefault="00FD437B" w:rsidP="00FD437B">
            <w:pPr>
              <w:rPr>
                <w:sz w:val="32"/>
                <w:szCs w:val="32"/>
              </w:rPr>
            </w:pPr>
            <w:r w:rsidRPr="00FD437B">
              <w:rPr>
                <w:sz w:val="32"/>
                <w:szCs w:val="32"/>
                <w:cs/>
              </w:rPr>
              <w:t>วันที่ 17 ก.ค. 66 เวลา 08.00–17.00 น. (8 ชม.)</w:t>
            </w:r>
          </w:p>
          <w:p w14:paraId="1519CF01" w14:textId="77777777" w:rsidR="00FD437B" w:rsidRPr="00FD437B" w:rsidRDefault="00FD437B" w:rsidP="00FD437B">
            <w:pPr>
              <w:rPr>
                <w:sz w:val="32"/>
                <w:szCs w:val="32"/>
              </w:rPr>
            </w:pPr>
            <w:r w:rsidRPr="00FD437B">
              <w:rPr>
                <w:sz w:val="32"/>
                <w:szCs w:val="32"/>
                <w:cs/>
              </w:rPr>
              <w:t>วันที่ 18 ก.ค. 66 เวลา 08.00–17.00 น. (8 ชม.)</w:t>
            </w:r>
          </w:p>
          <w:p w14:paraId="6907500C" w14:textId="77777777" w:rsidR="00FD437B" w:rsidRPr="00FD437B" w:rsidRDefault="00FD437B" w:rsidP="00FD437B">
            <w:pPr>
              <w:rPr>
                <w:sz w:val="32"/>
                <w:szCs w:val="32"/>
              </w:rPr>
            </w:pPr>
            <w:r w:rsidRPr="00FD437B">
              <w:rPr>
                <w:sz w:val="32"/>
                <w:szCs w:val="32"/>
                <w:cs/>
              </w:rPr>
              <w:t>วันที่ 19 ก.ค. 66 เวลา 08.00–17.00 น. (8 ชม.)</w:t>
            </w:r>
          </w:p>
          <w:p w14:paraId="152EA455" w14:textId="77777777" w:rsidR="00FD437B" w:rsidRPr="00FD437B" w:rsidRDefault="00FD437B" w:rsidP="00FD437B">
            <w:pPr>
              <w:rPr>
                <w:sz w:val="32"/>
                <w:szCs w:val="32"/>
              </w:rPr>
            </w:pPr>
            <w:r w:rsidRPr="00FD437B">
              <w:rPr>
                <w:sz w:val="32"/>
                <w:szCs w:val="32"/>
                <w:cs/>
              </w:rPr>
              <w:t>วันที่ 24 ก.ค. 66 เวลา 08.00–17.00 น. (8 ชม.)</w:t>
            </w:r>
          </w:p>
          <w:p w14:paraId="28E40F20" w14:textId="77777777" w:rsidR="00FD437B" w:rsidRPr="00FD437B" w:rsidRDefault="00FD437B" w:rsidP="00FD437B">
            <w:pPr>
              <w:rPr>
                <w:sz w:val="32"/>
                <w:szCs w:val="32"/>
              </w:rPr>
            </w:pPr>
            <w:r w:rsidRPr="00FD437B">
              <w:rPr>
                <w:sz w:val="32"/>
                <w:szCs w:val="32"/>
                <w:cs/>
              </w:rPr>
              <w:t>วันที่ 25 ก.ค. 66 เวลา 08.00–17.00 น. (8 ชม.)</w:t>
            </w:r>
          </w:p>
          <w:p w14:paraId="1263BB2C" w14:textId="388A7187" w:rsidR="004871EE" w:rsidRPr="00BE7A92" w:rsidRDefault="00FD437B" w:rsidP="00FD437B">
            <w:pPr>
              <w:rPr>
                <w:sz w:val="32"/>
                <w:szCs w:val="32"/>
              </w:rPr>
            </w:pPr>
            <w:r w:rsidRPr="00FD437B">
              <w:rPr>
                <w:sz w:val="32"/>
                <w:szCs w:val="32"/>
                <w:cs/>
              </w:rPr>
              <w:t>วันที่ 26 ก.ค. 66 เวลา 08.00–17.00 น. (8 ชม.)</w:t>
            </w:r>
          </w:p>
        </w:tc>
        <w:tc>
          <w:tcPr>
            <w:tcW w:w="3213" w:type="dxa"/>
            <w:shd w:val="clear" w:color="auto" w:fill="auto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44D8B2F" w14:textId="20301FA2" w:rsidR="00633B04" w:rsidRPr="00633B04" w:rsidRDefault="00633B04" w:rsidP="00FD437B">
            <w:pPr>
              <w:tabs>
                <w:tab w:val="left" w:pos="229"/>
                <w:tab w:val="left" w:pos="374"/>
              </w:tabs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lastRenderedPageBreak/>
              <w:t>1.</w:t>
            </w:r>
            <w:r w:rsidRPr="00633B04">
              <w:rPr>
                <w:sz w:val="32"/>
                <w:szCs w:val="32"/>
                <w:cs/>
              </w:rPr>
              <w:t xml:space="preserve">เพื่อป้องกัน </w:t>
            </w:r>
            <w:r w:rsidRPr="00633B04">
              <w:rPr>
                <w:sz w:val="32"/>
                <w:szCs w:val="32"/>
              </w:rPr>
              <w:t xml:space="preserve">Ventilator-Associated Pneumonia (VAP) </w:t>
            </w:r>
            <w:r w:rsidRPr="00633B04">
              <w:rPr>
                <w:sz w:val="32"/>
                <w:szCs w:val="32"/>
                <w:cs/>
              </w:rPr>
              <w:t xml:space="preserve">ด้วย </w:t>
            </w:r>
            <w:r w:rsidRPr="00633B04">
              <w:rPr>
                <w:sz w:val="32"/>
                <w:szCs w:val="32"/>
              </w:rPr>
              <w:t xml:space="preserve">SPACE Bundle </w:t>
            </w:r>
            <w:r w:rsidRPr="00633B04">
              <w:rPr>
                <w:sz w:val="32"/>
                <w:szCs w:val="32"/>
                <w:cs/>
              </w:rPr>
              <w:t xml:space="preserve">ในผู้ป่วยเด็กอายุ </w:t>
            </w:r>
            <w:r w:rsidRPr="00633B04">
              <w:rPr>
                <w:sz w:val="32"/>
                <w:szCs w:val="32"/>
              </w:rPr>
              <w:t>1–15</w:t>
            </w:r>
            <w:r w:rsidRPr="00633B04">
              <w:rPr>
                <w:sz w:val="32"/>
                <w:szCs w:val="32"/>
                <w:cs/>
              </w:rPr>
              <w:t xml:space="preserve"> ปี</w:t>
            </w:r>
          </w:p>
          <w:p w14:paraId="6DE17525" w14:textId="77777777" w:rsidR="00633B04" w:rsidRPr="00633B04" w:rsidRDefault="00633B04" w:rsidP="00FD437B">
            <w:pPr>
              <w:tabs>
                <w:tab w:val="left" w:pos="229"/>
                <w:tab w:val="left" w:pos="374"/>
              </w:tabs>
              <w:rPr>
                <w:sz w:val="32"/>
                <w:szCs w:val="32"/>
              </w:rPr>
            </w:pPr>
          </w:p>
          <w:p w14:paraId="7D57FBEE" w14:textId="77777777" w:rsidR="00633B04" w:rsidRPr="00633B04" w:rsidRDefault="00633B04" w:rsidP="00FD437B">
            <w:pPr>
              <w:tabs>
                <w:tab w:val="left" w:pos="229"/>
                <w:tab w:val="left" w:pos="374"/>
              </w:tabs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2. </w:t>
            </w:r>
            <w:r w:rsidRPr="00633B04">
              <w:rPr>
                <w:sz w:val="32"/>
                <w:szCs w:val="32"/>
                <w:cs/>
              </w:rPr>
              <w:t>เพื่อให้ผู้ป่วยได้รับการดูแลทางเดินหายใจอย่างปลอดภัยตามแนวปฏิบัติที่อิงหลักฐานเชิงประจักษ์</w:t>
            </w:r>
          </w:p>
          <w:p w14:paraId="3368E474" w14:textId="77777777" w:rsidR="00633B04" w:rsidRPr="00633B04" w:rsidRDefault="00633B04" w:rsidP="00FD437B">
            <w:pPr>
              <w:tabs>
                <w:tab w:val="left" w:pos="229"/>
                <w:tab w:val="left" w:pos="374"/>
              </w:tabs>
              <w:rPr>
                <w:sz w:val="32"/>
                <w:szCs w:val="32"/>
              </w:rPr>
            </w:pPr>
          </w:p>
          <w:p w14:paraId="4FE1DCC4" w14:textId="0385DB6D" w:rsidR="004871EE" w:rsidRPr="00BE7A92" w:rsidRDefault="004871EE" w:rsidP="00FD437B">
            <w:pPr>
              <w:tabs>
                <w:tab w:val="left" w:pos="229"/>
                <w:tab w:val="left" w:pos="374"/>
              </w:tabs>
              <w:rPr>
                <w:sz w:val="32"/>
                <w:szCs w:val="32"/>
              </w:rPr>
            </w:pPr>
          </w:p>
        </w:tc>
        <w:tc>
          <w:tcPr>
            <w:tcW w:w="4276" w:type="dxa"/>
            <w:shd w:val="clear" w:color="auto" w:fill="auto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60AC70C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lastRenderedPageBreak/>
              <w:t>SPACE Bundle – S: Standard Precautions</w:t>
            </w:r>
          </w:p>
          <w:p w14:paraId="76830520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1. Hand hygiene </w:t>
            </w:r>
            <w:r w:rsidRPr="00633B04">
              <w:rPr>
                <w:sz w:val="32"/>
                <w:szCs w:val="32"/>
                <w:cs/>
              </w:rPr>
              <w:t xml:space="preserve">ด้วย </w:t>
            </w:r>
            <w:r w:rsidRPr="00633B04">
              <w:rPr>
                <w:sz w:val="32"/>
                <w:szCs w:val="32"/>
              </w:rPr>
              <w:t xml:space="preserve">Alcohol gel </w:t>
            </w:r>
            <w:r w:rsidRPr="00633B04">
              <w:rPr>
                <w:sz w:val="32"/>
                <w:szCs w:val="32"/>
                <w:cs/>
              </w:rPr>
              <w:t xml:space="preserve">ครบ </w:t>
            </w:r>
            <w:r w:rsidRPr="00633B04">
              <w:rPr>
                <w:sz w:val="32"/>
                <w:szCs w:val="32"/>
              </w:rPr>
              <w:t xml:space="preserve">5 Moments </w:t>
            </w:r>
            <w:r w:rsidRPr="00633B04">
              <w:rPr>
                <w:sz w:val="32"/>
                <w:szCs w:val="32"/>
                <w:cs/>
              </w:rPr>
              <w:t>ก่อน-หลังทุกขั้นตอนที่สัมผัสผู้ป่วย</w:t>
            </w:r>
          </w:p>
          <w:p w14:paraId="1B68A0CD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2. </w:t>
            </w:r>
            <w:r w:rsidRPr="00633B04">
              <w:rPr>
                <w:sz w:val="32"/>
                <w:szCs w:val="32"/>
                <w:cs/>
              </w:rPr>
              <w:t xml:space="preserve">ใส่ถุงมือ </w:t>
            </w:r>
            <w:r w:rsidRPr="00633B04">
              <w:rPr>
                <w:sz w:val="32"/>
                <w:szCs w:val="32"/>
              </w:rPr>
              <w:t xml:space="preserve">Mask </w:t>
            </w:r>
            <w:r w:rsidRPr="00633B04">
              <w:rPr>
                <w:sz w:val="32"/>
                <w:szCs w:val="32"/>
                <w:cs/>
              </w:rPr>
              <w:t xml:space="preserve">และ </w:t>
            </w:r>
            <w:r w:rsidRPr="00633B04">
              <w:rPr>
                <w:sz w:val="32"/>
                <w:szCs w:val="32"/>
              </w:rPr>
              <w:t xml:space="preserve">Gown </w:t>
            </w:r>
            <w:r w:rsidRPr="00633B04">
              <w:rPr>
                <w:sz w:val="32"/>
                <w:szCs w:val="32"/>
                <w:cs/>
              </w:rPr>
              <w:t xml:space="preserve">ทุกครั้งที่ดูแล </w:t>
            </w:r>
            <w:r w:rsidRPr="00633B04">
              <w:rPr>
                <w:sz w:val="32"/>
                <w:szCs w:val="32"/>
              </w:rPr>
              <w:t xml:space="preserve">Airway </w:t>
            </w:r>
            <w:r w:rsidRPr="00633B04">
              <w:rPr>
                <w:sz w:val="32"/>
                <w:szCs w:val="32"/>
                <w:cs/>
              </w:rPr>
              <w:t xml:space="preserve">ตรวจสอบ </w:t>
            </w:r>
            <w:r w:rsidRPr="00633B04">
              <w:rPr>
                <w:sz w:val="32"/>
                <w:szCs w:val="32"/>
              </w:rPr>
              <w:t xml:space="preserve">PPE </w:t>
            </w:r>
            <w:r w:rsidRPr="00633B04">
              <w:rPr>
                <w:sz w:val="32"/>
                <w:szCs w:val="32"/>
                <w:cs/>
              </w:rPr>
              <w:t>ก่อนเข้าทำหัตถการ</w:t>
            </w:r>
          </w:p>
          <w:p w14:paraId="17ED9BD6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3. </w:t>
            </w:r>
            <w:r w:rsidRPr="00633B04">
              <w:rPr>
                <w:sz w:val="32"/>
                <w:szCs w:val="32"/>
                <w:cs/>
              </w:rPr>
              <w:t xml:space="preserve">เปลี่ยนถุงมือระหว่าง </w:t>
            </w:r>
            <w:r w:rsidRPr="00633B04">
              <w:rPr>
                <w:sz w:val="32"/>
                <w:szCs w:val="32"/>
              </w:rPr>
              <w:t xml:space="preserve">Oral cavity </w:t>
            </w:r>
            <w:r w:rsidRPr="00633B04">
              <w:rPr>
                <w:sz w:val="32"/>
                <w:szCs w:val="32"/>
                <w:cs/>
              </w:rPr>
              <w:t xml:space="preserve">กับ </w:t>
            </w:r>
            <w:r w:rsidRPr="00633B04">
              <w:rPr>
                <w:sz w:val="32"/>
                <w:szCs w:val="32"/>
              </w:rPr>
              <w:t xml:space="preserve">Tracheal airway </w:t>
            </w:r>
            <w:r w:rsidRPr="00633B04">
              <w:rPr>
                <w:sz w:val="32"/>
                <w:szCs w:val="32"/>
                <w:cs/>
              </w:rPr>
              <w:t xml:space="preserve">แยกกัน เพื่อป้องกัน </w:t>
            </w:r>
            <w:r w:rsidRPr="00633B04">
              <w:rPr>
                <w:sz w:val="32"/>
                <w:szCs w:val="32"/>
              </w:rPr>
              <w:t>Cross contamination</w:t>
            </w:r>
          </w:p>
          <w:p w14:paraId="11801F89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lastRenderedPageBreak/>
              <w:t xml:space="preserve">4. </w:t>
            </w:r>
            <w:r w:rsidRPr="00633B04">
              <w:rPr>
                <w:sz w:val="32"/>
                <w:szCs w:val="32"/>
                <w:cs/>
              </w:rPr>
              <w:t xml:space="preserve">ดำเนิน </w:t>
            </w:r>
            <w:r w:rsidRPr="00633B04">
              <w:rPr>
                <w:sz w:val="32"/>
                <w:szCs w:val="32"/>
              </w:rPr>
              <w:t xml:space="preserve">Contact + Droplet precaution </w:t>
            </w:r>
            <w:r w:rsidRPr="00633B04">
              <w:rPr>
                <w:sz w:val="32"/>
                <w:szCs w:val="32"/>
                <w:cs/>
              </w:rPr>
              <w:t>ในผู้ป่วยที่มีเชื้อที่แพร่ทางละออง</w:t>
            </w:r>
          </w:p>
          <w:p w14:paraId="7B46867C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5. </w:t>
            </w:r>
            <w:r w:rsidRPr="00633B04">
              <w:rPr>
                <w:sz w:val="32"/>
                <w:szCs w:val="32"/>
                <w:cs/>
              </w:rPr>
              <w:t xml:space="preserve">ทิ้ง </w:t>
            </w:r>
            <w:r w:rsidRPr="00633B04">
              <w:rPr>
                <w:sz w:val="32"/>
                <w:szCs w:val="32"/>
              </w:rPr>
              <w:t xml:space="preserve">Suction catheter </w:t>
            </w:r>
            <w:r w:rsidRPr="00633B04">
              <w:rPr>
                <w:sz w:val="32"/>
                <w:szCs w:val="32"/>
                <w:cs/>
              </w:rPr>
              <w:t>ที่ใช้แล้วและไม่หมุนเวียนใช้ซ้ำ</w:t>
            </w:r>
          </w:p>
          <w:p w14:paraId="5BA23A55" w14:textId="77777777" w:rsidR="00633B04" w:rsidRPr="00633B04" w:rsidRDefault="00633B04" w:rsidP="00FD437B">
            <w:pPr>
              <w:rPr>
                <w:sz w:val="32"/>
                <w:szCs w:val="32"/>
              </w:rPr>
            </w:pPr>
          </w:p>
          <w:p w14:paraId="79A4AF4F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>SPACE Bundle – P: Patient Care (Oral Hygiene)</w:t>
            </w:r>
          </w:p>
          <w:p w14:paraId="3DE66123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1. Oral care </w:t>
            </w:r>
            <w:r w:rsidRPr="00633B04">
              <w:rPr>
                <w:sz w:val="32"/>
                <w:szCs w:val="32"/>
                <w:cs/>
              </w:rPr>
              <w:t xml:space="preserve">ด้วย </w:t>
            </w:r>
            <w:r w:rsidRPr="00633B04">
              <w:rPr>
                <w:sz w:val="32"/>
                <w:szCs w:val="32"/>
              </w:rPr>
              <w:t xml:space="preserve">0.12% Chlorhexidine gluconate </w:t>
            </w:r>
            <w:r w:rsidRPr="00633B04">
              <w:rPr>
                <w:sz w:val="32"/>
                <w:szCs w:val="32"/>
                <w:cs/>
              </w:rPr>
              <w:t xml:space="preserve">ทุก </w:t>
            </w:r>
            <w:r w:rsidRPr="00633B04">
              <w:rPr>
                <w:sz w:val="32"/>
                <w:szCs w:val="32"/>
              </w:rPr>
              <w:t>6–8</w:t>
            </w:r>
            <w:r w:rsidRPr="00633B04">
              <w:rPr>
                <w:sz w:val="32"/>
                <w:szCs w:val="32"/>
                <w:cs/>
              </w:rPr>
              <w:t xml:space="preserve"> ชม. ในเด็กอายุ ≥ </w:t>
            </w:r>
            <w:r w:rsidRPr="00633B04">
              <w:rPr>
                <w:sz w:val="32"/>
                <w:szCs w:val="32"/>
              </w:rPr>
              <w:t>2</w:t>
            </w:r>
            <w:r w:rsidRPr="00633B04">
              <w:rPr>
                <w:sz w:val="32"/>
                <w:szCs w:val="32"/>
                <w:cs/>
              </w:rPr>
              <w:t xml:space="preserve"> ปี</w:t>
            </w:r>
          </w:p>
          <w:p w14:paraId="4A2943DF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2. </w:t>
            </w:r>
            <w:r w:rsidRPr="00633B04">
              <w:rPr>
                <w:sz w:val="32"/>
                <w:szCs w:val="32"/>
                <w:cs/>
              </w:rPr>
              <w:t xml:space="preserve">ทารก / เด็ก </w:t>
            </w:r>
            <w:r w:rsidRPr="00633B04">
              <w:rPr>
                <w:sz w:val="32"/>
                <w:szCs w:val="32"/>
              </w:rPr>
              <w:t>&lt; 2</w:t>
            </w:r>
            <w:r w:rsidRPr="00633B04">
              <w:rPr>
                <w:sz w:val="32"/>
                <w:szCs w:val="32"/>
                <w:cs/>
              </w:rPr>
              <w:t xml:space="preserve"> ปี: ใช้ </w:t>
            </w:r>
            <w:r w:rsidRPr="00633B04">
              <w:rPr>
                <w:sz w:val="32"/>
                <w:szCs w:val="32"/>
              </w:rPr>
              <w:t xml:space="preserve">Normal saline swab </w:t>
            </w:r>
            <w:r w:rsidRPr="00633B04">
              <w:rPr>
                <w:sz w:val="32"/>
                <w:szCs w:val="32"/>
                <w:cs/>
              </w:rPr>
              <w:t xml:space="preserve">แทน </w:t>
            </w:r>
            <w:r w:rsidRPr="00633B04">
              <w:rPr>
                <w:sz w:val="32"/>
                <w:szCs w:val="32"/>
              </w:rPr>
              <w:t xml:space="preserve">Chlorhexidine </w:t>
            </w:r>
            <w:r w:rsidRPr="00633B04">
              <w:rPr>
                <w:sz w:val="32"/>
                <w:szCs w:val="32"/>
                <w:cs/>
              </w:rPr>
              <w:t xml:space="preserve">เนื่องจากความเสี่ยง </w:t>
            </w:r>
            <w:r w:rsidRPr="00633B04">
              <w:rPr>
                <w:sz w:val="32"/>
                <w:szCs w:val="32"/>
              </w:rPr>
              <w:t>Toxicity</w:t>
            </w:r>
          </w:p>
          <w:p w14:paraId="2C1D98C8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3. </w:t>
            </w:r>
            <w:r w:rsidRPr="00633B04">
              <w:rPr>
                <w:sz w:val="32"/>
                <w:szCs w:val="32"/>
                <w:cs/>
              </w:rPr>
              <w:t xml:space="preserve">ดูด </w:t>
            </w:r>
            <w:r w:rsidRPr="00633B04">
              <w:rPr>
                <w:sz w:val="32"/>
                <w:szCs w:val="32"/>
              </w:rPr>
              <w:t xml:space="preserve">Oropharyngeal secretion </w:t>
            </w:r>
            <w:r w:rsidRPr="00633B04">
              <w:rPr>
                <w:sz w:val="32"/>
                <w:szCs w:val="32"/>
                <w:cs/>
              </w:rPr>
              <w:t xml:space="preserve">ก่อนทำ </w:t>
            </w:r>
            <w:r w:rsidRPr="00633B04">
              <w:rPr>
                <w:sz w:val="32"/>
                <w:szCs w:val="32"/>
              </w:rPr>
              <w:t xml:space="preserve">Oral care </w:t>
            </w:r>
            <w:r w:rsidRPr="00633B04">
              <w:rPr>
                <w:sz w:val="32"/>
                <w:szCs w:val="32"/>
                <w:cs/>
              </w:rPr>
              <w:t xml:space="preserve">ทุกครั้ง ใช้ </w:t>
            </w:r>
            <w:proofErr w:type="spellStart"/>
            <w:r w:rsidRPr="00633B04">
              <w:rPr>
                <w:sz w:val="32"/>
                <w:szCs w:val="32"/>
              </w:rPr>
              <w:t>Yankauer</w:t>
            </w:r>
            <w:proofErr w:type="spellEnd"/>
            <w:r w:rsidRPr="00633B04">
              <w:rPr>
                <w:sz w:val="32"/>
                <w:szCs w:val="32"/>
              </w:rPr>
              <w:t xml:space="preserve"> suction</w:t>
            </w:r>
          </w:p>
          <w:p w14:paraId="067AF12C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4. </w:t>
            </w:r>
            <w:r w:rsidRPr="00633B04">
              <w:rPr>
                <w:sz w:val="32"/>
                <w:szCs w:val="32"/>
                <w:cs/>
              </w:rPr>
              <w:t xml:space="preserve">ใช้ </w:t>
            </w:r>
            <w:r w:rsidRPr="00633B04">
              <w:rPr>
                <w:sz w:val="32"/>
                <w:szCs w:val="32"/>
              </w:rPr>
              <w:t xml:space="preserve">Suction toothbrush </w:t>
            </w:r>
            <w:r w:rsidRPr="00633B04">
              <w:rPr>
                <w:sz w:val="32"/>
                <w:szCs w:val="32"/>
                <w:cs/>
              </w:rPr>
              <w:t xml:space="preserve">ในผู้ป่วย </w:t>
            </w:r>
            <w:r w:rsidRPr="00633B04">
              <w:rPr>
                <w:sz w:val="32"/>
                <w:szCs w:val="32"/>
              </w:rPr>
              <w:t xml:space="preserve">MV </w:t>
            </w:r>
            <w:r w:rsidRPr="00633B04">
              <w:rPr>
                <w:sz w:val="32"/>
                <w:szCs w:val="32"/>
                <w:cs/>
              </w:rPr>
              <w:t xml:space="preserve">นานกว่า </w:t>
            </w:r>
            <w:r w:rsidRPr="00633B04">
              <w:rPr>
                <w:sz w:val="32"/>
                <w:szCs w:val="32"/>
              </w:rPr>
              <w:t>5</w:t>
            </w:r>
            <w:r w:rsidRPr="00633B04">
              <w:rPr>
                <w:sz w:val="32"/>
                <w:szCs w:val="32"/>
                <w:cs/>
              </w:rPr>
              <w:t xml:space="preserve"> วัน เพื่อลด </w:t>
            </w:r>
            <w:r w:rsidRPr="00633B04">
              <w:rPr>
                <w:sz w:val="32"/>
                <w:szCs w:val="32"/>
              </w:rPr>
              <w:t>Dental plaque</w:t>
            </w:r>
          </w:p>
          <w:p w14:paraId="3582E786" w14:textId="77777777" w:rsidR="00633B04" w:rsidRPr="00633B04" w:rsidRDefault="00633B04" w:rsidP="00FD437B">
            <w:pPr>
              <w:rPr>
                <w:sz w:val="32"/>
                <w:szCs w:val="32"/>
              </w:rPr>
            </w:pPr>
          </w:p>
          <w:p w14:paraId="79F8BE8B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>SPACE Bundle – A: Aspiration Prevention</w:t>
            </w:r>
          </w:p>
          <w:p w14:paraId="56B2C38B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>1. Head of Bed (HOB) 30–45°</w:t>
            </w:r>
            <w:r w:rsidRPr="00633B04">
              <w:rPr>
                <w:sz w:val="32"/>
                <w:szCs w:val="32"/>
                <w:cs/>
              </w:rPr>
              <w:t xml:space="preserve"> ตลอดเวลา ยกเว้นมีข้อห้ามทางการแพทย์ (</w:t>
            </w:r>
            <w:r w:rsidRPr="00633B04">
              <w:rPr>
                <w:sz w:val="32"/>
                <w:szCs w:val="32"/>
              </w:rPr>
              <w:t xml:space="preserve">ICP </w:t>
            </w:r>
            <w:r w:rsidRPr="00633B04">
              <w:rPr>
                <w:sz w:val="32"/>
                <w:szCs w:val="32"/>
                <w:cs/>
              </w:rPr>
              <w:t>สูง</w:t>
            </w:r>
            <w:r w:rsidRPr="00633B04">
              <w:rPr>
                <w:sz w:val="32"/>
                <w:szCs w:val="32"/>
              </w:rPr>
              <w:t>, Hemodynamic unstable)</w:t>
            </w:r>
          </w:p>
          <w:p w14:paraId="23049ED0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2. </w:t>
            </w:r>
            <w:r w:rsidRPr="00633B04">
              <w:rPr>
                <w:sz w:val="32"/>
                <w:szCs w:val="32"/>
                <w:cs/>
              </w:rPr>
              <w:t xml:space="preserve">ตรวจสอบ </w:t>
            </w:r>
            <w:r w:rsidRPr="00633B04">
              <w:rPr>
                <w:sz w:val="32"/>
                <w:szCs w:val="32"/>
              </w:rPr>
              <w:t xml:space="preserve">ETT Cuff pressure 20–30 </w:t>
            </w:r>
            <w:proofErr w:type="spellStart"/>
            <w:r w:rsidRPr="00633B04">
              <w:rPr>
                <w:sz w:val="32"/>
                <w:szCs w:val="32"/>
              </w:rPr>
              <w:t>cmH</w:t>
            </w:r>
            <w:r w:rsidRPr="00633B04">
              <w:rPr>
                <w:rFonts w:ascii="Cambria Math" w:hAnsi="Cambria Math" w:cs="Cambria Math"/>
                <w:sz w:val="32"/>
                <w:szCs w:val="32"/>
              </w:rPr>
              <w:t>₂</w:t>
            </w:r>
            <w:r w:rsidRPr="00633B04">
              <w:rPr>
                <w:sz w:val="32"/>
                <w:szCs w:val="32"/>
              </w:rPr>
              <w:t>O</w:t>
            </w:r>
            <w:proofErr w:type="spellEnd"/>
            <w:r w:rsidRPr="00633B04">
              <w:rPr>
                <w:sz w:val="32"/>
                <w:szCs w:val="32"/>
              </w:rPr>
              <w:t xml:space="preserve"> </w:t>
            </w:r>
            <w:r w:rsidRPr="00633B04">
              <w:rPr>
                <w:sz w:val="32"/>
                <w:szCs w:val="32"/>
                <w:cs/>
              </w:rPr>
              <w:t xml:space="preserve">ทุก </w:t>
            </w:r>
            <w:r w:rsidRPr="00633B04">
              <w:rPr>
                <w:sz w:val="32"/>
                <w:szCs w:val="32"/>
              </w:rPr>
              <w:t>8</w:t>
            </w:r>
            <w:r w:rsidRPr="00633B04">
              <w:rPr>
                <w:sz w:val="32"/>
                <w:szCs w:val="32"/>
                <w:cs/>
              </w:rPr>
              <w:t xml:space="preserve"> ชม. ด้วย </w:t>
            </w:r>
            <w:r w:rsidRPr="00633B04">
              <w:rPr>
                <w:sz w:val="32"/>
                <w:szCs w:val="32"/>
              </w:rPr>
              <w:t>Cuff pressure manometer</w:t>
            </w:r>
          </w:p>
          <w:p w14:paraId="034D59F2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3. </w:t>
            </w:r>
            <w:r w:rsidRPr="00633B04">
              <w:rPr>
                <w:sz w:val="32"/>
                <w:szCs w:val="32"/>
                <w:cs/>
              </w:rPr>
              <w:t xml:space="preserve">ดูด </w:t>
            </w:r>
            <w:r w:rsidRPr="00633B04">
              <w:rPr>
                <w:sz w:val="32"/>
                <w:szCs w:val="32"/>
              </w:rPr>
              <w:t xml:space="preserve">Subglottic secretion </w:t>
            </w:r>
            <w:r w:rsidRPr="00633B04">
              <w:rPr>
                <w:sz w:val="32"/>
                <w:szCs w:val="32"/>
                <w:cs/>
              </w:rPr>
              <w:t xml:space="preserve">ก่อน </w:t>
            </w:r>
            <w:r w:rsidRPr="00633B04">
              <w:rPr>
                <w:sz w:val="32"/>
                <w:szCs w:val="32"/>
              </w:rPr>
              <w:t xml:space="preserve">Repositioning </w:t>
            </w:r>
            <w:r w:rsidRPr="00633B04">
              <w:rPr>
                <w:sz w:val="32"/>
                <w:szCs w:val="32"/>
                <w:cs/>
              </w:rPr>
              <w:t>ทุกครั้ง</w:t>
            </w:r>
          </w:p>
          <w:p w14:paraId="49805E39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4. </w:t>
            </w:r>
            <w:r w:rsidRPr="00633B04">
              <w:rPr>
                <w:sz w:val="32"/>
                <w:szCs w:val="32"/>
                <w:cs/>
              </w:rPr>
              <w:t xml:space="preserve">ติดตาม </w:t>
            </w:r>
            <w:r w:rsidRPr="00633B04">
              <w:rPr>
                <w:sz w:val="32"/>
                <w:szCs w:val="32"/>
              </w:rPr>
              <w:t xml:space="preserve">Gastric residual volume (GRV) </w:t>
            </w:r>
            <w:r w:rsidRPr="00633B04">
              <w:rPr>
                <w:sz w:val="32"/>
                <w:szCs w:val="32"/>
                <w:cs/>
              </w:rPr>
              <w:t xml:space="preserve">ทุก </w:t>
            </w:r>
            <w:r w:rsidRPr="00633B04">
              <w:rPr>
                <w:sz w:val="32"/>
                <w:szCs w:val="32"/>
              </w:rPr>
              <w:t>4</w:t>
            </w:r>
            <w:r w:rsidRPr="00633B04">
              <w:rPr>
                <w:sz w:val="32"/>
                <w:szCs w:val="32"/>
                <w:cs/>
              </w:rPr>
              <w:t xml:space="preserve"> ชม. ถ้า </w:t>
            </w:r>
            <w:r w:rsidRPr="00633B04">
              <w:rPr>
                <w:sz w:val="32"/>
                <w:szCs w:val="32"/>
              </w:rPr>
              <w:t>GRV &gt; 50%</w:t>
            </w:r>
            <w:r w:rsidRPr="00633B04">
              <w:rPr>
                <w:sz w:val="32"/>
                <w:szCs w:val="32"/>
                <w:cs/>
              </w:rPr>
              <w:t xml:space="preserve"> ของปริมาณ </w:t>
            </w:r>
            <w:r w:rsidRPr="00633B04">
              <w:rPr>
                <w:sz w:val="32"/>
                <w:szCs w:val="32"/>
              </w:rPr>
              <w:t xml:space="preserve">Feed </w:t>
            </w:r>
            <w:r w:rsidRPr="00633B04">
              <w:rPr>
                <w:rFonts w:ascii="Arial" w:hAnsi="Arial" w:cs="Arial"/>
                <w:sz w:val="32"/>
                <w:szCs w:val="32"/>
              </w:rPr>
              <w:t>→</w:t>
            </w:r>
            <w:r w:rsidRPr="00633B04">
              <w:rPr>
                <w:sz w:val="32"/>
                <w:szCs w:val="32"/>
              </w:rPr>
              <w:t xml:space="preserve"> </w:t>
            </w:r>
            <w:r w:rsidRPr="00633B04">
              <w:rPr>
                <w:sz w:val="32"/>
                <w:szCs w:val="32"/>
                <w:cs/>
              </w:rPr>
              <w:t xml:space="preserve">งด </w:t>
            </w:r>
            <w:r w:rsidRPr="00633B04">
              <w:rPr>
                <w:sz w:val="32"/>
                <w:szCs w:val="32"/>
              </w:rPr>
              <w:t xml:space="preserve">Feed </w:t>
            </w:r>
            <w:r w:rsidRPr="00633B04">
              <w:rPr>
                <w:sz w:val="32"/>
                <w:szCs w:val="32"/>
                <w:cs/>
              </w:rPr>
              <w:t>และรายงานแพทย์</w:t>
            </w:r>
          </w:p>
          <w:p w14:paraId="5CAB8B39" w14:textId="77777777" w:rsidR="00633B04" w:rsidRPr="00633B04" w:rsidRDefault="00633B04" w:rsidP="00FD437B">
            <w:pPr>
              <w:rPr>
                <w:sz w:val="32"/>
                <w:szCs w:val="32"/>
              </w:rPr>
            </w:pPr>
          </w:p>
          <w:p w14:paraId="3C08E45F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>SPACE Bundle – C: Cleaning &amp; Disinfection</w:t>
            </w:r>
          </w:p>
          <w:p w14:paraId="3C2DE21C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1. </w:t>
            </w:r>
            <w:r w:rsidRPr="00633B04">
              <w:rPr>
                <w:sz w:val="32"/>
                <w:szCs w:val="32"/>
                <w:cs/>
              </w:rPr>
              <w:t xml:space="preserve">เปลี่ยน </w:t>
            </w:r>
            <w:r w:rsidRPr="00633B04">
              <w:rPr>
                <w:sz w:val="32"/>
                <w:szCs w:val="32"/>
              </w:rPr>
              <w:t xml:space="preserve">Ventilator circuit </w:t>
            </w:r>
            <w:r w:rsidRPr="00633B04">
              <w:rPr>
                <w:sz w:val="32"/>
                <w:szCs w:val="32"/>
                <w:cs/>
              </w:rPr>
              <w:t xml:space="preserve">ทุก </w:t>
            </w:r>
            <w:r w:rsidRPr="00633B04">
              <w:rPr>
                <w:sz w:val="32"/>
                <w:szCs w:val="32"/>
              </w:rPr>
              <w:t>7</w:t>
            </w:r>
            <w:r w:rsidRPr="00633B04">
              <w:rPr>
                <w:sz w:val="32"/>
                <w:szCs w:val="32"/>
                <w:cs/>
              </w:rPr>
              <w:t xml:space="preserve"> วัน หรือเมื่อมีการปนเปื้อนที่มองเห็น</w:t>
            </w:r>
          </w:p>
          <w:p w14:paraId="47481E98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2. </w:t>
            </w:r>
            <w:r w:rsidRPr="00633B04">
              <w:rPr>
                <w:sz w:val="32"/>
                <w:szCs w:val="32"/>
                <w:cs/>
              </w:rPr>
              <w:t xml:space="preserve">เปลี่ยน </w:t>
            </w:r>
            <w:r w:rsidRPr="00633B04">
              <w:rPr>
                <w:sz w:val="32"/>
                <w:szCs w:val="32"/>
              </w:rPr>
              <w:t xml:space="preserve">HME (Heat-Moisture Exchanger) filter </w:t>
            </w:r>
            <w:r w:rsidRPr="00633B04">
              <w:rPr>
                <w:sz w:val="32"/>
                <w:szCs w:val="32"/>
                <w:cs/>
              </w:rPr>
              <w:t xml:space="preserve">ทุก </w:t>
            </w:r>
            <w:r w:rsidRPr="00633B04">
              <w:rPr>
                <w:sz w:val="32"/>
                <w:szCs w:val="32"/>
              </w:rPr>
              <w:t>24</w:t>
            </w:r>
            <w:r w:rsidRPr="00633B04">
              <w:rPr>
                <w:sz w:val="32"/>
                <w:szCs w:val="32"/>
                <w:cs/>
              </w:rPr>
              <w:t xml:space="preserve"> ชม.</w:t>
            </w:r>
          </w:p>
          <w:p w14:paraId="34CA7F91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3. </w:t>
            </w:r>
            <w:r w:rsidRPr="00633B04">
              <w:rPr>
                <w:sz w:val="32"/>
                <w:szCs w:val="32"/>
                <w:cs/>
              </w:rPr>
              <w:t xml:space="preserve">ตรวจสอบ </w:t>
            </w:r>
            <w:r w:rsidRPr="00633B04">
              <w:rPr>
                <w:sz w:val="32"/>
                <w:szCs w:val="32"/>
              </w:rPr>
              <w:t xml:space="preserve">Water condensate </w:t>
            </w:r>
            <w:r w:rsidRPr="00633B04">
              <w:rPr>
                <w:sz w:val="32"/>
                <w:szCs w:val="32"/>
                <w:cs/>
              </w:rPr>
              <w:t xml:space="preserve">ใน </w:t>
            </w:r>
            <w:r w:rsidRPr="00633B04">
              <w:rPr>
                <w:sz w:val="32"/>
                <w:szCs w:val="32"/>
              </w:rPr>
              <w:t xml:space="preserve">Circuit </w:t>
            </w:r>
            <w:r w:rsidRPr="00633B04">
              <w:rPr>
                <w:sz w:val="32"/>
                <w:szCs w:val="32"/>
                <w:cs/>
              </w:rPr>
              <w:t xml:space="preserve">ทุก </w:t>
            </w:r>
            <w:r w:rsidRPr="00633B04">
              <w:rPr>
                <w:sz w:val="32"/>
                <w:szCs w:val="32"/>
              </w:rPr>
              <w:t>2</w:t>
            </w:r>
            <w:r w:rsidRPr="00633B04">
              <w:rPr>
                <w:sz w:val="32"/>
                <w:szCs w:val="32"/>
                <w:cs/>
              </w:rPr>
              <w:t xml:space="preserve"> ชม. เทน้ำออกจาก </w:t>
            </w:r>
            <w:r w:rsidRPr="00633B04">
              <w:rPr>
                <w:sz w:val="32"/>
                <w:szCs w:val="32"/>
              </w:rPr>
              <w:t xml:space="preserve">Trap </w:t>
            </w:r>
            <w:r w:rsidRPr="00633B04">
              <w:rPr>
                <w:sz w:val="32"/>
                <w:szCs w:val="32"/>
                <w:cs/>
              </w:rPr>
              <w:t xml:space="preserve">ก่อนดูด </w:t>
            </w:r>
            <w:r w:rsidRPr="00633B04">
              <w:rPr>
                <w:sz w:val="32"/>
                <w:szCs w:val="32"/>
              </w:rPr>
              <w:t>Secretion</w:t>
            </w:r>
          </w:p>
          <w:p w14:paraId="578CA90D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lastRenderedPageBreak/>
              <w:t xml:space="preserve">4. </w:t>
            </w:r>
            <w:r w:rsidRPr="00633B04">
              <w:rPr>
                <w:sz w:val="32"/>
                <w:szCs w:val="32"/>
                <w:cs/>
              </w:rPr>
              <w:t xml:space="preserve">เปลี่ยน </w:t>
            </w:r>
            <w:r w:rsidRPr="00633B04">
              <w:rPr>
                <w:sz w:val="32"/>
                <w:szCs w:val="32"/>
              </w:rPr>
              <w:t xml:space="preserve">Nebulizer cup </w:t>
            </w:r>
            <w:r w:rsidRPr="00633B04">
              <w:rPr>
                <w:sz w:val="32"/>
                <w:szCs w:val="32"/>
                <w:cs/>
              </w:rPr>
              <w:t xml:space="preserve">ทุก </w:t>
            </w:r>
            <w:r w:rsidRPr="00633B04">
              <w:rPr>
                <w:sz w:val="32"/>
                <w:szCs w:val="32"/>
              </w:rPr>
              <w:t>24</w:t>
            </w:r>
            <w:r w:rsidRPr="00633B04">
              <w:rPr>
                <w:sz w:val="32"/>
                <w:szCs w:val="32"/>
                <w:cs/>
              </w:rPr>
              <w:t xml:space="preserve"> ชม. ล้างด้วยน้ำสะอาดและตากแห้งก่อนใช้ซ้ำ</w:t>
            </w:r>
          </w:p>
          <w:p w14:paraId="4A3E4D96" w14:textId="77777777" w:rsidR="00633B04" w:rsidRPr="00633B04" w:rsidRDefault="00633B04" w:rsidP="00FD437B">
            <w:pPr>
              <w:rPr>
                <w:sz w:val="32"/>
                <w:szCs w:val="32"/>
              </w:rPr>
            </w:pPr>
          </w:p>
          <w:p w14:paraId="5333429E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>SPACE Bundle – E: Care of Equipment (ETT Management)</w:t>
            </w:r>
          </w:p>
          <w:p w14:paraId="708F7A0B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1. </w:t>
            </w:r>
            <w:r w:rsidRPr="00633B04">
              <w:rPr>
                <w:sz w:val="32"/>
                <w:szCs w:val="32"/>
                <w:cs/>
              </w:rPr>
              <w:t xml:space="preserve">ตรวจสอบ </w:t>
            </w:r>
            <w:r w:rsidRPr="00633B04">
              <w:rPr>
                <w:sz w:val="32"/>
                <w:szCs w:val="32"/>
              </w:rPr>
              <w:t xml:space="preserve">ETT fixation </w:t>
            </w:r>
            <w:r w:rsidRPr="00633B04">
              <w:rPr>
                <w:sz w:val="32"/>
                <w:szCs w:val="32"/>
                <w:cs/>
              </w:rPr>
              <w:t xml:space="preserve">ทุก </w:t>
            </w:r>
            <w:r w:rsidRPr="00633B04">
              <w:rPr>
                <w:sz w:val="32"/>
                <w:szCs w:val="32"/>
              </w:rPr>
              <w:t xml:space="preserve">Shift </w:t>
            </w:r>
            <w:r w:rsidRPr="00633B04">
              <w:rPr>
                <w:sz w:val="32"/>
                <w:szCs w:val="32"/>
                <w:cs/>
              </w:rPr>
              <w:t xml:space="preserve">ให้แน่น ไม่หลวม ไม่ตึงเกินจน </w:t>
            </w:r>
            <w:r w:rsidRPr="00633B04">
              <w:rPr>
                <w:sz w:val="32"/>
                <w:szCs w:val="32"/>
              </w:rPr>
              <w:t>Pressure sore</w:t>
            </w:r>
          </w:p>
          <w:p w14:paraId="4B49DF3F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2. </w:t>
            </w:r>
            <w:r w:rsidRPr="00633B04">
              <w:rPr>
                <w:sz w:val="32"/>
                <w:szCs w:val="32"/>
                <w:cs/>
              </w:rPr>
              <w:t xml:space="preserve">วัด </w:t>
            </w:r>
            <w:r w:rsidRPr="00633B04">
              <w:rPr>
                <w:sz w:val="32"/>
                <w:szCs w:val="32"/>
              </w:rPr>
              <w:t xml:space="preserve">ETT depth </w:t>
            </w:r>
            <w:r w:rsidRPr="00633B04">
              <w:rPr>
                <w:sz w:val="32"/>
                <w:szCs w:val="32"/>
                <w:cs/>
              </w:rPr>
              <w:t xml:space="preserve">ทุก </w:t>
            </w:r>
            <w:r w:rsidRPr="00633B04">
              <w:rPr>
                <w:sz w:val="32"/>
                <w:szCs w:val="32"/>
              </w:rPr>
              <w:t xml:space="preserve">Shift </w:t>
            </w:r>
            <w:r w:rsidRPr="00633B04">
              <w:rPr>
                <w:sz w:val="32"/>
                <w:szCs w:val="32"/>
                <w:cs/>
              </w:rPr>
              <w:t xml:space="preserve">บันทึก </w:t>
            </w:r>
            <w:r w:rsidRPr="00633B04">
              <w:rPr>
                <w:sz w:val="32"/>
                <w:szCs w:val="32"/>
              </w:rPr>
              <w:t xml:space="preserve">Lip mark </w:t>
            </w:r>
            <w:r w:rsidRPr="00633B04">
              <w:rPr>
                <w:sz w:val="32"/>
                <w:szCs w:val="32"/>
                <w:cs/>
              </w:rPr>
              <w:t xml:space="preserve">หรือ </w:t>
            </w:r>
            <w:r w:rsidRPr="00633B04">
              <w:rPr>
                <w:sz w:val="32"/>
                <w:szCs w:val="32"/>
              </w:rPr>
              <w:t xml:space="preserve">Nose mark </w:t>
            </w:r>
            <w:r w:rsidRPr="00633B04">
              <w:rPr>
                <w:sz w:val="32"/>
                <w:szCs w:val="32"/>
                <w:cs/>
              </w:rPr>
              <w:t>เพื่อเปรียบเทียบ</w:t>
            </w:r>
          </w:p>
          <w:p w14:paraId="6C06596A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3. </w:t>
            </w:r>
            <w:r w:rsidRPr="00633B04">
              <w:rPr>
                <w:sz w:val="32"/>
                <w:szCs w:val="32"/>
                <w:cs/>
              </w:rPr>
              <w:t xml:space="preserve">ดูด </w:t>
            </w:r>
            <w:r w:rsidRPr="00633B04">
              <w:rPr>
                <w:sz w:val="32"/>
                <w:szCs w:val="32"/>
              </w:rPr>
              <w:t xml:space="preserve">Secretion </w:t>
            </w:r>
            <w:r w:rsidRPr="00633B04">
              <w:rPr>
                <w:sz w:val="32"/>
                <w:szCs w:val="32"/>
                <w:cs/>
              </w:rPr>
              <w:t xml:space="preserve">ด้วย </w:t>
            </w:r>
            <w:r w:rsidRPr="00633B04">
              <w:rPr>
                <w:sz w:val="32"/>
                <w:szCs w:val="32"/>
              </w:rPr>
              <w:t xml:space="preserve">Closed inline suction system </w:t>
            </w:r>
            <w:r w:rsidRPr="00633B04">
              <w:rPr>
                <w:sz w:val="32"/>
                <w:szCs w:val="32"/>
                <w:cs/>
              </w:rPr>
              <w:t xml:space="preserve">เพื่อลดการปนเปื้อนและรักษา </w:t>
            </w:r>
            <w:r w:rsidRPr="00633B04">
              <w:rPr>
                <w:sz w:val="32"/>
                <w:szCs w:val="32"/>
              </w:rPr>
              <w:t>PEEP</w:t>
            </w:r>
          </w:p>
          <w:p w14:paraId="4AA11611" w14:textId="77777777" w:rsidR="00633B04" w:rsidRPr="00633B04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4. </w:t>
            </w:r>
            <w:r w:rsidRPr="00633B04">
              <w:rPr>
                <w:sz w:val="32"/>
                <w:szCs w:val="32"/>
                <w:cs/>
              </w:rPr>
              <w:t xml:space="preserve">ตรวจสอบ </w:t>
            </w:r>
            <w:r w:rsidRPr="00633B04">
              <w:rPr>
                <w:sz w:val="32"/>
                <w:szCs w:val="32"/>
              </w:rPr>
              <w:t xml:space="preserve">Ventilator alarm limit </w:t>
            </w:r>
            <w:r w:rsidRPr="00633B04">
              <w:rPr>
                <w:sz w:val="32"/>
                <w:szCs w:val="32"/>
                <w:cs/>
              </w:rPr>
              <w:t xml:space="preserve">ทุก </w:t>
            </w:r>
            <w:r w:rsidRPr="00633B04">
              <w:rPr>
                <w:sz w:val="32"/>
                <w:szCs w:val="32"/>
              </w:rPr>
              <w:t xml:space="preserve">Shift </w:t>
            </w:r>
            <w:r w:rsidRPr="00633B04">
              <w:rPr>
                <w:sz w:val="32"/>
                <w:szCs w:val="32"/>
                <w:cs/>
              </w:rPr>
              <w:t>ให้เหมาะสมกับผู้ป่วยแต่ละราย</w:t>
            </w:r>
          </w:p>
          <w:p w14:paraId="6769A15B" w14:textId="20D86D02" w:rsidR="004871EE" w:rsidRPr="00BE7A92" w:rsidRDefault="00633B04" w:rsidP="00FD437B">
            <w:pPr>
              <w:rPr>
                <w:sz w:val="32"/>
                <w:szCs w:val="32"/>
              </w:rPr>
            </w:pPr>
            <w:r w:rsidRPr="00633B04">
              <w:rPr>
                <w:sz w:val="32"/>
                <w:szCs w:val="32"/>
              </w:rPr>
              <w:t xml:space="preserve">5. </w:t>
            </w:r>
            <w:r w:rsidRPr="00633B04">
              <w:rPr>
                <w:sz w:val="32"/>
                <w:szCs w:val="32"/>
                <w:cs/>
              </w:rPr>
              <w:t xml:space="preserve">ฟัง </w:t>
            </w:r>
            <w:r w:rsidRPr="00633B04">
              <w:rPr>
                <w:sz w:val="32"/>
                <w:szCs w:val="32"/>
              </w:rPr>
              <w:t xml:space="preserve">Breath sound </w:t>
            </w:r>
            <w:r w:rsidRPr="00633B04">
              <w:rPr>
                <w:sz w:val="32"/>
                <w:szCs w:val="32"/>
                <w:cs/>
              </w:rPr>
              <w:t xml:space="preserve">ทุก </w:t>
            </w:r>
            <w:r w:rsidRPr="00633B04">
              <w:rPr>
                <w:sz w:val="32"/>
                <w:szCs w:val="32"/>
              </w:rPr>
              <w:t xml:space="preserve">4 </w:t>
            </w:r>
            <w:r w:rsidRPr="00633B04">
              <w:rPr>
                <w:sz w:val="32"/>
                <w:szCs w:val="32"/>
                <w:cs/>
              </w:rPr>
              <w:t>ชม. เปรียบเทียบสองข้าง บันทึกความเปลี่ยนแปลง</w:t>
            </w:r>
          </w:p>
        </w:tc>
      </w:tr>
    </w:tbl>
    <w:p w14:paraId="19C060B6" w14:textId="77777777" w:rsidR="004871EE" w:rsidRDefault="004871EE" w:rsidP="00BE7A92">
      <w:pPr>
        <w:rPr>
          <w:sz w:val="32"/>
          <w:szCs w:val="32"/>
        </w:rPr>
      </w:pPr>
    </w:p>
    <w:p w14:paraId="499810CC" w14:textId="77777777" w:rsidR="00633B04" w:rsidRPr="00BE7A92" w:rsidRDefault="00633B04" w:rsidP="00BE7A92">
      <w:pPr>
        <w:rPr>
          <w:sz w:val="32"/>
          <w:szCs w:val="32"/>
        </w:rPr>
      </w:pPr>
    </w:p>
    <w:p w14:paraId="10A56C9F" w14:textId="77777777" w:rsidR="00633B04" w:rsidRPr="00633B04" w:rsidRDefault="00633B04" w:rsidP="00633B04">
      <w:pPr>
        <w:rPr>
          <w:b/>
          <w:bCs/>
          <w:sz w:val="32"/>
          <w:szCs w:val="32"/>
        </w:rPr>
      </w:pPr>
      <w:r w:rsidRPr="00633B04">
        <w:rPr>
          <w:b/>
          <w:bCs/>
          <w:sz w:val="32"/>
          <w:szCs w:val="32"/>
          <w:cs/>
        </w:rPr>
        <w:t>เอกสารอ้างอิง</w:t>
      </w:r>
    </w:p>
    <w:p w14:paraId="1E54CF0F" w14:textId="77777777" w:rsidR="00633B04" w:rsidRDefault="00633B04" w:rsidP="00633B04">
      <w:pPr>
        <w:ind w:left="720" w:hanging="720"/>
        <w:rPr>
          <w:sz w:val="32"/>
          <w:szCs w:val="32"/>
        </w:rPr>
      </w:pPr>
      <w:r w:rsidRPr="00633B04">
        <w:rPr>
          <w:sz w:val="32"/>
          <w:szCs w:val="32"/>
          <w:cs/>
        </w:rPr>
        <w:t>ณัฐดนัย สกุลแก้ว และ อนุชา อภิสารธนรักษ์. (</w:t>
      </w:r>
      <w:r w:rsidRPr="00633B04">
        <w:rPr>
          <w:sz w:val="32"/>
          <w:szCs w:val="32"/>
        </w:rPr>
        <w:t xml:space="preserve">2565). </w:t>
      </w:r>
      <w:r w:rsidRPr="00633B04">
        <w:rPr>
          <w:sz w:val="32"/>
          <w:szCs w:val="32"/>
          <w:cs/>
        </w:rPr>
        <w:t>แนวปฏิบัติการพยาบาลผู้ป่วยเด็กที่ใช้เครื่องช่วยหายใจในหอผู้ป่วยกุมารเวชกรรมวิกฤต. วารสารพยาบาลศาสตร์</w:t>
      </w:r>
      <w:r w:rsidRPr="00633B04">
        <w:rPr>
          <w:sz w:val="32"/>
          <w:szCs w:val="32"/>
        </w:rPr>
        <w:t>, 40(3), 45–58.</w:t>
      </w:r>
    </w:p>
    <w:p w14:paraId="36982B8C" w14:textId="77777777" w:rsidR="00633B04" w:rsidRDefault="00633B04" w:rsidP="00633B04">
      <w:pPr>
        <w:ind w:left="720" w:hanging="720"/>
        <w:rPr>
          <w:sz w:val="32"/>
          <w:szCs w:val="32"/>
        </w:rPr>
      </w:pPr>
      <w:r w:rsidRPr="00633B04">
        <w:rPr>
          <w:sz w:val="32"/>
          <w:szCs w:val="32"/>
          <w:cs/>
        </w:rPr>
        <w:t xml:space="preserve">พิมพ์ใจ กำเนิดนนท์ และ สุภาพร </w:t>
      </w:r>
      <w:proofErr w:type="spellStart"/>
      <w:r w:rsidRPr="00633B04">
        <w:rPr>
          <w:sz w:val="32"/>
          <w:szCs w:val="32"/>
          <w:cs/>
        </w:rPr>
        <w:t>มัชฌิ</w:t>
      </w:r>
      <w:proofErr w:type="spellEnd"/>
      <w:r w:rsidRPr="00633B04">
        <w:rPr>
          <w:sz w:val="32"/>
          <w:szCs w:val="32"/>
          <w:cs/>
        </w:rPr>
        <w:t>มะปุระ. (</w:t>
      </w:r>
      <w:r w:rsidRPr="00633B04">
        <w:rPr>
          <w:sz w:val="32"/>
          <w:szCs w:val="32"/>
        </w:rPr>
        <w:t xml:space="preserve">2564). </w:t>
      </w:r>
      <w:r w:rsidRPr="00633B04">
        <w:rPr>
          <w:sz w:val="32"/>
          <w:szCs w:val="32"/>
          <w:cs/>
        </w:rPr>
        <w:t xml:space="preserve">แนวปฏิบัติการพยาบาลเพื่อป้องกัน </w:t>
      </w:r>
      <w:r w:rsidRPr="00633B04">
        <w:rPr>
          <w:sz w:val="32"/>
          <w:szCs w:val="32"/>
        </w:rPr>
        <w:t xml:space="preserve">Ventilator-Associated Pneumonia </w:t>
      </w:r>
      <w:r w:rsidRPr="00633B04">
        <w:rPr>
          <w:sz w:val="32"/>
          <w:szCs w:val="32"/>
          <w:cs/>
        </w:rPr>
        <w:t>ในหอผู้ป่วยวิกฤตเด็ก. วารสารพยาบาลกระทรวงสาธารณสุข</w:t>
      </w:r>
      <w:r w:rsidRPr="00633B04">
        <w:rPr>
          <w:sz w:val="32"/>
          <w:szCs w:val="32"/>
        </w:rPr>
        <w:t>, 31(1), 12–24.</w:t>
      </w:r>
    </w:p>
    <w:p w14:paraId="06CB5D13" w14:textId="77777777" w:rsidR="00633B04" w:rsidRDefault="00633B04" w:rsidP="00633B04">
      <w:pPr>
        <w:ind w:left="720" w:hanging="720"/>
        <w:rPr>
          <w:sz w:val="32"/>
          <w:szCs w:val="32"/>
        </w:rPr>
      </w:pPr>
      <w:r w:rsidRPr="00633B04">
        <w:rPr>
          <w:sz w:val="32"/>
          <w:szCs w:val="32"/>
          <w:cs/>
        </w:rPr>
        <w:t>สมาคมเวชบำบัดวิกฤตแห่งประเทศไทย. (</w:t>
      </w:r>
      <w:r w:rsidRPr="00633B04">
        <w:rPr>
          <w:sz w:val="32"/>
          <w:szCs w:val="32"/>
        </w:rPr>
        <w:t xml:space="preserve">2565). </w:t>
      </w:r>
      <w:r w:rsidRPr="00633B04">
        <w:rPr>
          <w:sz w:val="32"/>
          <w:szCs w:val="32"/>
          <w:cs/>
        </w:rPr>
        <w:t>แนวปฏิบัติการพยาบาลผู้ป่วยที่ใช้เครื่องช่วยหายใจ. สมาคมเวชบำบัดวิกฤตแห่งประเทศไทย.</w:t>
      </w:r>
    </w:p>
    <w:p w14:paraId="42BE52C1" w14:textId="77777777" w:rsidR="00633B04" w:rsidRPr="00BE7A92" w:rsidRDefault="00633B04" w:rsidP="00633B04">
      <w:pPr>
        <w:ind w:left="720" w:hanging="720"/>
        <w:rPr>
          <w:sz w:val="32"/>
          <w:szCs w:val="32"/>
        </w:rPr>
      </w:pPr>
      <w:proofErr w:type="spellStart"/>
      <w:r w:rsidRPr="00633B04">
        <w:rPr>
          <w:sz w:val="32"/>
          <w:szCs w:val="32"/>
          <w:cs/>
        </w:rPr>
        <w:t>ศิริวรร</w:t>
      </w:r>
      <w:proofErr w:type="spellEnd"/>
      <w:r w:rsidRPr="00633B04">
        <w:rPr>
          <w:sz w:val="32"/>
          <w:szCs w:val="32"/>
          <w:cs/>
        </w:rPr>
        <w:t>ณ ชูรัตน์ และ อำพร ไตรภพ. (</w:t>
      </w:r>
      <w:r w:rsidRPr="00633B04">
        <w:rPr>
          <w:sz w:val="32"/>
          <w:szCs w:val="32"/>
        </w:rPr>
        <w:t xml:space="preserve">2566). </w:t>
      </w:r>
      <w:r w:rsidRPr="00633B04">
        <w:rPr>
          <w:sz w:val="32"/>
          <w:szCs w:val="32"/>
          <w:cs/>
        </w:rPr>
        <w:t xml:space="preserve">ผลของการใช้ </w:t>
      </w:r>
      <w:r w:rsidRPr="00633B04">
        <w:rPr>
          <w:sz w:val="32"/>
          <w:szCs w:val="32"/>
        </w:rPr>
        <w:t xml:space="preserve">SPACE Bundle </w:t>
      </w:r>
      <w:r w:rsidRPr="00633B04">
        <w:rPr>
          <w:sz w:val="32"/>
          <w:szCs w:val="32"/>
          <w:cs/>
        </w:rPr>
        <w:t>ต่ออัตราการเกิดปอดอักเสบจากการใช้เครื่องช่วยหายใจในเด็กวิกฤต. วารสารการพยาบาลและสุขภาพ</w:t>
      </w:r>
      <w:r w:rsidRPr="00633B04">
        <w:rPr>
          <w:sz w:val="32"/>
          <w:szCs w:val="32"/>
        </w:rPr>
        <w:t>, 17(3), 45–57.</w:t>
      </w:r>
    </w:p>
    <w:p w14:paraId="6758677D" w14:textId="61ADC924" w:rsidR="00633B04" w:rsidRDefault="00633B04" w:rsidP="00633B04">
      <w:pPr>
        <w:ind w:left="720" w:hanging="720"/>
        <w:rPr>
          <w:sz w:val="32"/>
          <w:szCs w:val="32"/>
        </w:rPr>
      </w:pPr>
      <w:r w:rsidRPr="00633B04">
        <w:rPr>
          <w:sz w:val="32"/>
          <w:szCs w:val="32"/>
        </w:rPr>
        <w:t>Centers for Disease Control and Prevention (CDC). (2004). Guidelines for preventing health-care-associated pneumonia, 2003: Recommendations of CDC and the Healthcare Infection Control Practices Advisory Committee. MMWR Recommendations and Reports, 53(RR-3), 1–36.</w:t>
      </w:r>
    </w:p>
    <w:p w14:paraId="53E18F53" w14:textId="7136A350" w:rsidR="00633B04" w:rsidRDefault="00633B04" w:rsidP="00633B04">
      <w:pPr>
        <w:ind w:left="720" w:hanging="720"/>
        <w:rPr>
          <w:sz w:val="32"/>
          <w:szCs w:val="32"/>
        </w:rPr>
      </w:pPr>
      <w:proofErr w:type="spellStart"/>
      <w:r w:rsidRPr="00633B04">
        <w:rPr>
          <w:sz w:val="32"/>
          <w:szCs w:val="32"/>
        </w:rPr>
        <w:t>Chastre</w:t>
      </w:r>
      <w:proofErr w:type="spellEnd"/>
      <w:r w:rsidRPr="00633B04">
        <w:rPr>
          <w:sz w:val="32"/>
          <w:szCs w:val="32"/>
        </w:rPr>
        <w:t xml:space="preserve">, J., &amp; </w:t>
      </w:r>
      <w:proofErr w:type="spellStart"/>
      <w:r w:rsidRPr="00633B04">
        <w:rPr>
          <w:sz w:val="32"/>
          <w:szCs w:val="32"/>
        </w:rPr>
        <w:t>Fagon</w:t>
      </w:r>
      <w:proofErr w:type="spellEnd"/>
      <w:r w:rsidRPr="00633B04">
        <w:rPr>
          <w:sz w:val="32"/>
          <w:szCs w:val="32"/>
        </w:rPr>
        <w:t xml:space="preserve">, J. Y. (2002). Ventilator-associated pneumonia. American Journal of Respiratory and Critical Care Medicine, 165(7), 867–903. </w:t>
      </w:r>
      <w:r w:rsidRPr="00FD437B">
        <w:rPr>
          <w:sz w:val="32"/>
          <w:szCs w:val="32"/>
        </w:rPr>
        <w:t>https://doi.org/10.1164/ajrccm.165.7.2105078</w:t>
      </w:r>
    </w:p>
    <w:p w14:paraId="33D99A6D" w14:textId="7EC53428" w:rsidR="00633B04" w:rsidRDefault="00633B04" w:rsidP="00633B04">
      <w:pPr>
        <w:ind w:left="720" w:hanging="720"/>
        <w:rPr>
          <w:sz w:val="32"/>
          <w:szCs w:val="32"/>
        </w:rPr>
      </w:pPr>
      <w:proofErr w:type="spellStart"/>
      <w:r w:rsidRPr="00633B04">
        <w:rPr>
          <w:sz w:val="32"/>
          <w:szCs w:val="32"/>
        </w:rPr>
        <w:t>Klompas</w:t>
      </w:r>
      <w:proofErr w:type="spellEnd"/>
      <w:r w:rsidRPr="00633B04">
        <w:rPr>
          <w:sz w:val="32"/>
          <w:szCs w:val="32"/>
        </w:rPr>
        <w:t xml:space="preserve">, M., Branson, R., </w:t>
      </w:r>
      <w:proofErr w:type="spellStart"/>
      <w:r w:rsidRPr="00633B04">
        <w:rPr>
          <w:sz w:val="32"/>
          <w:szCs w:val="32"/>
        </w:rPr>
        <w:t>Cawcutt</w:t>
      </w:r>
      <w:proofErr w:type="spellEnd"/>
      <w:r w:rsidRPr="00633B04">
        <w:rPr>
          <w:sz w:val="32"/>
          <w:szCs w:val="32"/>
        </w:rPr>
        <w:t xml:space="preserve">, K., Crist, M., Eichenwald, E. C., Greene, L. R., ... &amp; </w:t>
      </w:r>
      <w:proofErr w:type="spellStart"/>
      <w:r w:rsidRPr="00633B04">
        <w:rPr>
          <w:sz w:val="32"/>
          <w:szCs w:val="32"/>
        </w:rPr>
        <w:t>Berenholtz</w:t>
      </w:r>
      <w:proofErr w:type="spellEnd"/>
      <w:r w:rsidRPr="00633B04">
        <w:rPr>
          <w:sz w:val="32"/>
          <w:szCs w:val="32"/>
        </w:rPr>
        <w:t xml:space="preserve">, S. M. (2022). Strategies to prevent ventilator-associated pneumonia, ventilator-associated events, and </w:t>
      </w:r>
      <w:proofErr w:type="spellStart"/>
      <w:r w:rsidRPr="00633B04">
        <w:rPr>
          <w:sz w:val="32"/>
          <w:szCs w:val="32"/>
        </w:rPr>
        <w:t>nonventilator</w:t>
      </w:r>
      <w:proofErr w:type="spellEnd"/>
      <w:r w:rsidRPr="00633B04">
        <w:rPr>
          <w:sz w:val="32"/>
          <w:szCs w:val="32"/>
        </w:rPr>
        <w:t xml:space="preserve"> hospital-acquired pneumonia in acute-care hospitals. Infection Control &amp; Hospital Epidemiology, 43(6), 687–713. </w:t>
      </w:r>
      <w:r w:rsidRPr="00FD437B">
        <w:rPr>
          <w:sz w:val="32"/>
          <w:szCs w:val="32"/>
        </w:rPr>
        <w:t>https://doi.org/10.1017/ice.2022.88</w:t>
      </w:r>
    </w:p>
    <w:p w14:paraId="5F5C89C8" w14:textId="6E6ED1B9" w:rsidR="00633B04" w:rsidRDefault="00633B04" w:rsidP="00633B04">
      <w:pPr>
        <w:ind w:left="720" w:hanging="720"/>
        <w:rPr>
          <w:sz w:val="32"/>
          <w:szCs w:val="32"/>
        </w:rPr>
      </w:pPr>
      <w:proofErr w:type="spellStart"/>
      <w:r w:rsidRPr="00633B04">
        <w:rPr>
          <w:sz w:val="32"/>
          <w:szCs w:val="32"/>
        </w:rPr>
        <w:lastRenderedPageBreak/>
        <w:t>Tablan</w:t>
      </w:r>
      <w:proofErr w:type="spellEnd"/>
      <w:r w:rsidRPr="00633B04">
        <w:rPr>
          <w:sz w:val="32"/>
          <w:szCs w:val="32"/>
        </w:rPr>
        <w:t xml:space="preserve">, O. C., Anderson, L. J., Besser, R., Bridges, C., &amp; </w:t>
      </w:r>
      <w:proofErr w:type="spellStart"/>
      <w:r w:rsidRPr="00633B04">
        <w:rPr>
          <w:sz w:val="32"/>
          <w:szCs w:val="32"/>
        </w:rPr>
        <w:t>Hajjeh</w:t>
      </w:r>
      <w:proofErr w:type="spellEnd"/>
      <w:r w:rsidRPr="00633B04">
        <w:rPr>
          <w:sz w:val="32"/>
          <w:szCs w:val="32"/>
        </w:rPr>
        <w:t>, R. (2004). Guidelines for preventing health-care-associated pneumonia, 2003. MMWR Recommendations and Reports, 53(RR-3), 1–36.</w:t>
      </w:r>
    </w:p>
    <w:p w14:paraId="2C709554" w14:textId="761D7960" w:rsidR="00FD437B" w:rsidRDefault="00FD437B" w:rsidP="00633B04">
      <w:pPr>
        <w:ind w:left="720" w:hanging="720"/>
        <w:rPr>
          <w:sz w:val="32"/>
          <w:szCs w:val="32"/>
        </w:rPr>
      </w:pPr>
    </w:p>
    <w:p w14:paraId="63C64B1D" w14:textId="77777777" w:rsidR="00FD437B" w:rsidRDefault="00FD437B" w:rsidP="00633B04">
      <w:pPr>
        <w:ind w:left="720" w:hanging="720"/>
        <w:rPr>
          <w:sz w:val="32"/>
          <w:szCs w:val="32"/>
        </w:rPr>
      </w:pPr>
    </w:p>
    <w:p w14:paraId="0DF3E83A" w14:textId="77777777" w:rsidR="00633B04" w:rsidRPr="00633B04" w:rsidRDefault="00633B04" w:rsidP="00633B04">
      <w:pPr>
        <w:jc w:val="center"/>
        <w:rPr>
          <w:color w:val="000000"/>
          <w:sz w:val="32"/>
          <w:szCs w:val="32"/>
        </w:rPr>
      </w:pPr>
      <w:r w:rsidRPr="00633B04">
        <w:rPr>
          <w:color w:val="000000"/>
          <w:sz w:val="32"/>
          <w:szCs w:val="32"/>
          <w:cs/>
        </w:rPr>
        <w:t>ลงชื่อ .........................................................</w:t>
      </w:r>
    </w:p>
    <w:p w14:paraId="6120AB0C" w14:textId="69F650D4" w:rsidR="00633B04" w:rsidRPr="00633B04" w:rsidRDefault="00633B04" w:rsidP="00633B04">
      <w:pPr>
        <w:jc w:val="center"/>
        <w:rPr>
          <w:color w:val="000000"/>
          <w:sz w:val="32"/>
          <w:szCs w:val="32"/>
        </w:rPr>
      </w:pPr>
      <w:r w:rsidRPr="00633B04">
        <w:rPr>
          <w:color w:val="000000"/>
          <w:sz w:val="32"/>
          <w:szCs w:val="32"/>
        </w:rPr>
        <w:t>(</w:t>
      </w:r>
      <w:r>
        <w:rPr>
          <w:rFonts w:hint="cs"/>
          <w:color w:val="000000"/>
          <w:sz w:val="32"/>
          <w:szCs w:val="32"/>
          <w:cs/>
        </w:rPr>
        <w:t>นายวีระยุทธ อินพะเนา</w:t>
      </w:r>
      <w:r w:rsidRPr="00633B04">
        <w:rPr>
          <w:color w:val="000000"/>
          <w:sz w:val="32"/>
          <w:szCs w:val="32"/>
        </w:rPr>
        <w:t>)</w:t>
      </w:r>
    </w:p>
    <w:p w14:paraId="3D4ECB1E" w14:textId="77777777" w:rsidR="00633B04" w:rsidRPr="00633B04" w:rsidRDefault="00633B04" w:rsidP="00633B04">
      <w:pPr>
        <w:jc w:val="center"/>
        <w:rPr>
          <w:color w:val="000000"/>
          <w:sz w:val="32"/>
          <w:szCs w:val="32"/>
        </w:rPr>
      </w:pPr>
      <w:r w:rsidRPr="00633B04">
        <w:rPr>
          <w:color w:val="000000"/>
          <w:sz w:val="32"/>
          <w:szCs w:val="32"/>
          <w:cs/>
        </w:rPr>
        <w:t>ผู้เสนอ</w:t>
      </w:r>
    </w:p>
    <w:p w14:paraId="30F2A93C" w14:textId="77777777" w:rsidR="00FD437B" w:rsidRDefault="00FD437B" w:rsidP="00633B04">
      <w:pPr>
        <w:jc w:val="center"/>
        <w:rPr>
          <w:color w:val="000000"/>
          <w:sz w:val="32"/>
          <w:szCs w:val="32"/>
        </w:rPr>
      </w:pPr>
    </w:p>
    <w:p w14:paraId="12D31CFC" w14:textId="493C7F76" w:rsidR="00633B04" w:rsidRPr="00633B04" w:rsidRDefault="00633B04" w:rsidP="00633B04">
      <w:pPr>
        <w:jc w:val="center"/>
        <w:rPr>
          <w:color w:val="000000"/>
          <w:sz w:val="32"/>
          <w:szCs w:val="32"/>
        </w:rPr>
      </w:pPr>
      <w:r w:rsidRPr="00633B04">
        <w:rPr>
          <w:color w:val="000000"/>
          <w:sz w:val="32"/>
          <w:szCs w:val="32"/>
          <w:cs/>
        </w:rPr>
        <w:t>ลงชื่อ .........................................................</w:t>
      </w:r>
    </w:p>
    <w:p w14:paraId="480BB647" w14:textId="77777777" w:rsidR="00633B04" w:rsidRPr="00633B04" w:rsidRDefault="00633B04" w:rsidP="00633B04">
      <w:pPr>
        <w:jc w:val="center"/>
        <w:rPr>
          <w:color w:val="000000"/>
          <w:sz w:val="32"/>
          <w:szCs w:val="32"/>
        </w:rPr>
      </w:pPr>
      <w:r w:rsidRPr="00633B04">
        <w:rPr>
          <w:color w:val="000000"/>
          <w:sz w:val="32"/>
          <w:szCs w:val="32"/>
        </w:rPr>
        <w:t xml:space="preserve">       (</w:t>
      </w:r>
      <w:r w:rsidRPr="00633B04">
        <w:rPr>
          <w:color w:val="000000"/>
          <w:sz w:val="32"/>
          <w:szCs w:val="32"/>
          <w:cs/>
        </w:rPr>
        <w:t>ผู้ช่วยศาสตราจารย์วิภารัตน์ สุวรรณไวพัฒนะ)</w:t>
      </w:r>
    </w:p>
    <w:p w14:paraId="5B195898" w14:textId="77777777" w:rsidR="00FD437B" w:rsidRDefault="00633B04" w:rsidP="00633B04">
      <w:pPr>
        <w:jc w:val="center"/>
        <w:rPr>
          <w:color w:val="000000"/>
          <w:sz w:val="32"/>
          <w:szCs w:val="32"/>
        </w:rPr>
      </w:pPr>
      <w:r w:rsidRPr="00633B04">
        <w:rPr>
          <w:color w:val="000000"/>
          <w:sz w:val="32"/>
          <w:szCs w:val="32"/>
          <w:cs/>
        </w:rPr>
        <w:t xml:space="preserve">       หัวหน้าสาขาวิชาการพยาบาลเด็กและวัยรุ่น  </w:t>
      </w:r>
    </w:p>
    <w:p w14:paraId="27EC8D4B" w14:textId="77777777" w:rsidR="00FD437B" w:rsidRDefault="00FD437B" w:rsidP="00633B04">
      <w:pPr>
        <w:jc w:val="center"/>
        <w:rPr>
          <w:color w:val="000000"/>
          <w:sz w:val="32"/>
          <w:szCs w:val="32"/>
        </w:rPr>
      </w:pPr>
    </w:p>
    <w:p w14:paraId="045CAD9E" w14:textId="5D26D22D" w:rsidR="00633B04" w:rsidRPr="00633B04" w:rsidRDefault="00633B04" w:rsidP="00633B04">
      <w:pPr>
        <w:jc w:val="center"/>
        <w:rPr>
          <w:b/>
          <w:bCs/>
          <w:color w:val="000000"/>
          <w:sz w:val="32"/>
          <w:szCs w:val="32"/>
        </w:rPr>
      </w:pPr>
      <w:r w:rsidRPr="00633B04">
        <w:rPr>
          <w:color w:val="000000"/>
          <w:sz w:val="32"/>
          <w:szCs w:val="32"/>
          <w:cs/>
        </w:rPr>
        <w:t>ผู้เห็นชอบ</w:t>
      </w:r>
    </w:p>
    <w:p w14:paraId="5D606693" w14:textId="77777777" w:rsidR="00633B04" w:rsidRDefault="00633B04" w:rsidP="00BE7A92">
      <w:pPr>
        <w:jc w:val="center"/>
        <w:rPr>
          <w:b/>
          <w:bCs/>
          <w:color w:val="000000"/>
          <w:sz w:val="32"/>
          <w:szCs w:val="32"/>
        </w:rPr>
      </w:pPr>
    </w:p>
    <w:p w14:paraId="69AE7832" w14:textId="77777777" w:rsidR="00633B04" w:rsidRDefault="00633B04" w:rsidP="00BE7A92">
      <w:pPr>
        <w:jc w:val="center"/>
        <w:rPr>
          <w:b/>
          <w:bCs/>
          <w:color w:val="000000"/>
          <w:sz w:val="32"/>
          <w:szCs w:val="32"/>
        </w:rPr>
      </w:pPr>
    </w:p>
    <w:p w14:paraId="4973ACBF" w14:textId="77777777" w:rsidR="00633B04" w:rsidRDefault="00633B04" w:rsidP="00BE7A92">
      <w:pPr>
        <w:jc w:val="center"/>
        <w:rPr>
          <w:b/>
          <w:bCs/>
          <w:color w:val="000000"/>
          <w:sz w:val="32"/>
          <w:szCs w:val="32"/>
        </w:rPr>
      </w:pPr>
    </w:p>
    <w:p w14:paraId="08C4CE68" w14:textId="38F537CF" w:rsidR="00633B04" w:rsidRDefault="00633B04" w:rsidP="00BE7A92">
      <w:pPr>
        <w:jc w:val="center"/>
        <w:rPr>
          <w:b/>
          <w:bCs/>
          <w:color w:val="000000"/>
          <w:sz w:val="32"/>
          <w:szCs w:val="32"/>
        </w:rPr>
      </w:pPr>
    </w:p>
    <w:p w14:paraId="326AD791" w14:textId="47DCA792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77157A55" w14:textId="0E02F71C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22CE93C3" w14:textId="6A076838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39361804" w14:textId="6B442BF7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31578CC1" w14:textId="06BFA2DB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00D75DC4" w14:textId="6134D023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4221C7CD" w14:textId="24FAD6CB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460F02FC" w14:textId="48F26433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15FACC86" w14:textId="5184FBE8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75C0DB34" w14:textId="02A657A0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427C40CF" w14:textId="33CF1B12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2B4E522A" w14:textId="76B2D9D0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465B087B" w14:textId="2D6143B5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076F353F" w14:textId="505A7818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39BE1220" w14:textId="4BCA348F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274F311C" w14:textId="241BCCE0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598F6EB6" w14:textId="6E9724F0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37710FD0" w14:textId="07786586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30DB79AE" w14:textId="6ED7E44C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6B5E1A83" w14:textId="142C0ACE" w:rsidR="00FD437B" w:rsidRDefault="00FD437B" w:rsidP="00BE7A92">
      <w:pPr>
        <w:jc w:val="center"/>
        <w:rPr>
          <w:b/>
          <w:bCs/>
          <w:color w:val="000000"/>
          <w:sz w:val="32"/>
          <w:szCs w:val="32"/>
        </w:rPr>
      </w:pPr>
    </w:p>
    <w:p w14:paraId="78A73402" w14:textId="77777777" w:rsidR="00FD437B" w:rsidRDefault="00FD437B" w:rsidP="00BE7A92">
      <w:pPr>
        <w:jc w:val="center"/>
        <w:rPr>
          <w:rFonts w:hint="cs"/>
          <w:b/>
          <w:bCs/>
          <w:color w:val="000000"/>
          <w:sz w:val="32"/>
          <w:szCs w:val="32"/>
        </w:rPr>
      </w:pPr>
    </w:p>
    <w:p w14:paraId="48750EF7" w14:textId="77777777" w:rsidR="00633B04" w:rsidRDefault="00633B04" w:rsidP="00BE7A92">
      <w:pPr>
        <w:jc w:val="center"/>
        <w:rPr>
          <w:b/>
          <w:bCs/>
          <w:color w:val="000000"/>
          <w:sz w:val="32"/>
          <w:szCs w:val="32"/>
        </w:rPr>
      </w:pPr>
    </w:p>
    <w:p w14:paraId="5BA54637" w14:textId="439244A6" w:rsidR="004871EE" w:rsidRPr="00BE7A92" w:rsidRDefault="00000000" w:rsidP="00BE7A92">
      <w:pPr>
        <w:jc w:val="center"/>
        <w:rPr>
          <w:sz w:val="32"/>
          <w:szCs w:val="32"/>
        </w:rPr>
      </w:pPr>
      <w:proofErr w:type="spellStart"/>
      <w:r w:rsidRPr="00BE7A92">
        <w:rPr>
          <w:b/>
          <w:bCs/>
          <w:color w:val="000000"/>
          <w:sz w:val="32"/>
          <w:szCs w:val="32"/>
        </w:rPr>
        <w:lastRenderedPageBreak/>
        <w:t>แนวปฏิบัติการพยาบาลผู้ป่วยเด็กที่ใช้เครื่องช่วยหายใจ</w:t>
      </w:r>
      <w:proofErr w:type="spellEnd"/>
      <w:r w:rsidRPr="00BE7A92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Pr="00BE7A92">
        <w:rPr>
          <w:b/>
          <w:bCs/>
          <w:color w:val="000000"/>
          <w:sz w:val="32"/>
          <w:szCs w:val="32"/>
        </w:rPr>
        <w:t>ช่วงอายุ</w:t>
      </w:r>
      <w:proofErr w:type="spellEnd"/>
      <w:r w:rsidRPr="00BE7A92">
        <w:rPr>
          <w:b/>
          <w:bCs/>
          <w:color w:val="000000"/>
          <w:sz w:val="32"/>
          <w:szCs w:val="32"/>
        </w:rPr>
        <w:t xml:space="preserve"> 1–15 </w:t>
      </w:r>
      <w:proofErr w:type="spellStart"/>
      <w:r w:rsidRPr="00BE7A92">
        <w:rPr>
          <w:b/>
          <w:bCs/>
          <w:color w:val="000000"/>
          <w:sz w:val="32"/>
          <w:szCs w:val="32"/>
        </w:rPr>
        <w:t>ปี</w:t>
      </w:r>
      <w:proofErr w:type="spellEnd"/>
    </w:p>
    <w:p w14:paraId="6E839135" w14:textId="77777777" w:rsidR="004871EE" w:rsidRPr="00BE7A92" w:rsidRDefault="00000000" w:rsidP="00BE7A92">
      <w:pPr>
        <w:jc w:val="center"/>
        <w:rPr>
          <w:sz w:val="32"/>
          <w:szCs w:val="32"/>
        </w:rPr>
      </w:pPr>
      <w:proofErr w:type="spellStart"/>
      <w:r w:rsidRPr="00BE7A92">
        <w:rPr>
          <w:b/>
          <w:bCs/>
          <w:color w:val="000000"/>
          <w:sz w:val="32"/>
          <w:szCs w:val="32"/>
        </w:rPr>
        <w:t>โดยใช้แนวปฏิบัติ</w:t>
      </w:r>
      <w:proofErr w:type="spellEnd"/>
      <w:r w:rsidRPr="00BE7A92">
        <w:rPr>
          <w:b/>
          <w:bCs/>
          <w:color w:val="000000"/>
          <w:sz w:val="32"/>
          <w:szCs w:val="32"/>
        </w:rPr>
        <w:t xml:space="preserve"> SPACE Bundle </w:t>
      </w:r>
      <w:proofErr w:type="spellStart"/>
      <w:r w:rsidRPr="00BE7A92">
        <w:rPr>
          <w:b/>
          <w:bCs/>
          <w:color w:val="000000"/>
          <w:sz w:val="32"/>
          <w:szCs w:val="32"/>
        </w:rPr>
        <w:t>เพื่อป้องกัน</w:t>
      </w:r>
      <w:proofErr w:type="spellEnd"/>
      <w:r w:rsidRPr="00BE7A92">
        <w:rPr>
          <w:b/>
          <w:bCs/>
          <w:color w:val="000000"/>
          <w:sz w:val="32"/>
          <w:szCs w:val="32"/>
        </w:rPr>
        <w:t xml:space="preserve"> Ventilator-Associated Pneumonia (VAP)</w:t>
      </w:r>
    </w:p>
    <w:p w14:paraId="4866874E" w14:textId="77777777" w:rsidR="004871EE" w:rsidRPr="00BE7A92" w:rsidRDefault="004871EE" w:rsidP="00BE7A92">
      <w:pPr>
        <w:rPr>
          <w:sz w:val="32"/>
          <w:szCs w:val="32"/>
        </w:rPr>
      </w:pPr>
    </w:p>
    <w:p w14:paraId="2061884A" w14:textId="77777777" w:rsidR="004871EE" w:rsidRPr="00BE7A92" w:rsidRDefault="00000000" w:rsidP="00BE7A92">
      <w:pPr>
        <w:jc w:val="both"/>
        <w:rPr>
          <w:sz w:val="32"/>
          <w:szCs w:val="32"/>
        </w:rPr>
      </w:pPr>
      <w:proofErr w:type="spellStart"/>
      <w:r w:rsidRPr="00BE7A92">
        <w:rPr>
          <w:color w:val="000000"/>
          <w:sz w:val="32"/>
          <w:szCs w:val="32"/>
        </w:rPr>
        <w:t>อ้างอิงหลัก</w:t>
      </w:r>
      <w:proofErr w:type="spellEnd"/>
      <w:r w:rsidRPr="00BE7A92">
        <w:rPr>
          <w:color w:val="000000"/>
          <w:sz w:val="32"/>
          <w:szCs w:val="32"/>
        </w:rPr>
        <w:t xml:space="preserve">: </w:t>
      </w:r>
      <w:proofErr w:type="spellStart"/>
      <w:r w:rsidRPr="00BE7A92">
        <w:rPr>
          <w:color w:val="000000"/>
          <w:sz w:val="32"/>
          <w:szCs w:val="32"/>
        </w:rPr>
        <w:t>Klompas</w:t>
      </w:r>
      <w:proofErr w:type="spellEnd"/>
      <w:r w:rsidRPr="00BE7A92">
        <w:rPr>
          <w:color w:val="000000"/>
          <w:sz w:val="32"/>
          <w:szCs w:val="32"/>
        </w:rPr>
        <w:t xml:space="preserve"> et al. (2022) Infection Control &amp; Hospital Epidemiology; </w:t>
      </w:r>
      <w:proofErr w:type="spellStart"/>
      <w:r w:rsidRPr="00BE7A92">
        <w:rPr>
          <w:color w:val="000000"/>
          <w:sz w:val="32"/>
          <w:szCs w:val="32"/>
        </w:rPr>
        <w:t>สมาคมเวชบำบัดวิกฤตแห่งประเทศไทย</w:t>
      </w:r>
      <w:proofErr w:type="spellEnd"/>
      <w:r w:rsidRPr="00BE7A92">
        <w:rPr>
          <w:color w:val="000000"/>
          <w:sz w:val="32"/>
          <w:szCs w:val="32"/>
        </w:rPr>
        <w:t xml:space="preserve"> (2565); </w:t>
      </w:r>
      <w:proofErr w:type="spellStart"/>
      <w:r w:rsidRPr="00BE7A92">
        <w:rPr>
          <w:color w:val="000000"/>
          <w:sz w:val="32"/>
          <w:szCs w:val="32"/>
        </w:rPr>
        <w:t>ณัฐดนัย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สกุลแก้ว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และ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อนุชา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อภิสารธนรักษ์</w:t>
      </w:r>
      <w:proofErr w:type="spellEnd"/>
      <w:r w:rsidRPr="00BE7A92">
        <w:rPr>
          <w:color w:val="000000"/>
          <w:sz w:val="32"/>
          <w:szCs w:val="32"/>
        </w:rPr>
        <w:t xml:space="preserve"> (2565)</w:t>
      </w:r>
    </w:p>
    <w:p w14:paraId="58B64743" w14:textId="77777777" w:rsidR="004871EE" w:rsidRPr="00BE7A92" w:rsidRDefault="004871EE" w:rsidP="00BE7A92">
      <w:pPr>
        <w:rPr>
          <w:sz w:val="32"/>
          <w:szCs w:val="32"/>
        </w:rPr>
      </w:pPr>
    </w:p>
    <w:p w14:paraId="63D8C103" w14:textId="77777777" w:rsidR="004871EE" w:rsidRPr="00BE7A92" w:rsidRDefault="00000000" w:rsidP="00BE7A92">
      <w:pPr>
        <w:jc w:val="both"/>
        <w:rPr>
          <w:sz w:val="32"/>
          <w:szCs w:val="32"/>
        </w:rPr>
      </w:pPr>
      <w:proofErr w:type="spellStart"/>
      <w:r w:rsidRPr="00BE7A92">
        <w:rPr>
          <w:b/>
          <w:bCs/>
          <w:color w:val="000000"/>
          <w:sz w:val="32"/>
          <w:szCs w:val="32"/>
        </w:rPr>
        <w:t>นิยามและความสำคัญ</w:t>
      </w:r>
      <w:proofErr w:type="spellEnd"/>
    </w:p>
    <w:p w14:paraId="0D716A9B" w14:textId="77777777" w:rsidR="004871EE" w:rsidRPr="00BE7A92" w:rsidRDefault="00000000" w:rsidP="00BE7A92">
      <w:pPr>
        <w:jc w:val="both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Ventilator-Associated Pneumonia (VAP) </w:t>
      </w:r>
      <w:proofErr w:type="spellStart"/>
      <w:r w:rsidRPr="00BE7A92">
        <w:rPr>
          <w:color w:val="000000"/>
          <w:sz w:val="32"/>
          <w:szCs w:val="32"/>
        </w:rPr>
        <w:t>หมายถึง</w:t>
      </w:r>
      <w:proofErr w:type="spellEnd"/>
      <w:r w:rsidRPr="00BE7A92">
        <w:rPr>
          <w:color w:val="000000"/>
          <w:sz w:val="32"/>
          <w:szCs w:val="32"/>
        </w:rPr>
        <w:t xml:space="preserve"> ปอดอักเสบที่เกิดขึ้นในผู้ป่วยที่ใช้เครื่องช่วยหายใจชนิดที่ใส่ท่อช่วยหายใจ (Endotracheal tube: ETT) </w:t>
      </w:r>
      <w:proofErr w:type="spellStart"/>
      <w:r w:rsidRPr="00BE7A92">
        <w:rPr>
          <w:color w:val="000000"/>
          <w:sz w:val="32"/>
          <w:szCs w:val="32"/>
        </w:rPr>
        <w:t>โดยเกิดขึ้นหลังจากใส่ท่อ</w:t>
      </w:r>
      <w:proofErr w:type="spellEnd"/>
      <w:r w:rsidRPr="00BE7A92">
        <w:rPr>
          <w:color w:val="000000"/>
          <w:sz w:val="32"/>
          <w:szCs w:val="32"/>
        </w:rPr>
        <w:t xml:space="preserve"> ≥ 48 </w:t>
      </w:r>
      <w:proofErr w:type="spellStart"/>
      <w:r w:rsidRPr="00BE7A92">
        <w:rPr>
          <w:color w:val="000000"/>
          <w:sz w:val="32"/>
          <w:szCs w:val="32"/>
        </w:rPr>
        <w:t>ชั่วโมง</w:t>
      </w:r>
      <w:proofErr w:type="spellEnd"/>
      <w:r w:rsidRPr="00BE7A92">
        <w:rPr>
          <w:color w:val="000000"/>
          <w:sz w:val="32"/>
          <w:szCs w:val="32"/>
        </w:rPr>
        <w:t xml:space="preserve"> (CDC/NHSN definition) VAP </w:t>
      </w:r>
      <w:proofErr w:type="spellStart"/>
      <w:r w:rsidRPr="00BE7A92">
        <w:rPr>
          <w:color w:val="000000"/>
          <w:sz w:val="32"/>
          <w:szCs w:val="32"/>
        </w:rPr>
        <w:t>เป็น</w:t>
      </w:r>
      <w:proofErr w:type="spellEnd"/>
      <w:r w:rsidRPr="00BE7A92">
        <w:rPr>
          <w:color w:val="000000"/>
          <w:sz w:val="32"/>
          <w:szCs w:val="32"/>
        </w:rPr>
        <w:t xml:space="preserve"> HAI </w:t>
      </w:r>
      <w:proofErr w:type="spellStart"/>
      <w:r w:rsidRPr="00BE7A92">
        <w:rPr>
          <w:color w:val="000000"/>
          <w:sz w:val="32"/>
          <w:szCs w:val="32"/>
        </w:rPr>
        <w:t>ที่พบบ่อยที่สุดในหน่วยวิกฤต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สัมพันธ์กับอัตราการเสียชีวิตที่เพิ่มขึ้น</w:t>
      </w:r>
      <w:proofErr w:type="spellEnd"/>
      <w:r w:rsidRPr="00BE7A92">
        <w:rPr>
          <w:color w:val="000000"/>
          <w:sz w:val="32"/>
          <w:szCs w:val="32"/>
        </w:rPr>
        <w:t xml:space="preserve"> 2–3 </w:t>
      </w:r>
      <w:proofErr w:type="spellStart"/>
      <w:r w:rsidRPr="00BE7A92">
        <w:rPr>
          <w:color w:val="000000"/>
          <w:sz w:val="32"/>
          <w:szCs w:val="32"/>
        </w:rPr>
        <w:t>เท่า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ระยะเวลา</w:t>
      </w:r>
      <w:proofErr w:type="spellEnd"/>
      <w:r w:rsidRPr="00BE7A92">
        <w:rPr>
          <w:color w:val="000000"/>
          <w:sz w:val="32"/>
          <w:szCs w:val="32"/>
        </w:rPr>
        <w:t xml:space="preserve"> MV </w:t>
      </w:r>
      <w:proofErr w:type="spellStart"/>
      <w:r w:rsidRPr="00BE7A92">
        <w:rPr>
          <w:color w:val="000000"/>
          <w:sz w:val="32"/>
          <w:szCs w:val="32"/>
        </w:rPr>
        <w:t>ยาวขึ้น</w:t>
      </w:r>
      <w:proofErr w:type="spellEnd"/>
      <w:r w:rsidRPr="00BE7A92">
        <w:rPr>
          <w:color w:val="000000"/>
          <w:sz w:val="32"/>
          <w:szCs w:val="32"/>
        </w:rPr>
        <w:t xml:space="preserve"> 7–12 </w:t>
      </w:r>
      <w:proofErr w:type="spellStart"/>
      <w:r w:rsidRPr="00BE7A92">
        <w:rPr>
          <w:color w:val="000000"/>
          <w:sz w:val="32"/>
          <w:szCs w:val="32"/>
        </w:rPr>
        <w:t>วัน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และค่าใช้จ่ายเพิ่มขึ้นอย่างมีนัยสำคัญ</w:t>
      </w:r>
      <w:proofErr w:type="spellEnd"/>
    </w:p>
    <w:p w14:paraId="53137FF8" w14:textId="77777777" w:rsidR="004871EE" w:rsidRPr="00BE7A92" w:rsidRDefault="004871EE" w:rsidP="00BE7A92">
      <w:pPr>
        <w:rPr>
          <w:sz w:val="32"/>
          <w:szCs w:val="32"/>
        </w:rPr>
      </w:pPr>
    </w:p>
    <w:p w14:paraId="2E2127C2" w14:textId="77777777" w:rsidR="004871EE" w:rsidRPr="00BE7A92" w:rsidRDefault="00000000" w:rsidP="00BE7A92">
      <w:pPr>
        <w:jc w:val="both"/>
        <w:rPr>
          <w:sz w:val="32"/>
          <w:szCs w:val="32"/>
        </w:rPr>
      </w:pPr>
      <w:proofErr w:type="spellStart"/>
      <w:r w:rsidRPr="00BE7A92">
        <w:rPr>
          <w:b/>
          <w:bCs/>
          <w:color w:val="000000"/>
          <w:sz w:val="32"/>
          <w:szCs w:val="32"/>
        </w:rPr>
        <w:t>กลุ่มเป้าหมายของแนวปฏิบัตินี้</w:t>
      </w:r>
      <w:proofErr w:type="spellEnd"/>
    </w:p>
    <w:p w14:paraId="48FF0F13" w14:textId="77777777" w:rsidR="004871EE" w:rsidRPr="00BE7A92" w:rsidRDefault="00000000" w:rsidP="00BE7A92">
      <w:pPr>
        <w:ind w:left="360"/>
        <w:jc w:val="both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- </w:t>
      </w:r>
      <w:proofErr w:type="spellStart"/>
      <w:r w:rsidRPr="00BE7A92">
        <w:rPr>
          <w:color w:val="000000"/>
          <w:sz w:val="32"/>
          <w:szCs w:val="32"/>
        </w:rPr>
        <w:t>ผู้ป่วยเด็กอายุ</w:t>
      </w:r>
      <w:proofErr w:type="spellEnd"/>
      <w:r w:rsidRPr="00BE7A92">
        <w:rPr>
          <w:color w:val="000000"/>
          <w:sz w:val="32"/>
          <w:szCs w:val="32"/>
        </w:rPr>
        <w:t xml:space="preserve"> 1–15 </w:t>
      </w:r>
      <w:proofErr w:type="spellStart"/>
      <w:r w:rsidRPr="00BE7A92">
        <w:rPr>
          <w:color w:val="000000"/>
          <w:sz w:val="32"/>
          <w:szCs w:val="32"/>
        </w:rPr>
        <w:t>ปี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ที่ได้รับการรักษาด้วยเครื่องช่วยหายใจชนิด</w:t>
      </w:r>
      <w:proofErr w:type="spellEnd"/>
      <w:r w:rsidRPr="00BE7A92">
        <w:rPr>
          <w:color w:val="000000"/>
          <w:sz w:val="32"/>
          <w:szCs w:val="32"/>
        </w:rPr>
        <w:t xml:space="preserve"> Invasive (ETT + Ventilator) </w:t>
      </w:r>
      <w:proofErr w:type="spellStart"/>
      <w:r w:rsidRPr="00BE7A92">
        <w:rPr>
          <w:color w:val="000000"/>
          <w:sz w:val="32"/>
          <w:szCs w:val="32"/>
        </w:rPr>
        <w:t>นานกว่า</w:t>
      </w:r>
      <w:proofErr w:type="spellEnd"/>
      <w:r w:rsidRPr="00BE7A92">
        <w:rPr>
          <w:color w:val="000000"/>
          <w:sz w:val="32"/>
          <w:szCs w:val="32"/>
        </w:rPr>
        <w:t xml:space="preserve"> 48 </w:t>
      </w:r>
      <w:proofErr w:type="spellStart"/>
      <w:r w:rsidRPr="00BE7A92">
        <w:rPr>
          <w:color w:val="000000"/>
          <w:sz w:val="32"/>
          <w:szCs w:val="32"/>
        </w:rPr>
        <w:t>ชั่วโมง</w:t>
      </w:r>
      <w:proofErr w:type="spellEnd"/>
    </w:p>
    <w:p w14:paraId="7BF21E52" w14:textId="77777777" w:rsidR="004871EE" w:rsidRPr="00BE7A92" w:rsidRDefault="00000000" w:rsidP="00BE7A92">
      <w:pPr>
        <w:ind w:left="360"/>
        <w:jc w:val="both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- ณ </w:t>
      </w:r>
      <w:proofErr w:type="spellStart"/>
      <w:r w:rsidRPr="00BE7A92">
        <w:rPr>
          <w:color w:val="000000"/>
          <w:sz w:val="32"/>
          <w:szCs w:val="32"/>
        </w:rPr>
        <w:t>หอผู้ป่วยหนักเด็ก</w:t>
      </w:r>
      <w:proofErr w:type="spellEnd"/>
      <w:r w:rsidRPr="00BE7A92">
        <w:rPr>
          <w:color w:val="000000"/>
          <w:sz w:val="32"/>
          <w:szCs w:val="32"/>
        </w:rPr>
        <w:t xml:space="preserve"> (PICU)</w:t>
      </w:r>
    </w:p>
    <w:p w14:paraId="12822880" w14:textId="77777777" w:rsidR="004871EE" w:rsidRPr="00BE7A92" w:rsidRDefault="00000000" w:rsidP="00BE7A92">
      <w:pPr>
        <w:ind w:left="360"/>
        <w:jc w:val="both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- </w:t>
      </w:r>
      <w:proofErr w:type="spellStart"/>
      <w:r w:rsidRPr="00BE7A92">
        <w:rPr>
          <w:color w:val="000000"/>
          <w:sz w:val="32"/>
          <w:szCs w:val="32"/>
        </w:rPr>
        <w:t>ไม่รวมทารกแรกเกิด</w:t>
      </w:r>
      <w:proofErr w:type="spellEnd"/>
      <w:r w:rsidRPr="00BE7A92">
        <w:rPr>
          <w:color w:val="000000"/>
          <w:sz w:val="32"/>
          <w:szCs w:val="32"/>
        </w:rPr>
        <w:t xml:space="preserve"> (</w:t>
      </w:r>
      <w:proofErr w:type="spellStart"/>
      <w:r w:rsidRPr="00BE7A92">
        <w:rPr>
          <w:color w:val="000000"/>
          <w:sz w:val="32"/>
          <w:szCs w:val="32"/>
        </w:rPr>
        <w:t>อายุ</w:t>
      </w:r>
      <w:proofErr w:type="spellEnd"/>
      <w:r w:rsidRPr="00BE7A92">
        <w:rPr>
          <w:color w:val="000000"/>
          <w:sz w:val="32"/>
          <w:szCs w:val="32"/>
        </w:rPr>
        <w:t xml:space="preserve"> &lt; 1 </w:t>
      </w:r>
      <w:proofErr w:type="spellStart"/>
      <w:r w:rsidRPr="00BE7A92">
        <w:rPr>
          <w:color w:val="000000"/>
          <w:sz w:val="32"/>
          <w:szCs w:val="32"/>
        </w:rPr>
        <w:t>เดือน</w:t>
      </w:r>
      <w:proofErr w:type="spellEnd"/>
      <w:r w:rsidRPr="00BE7A92">
        <w:rPr>
          <w:color w:val="000000"/>
          <w:sz w:val="32"/>
          <w:szCs w:val="32"/>
        </w:rPr>
        <w:t xml:space="preserve">) </w:t>
      </w:r>
      <w:proofErr w:type="spellStart"/>
      <w:r w:rsidRPr="00BE7A92">
        <w:rPr>
          <w:color w:val="000000"/>
          <w:sz w:val="32"/>
          <w:szCs w:val="32"/>
        </w:rPr>
        <w:t>ซึ่งใช้แนวปฏิบัติ</w:t>
      </w:r>
      <w:proofErr w:type="spellEnd"/>
      <w:r w:rsidRPr="00BE7A92">
        <w:rPr>
          <w:color w:val="000000"/>
          <w:sz w:val="32"/>
          <w:szCs w:val="32"/>
        </w:rPr>
        <w:t xml:space="preserve"> NICU </w:t>
      </w:r>
      <w:proofErr w:type="spellStart"/>
      <w:r w:rsidRPr="00BE7A92">
        <w:rPr>
          <w:color w:val="000000"/>
          <w:sz w:val="32"/>
          <w:szCs w:val="32"/>
        </w:rPr>
        <w:t>เฉพาะ</w:t>
      </w:r>
      <w:proofErr w:type="spellEnd"/>
    </w:p>
    <w:p w14:paraId="265881F4" w14:textId="77777777" w:rsidR="004871EE" w:rsidRPr="00BE7A92" w:rsidRDefault="004871EE" w:rsidP="00BE7A92">
      <w:pPr>
        <w:rPr>
          <w:sz w:val="32"/>
          <w:szCs w:val="32"/>
        </w:rPr>
      </w:pPr>
    </w:p>
    <w:p w14:paraId="2C7E441C" w14:textId="77777777" w:rsidR="004871EE" w:rsidRPr="00BE7A92" w:rsidRDefault="00000000" w:rsidP="00BE7A92">
      <w:pPr>
        <w:jc w:val="both"/>
        <w:rPr>
          <w:sz w:val="32"/>
          <w:szCs w:val="32"/>
        </w:rPr>
      </w:pPr>
      <w:proofErr w:type="spellStart"/>
      <w:r w:rsidRPr="00BE7A92">
        <w:rPr>
          <w:b/>
          <w:bCs/>
          <w:color w:val="000000"/>
          <w:sz w:val="32"/>
          <w:szCs w:val="32"/>
        </w:rPr>
        <w:t>แนวปฏิบัติ</w:t>
      </w:r>
      <w:proofErr w:type="spellEnd"/>
      <w:r w:rsidRPr="00BE7A92">
        <w:rPr>
          <w:b/>
          <w:bCs/>
          <w:color w:val="000000"/>
          <w:sz w:val="32"/>
          <w:szCs w:val="32"/>
        </w:rPr>
        <w:t xml:space="preserve"> SPACE Bundle – </w:t>
      </w:r>
      <w:proofErr w:type="spellStart"/>
      <w:r w:rsidRPr="00BE7A92">
        <w:rPr>
          <w:b/>
          <w:bCs/>
          <w:color w:val="000000"/>
          <w:sz w:val="32"/>
          <w:szCs w:val="32"/>
        </w:rPr>
        <w:t>รายละเอียดแต่ละองค์ประกอบ</w:t>
      </w:r>
      <w:proofErr w:type="spellEnd"/>
    </w:p>
    <w:p w14:paraId="0307B12E" w14:textId="77777777" w:rsidR="004871EE" w:rsidRPr="00BE7A92" w:rsidRDefault="004871EE" w:rsidP="00BE7A92">
      <w:pPr>
        <w:rPr>
          <w:sz w:val="32"/>
          <w:szCs w:val="3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9"/>
        <w:gridCol w:w="6191"/>
      </w:tblGrid>
      <w:tr w:rsidR="004871EE" w:rsidRPr="00BE7A92" w14:paraId="4CC96283" w14:textId="77777777">
        <w:tc>
          <w:tcPr>
            <w:tcW w:w="16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24DE5E" w14:textId="77777777" w:rsidR="004871EE" w:rsidRPr="00BE7A92" w:rsidRDefault="00000000" w:rsidP="00BE7A92">
            <w:pPr>
              <w:jc w:val="center"/>
              <w:rPr>
                <w:sz w:val="32"/>
                <w:szCs w:val="32"/>
              </w:rPr>
            </w:pPr>
            <w:proofErr w:type="spellStart"/>
            <w:r w:rsidRPr="00BE7A92">
              <w:rPr>
                <w:b/>
                <w:bCs/>
                <w:color w:val="FFFFFF"/>
                <w:sz w:val="32"/>
                <w:szCs w:val="32"/>
              </w:rPr>
              <w:t>องค์ประกอบ</w:t>
            </w:r>
            <w:proofErr w:type="spellEnd"/>
          </w:p>
        </w:tc>
        <w:tc>
          <w:tcPr>
            <w:tcW w:w="77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739FE1" w14:textId="77777777" w:rsidR="004871EE" w:rsidRPr="00BE7A92" w:rsidRDefault="00000000" w:rsidP="00BE7A92">
            <w:pPr>
              <w:jc w:val="center"/>
              <w:rPr>
                <w:sz w:val="32"/>
                <w:szCs w:val="32"/>
              </w:rPr>
            </w:pPr>
            <w:proofErr w:type="spellStart"/>
            <w:r w:rsidRPr="00BE7A92">
              <w:rPr>
                <w:b/>
                <w:bCs/>
                <w:color w:val="FFFFFF"/>
                <w:sz w:val="32"/>
                <w:szCs w:val="32"/>
              </w:rPr>
              <w:t>รายละเอียดการปฏิบัติ</w:t>
            </w:r>
            <w:proofErr w:type="spellEnd"/>
          </w:p>
        </w:tc>
      </w:tr>
      <w:tr w:rsidR="004871EE" w:rsidRPr="00BE7A92" w14:paraId="620FF72A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4D52B75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r w:rsidRPr="00BE7A92">
              <w:rPr>
                <w:b/>
                <w:bCs/>
                <w:color w:val="000000"/>
                <w:sz w:val="32"/>
                <w:szCs w:val="32"/>
              </w:rPr>
              <w:t>S</w:t>
            </w:r>
          </w:p>
          <w:p w14:paraId="60F1089C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r w:rsidRPr="00BE7A92">
              <w:rPr>
                <w:i/>
                <w:iCs/>
                <w:color w:val="000000"/>
                <w:sz w:val="32"/>
                <w:szCs w:val="32"/>
              </w:rPr>
              <w:t>Standard Precautions (</w:t>
            </w:r>
            <w:proofErr w:type="spellStart"/>
            <w:r w:rsidRPr="00BE7A92">
              <w:rPr>
                <w:i/>
                <w:iCs/>
                <w:color w:val="000000"/>
                <w:sz w:val="32"/>
                <w:szCs w:val="32"/>
              </w:rPr>
              <w:t>การป้องกันการติดเชื้อมาตรฐาน</w:t>
            </w:r>
            <w:proofErr w:type="spellEnd"/>
            <w:r w:rsidRPr="00BE7A92">
              <w:rPr>
                <w:i/>
                <w:i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9E43219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หลักการ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ลดการถ่ายทอดเชื้อทุกเส้นทาง</w:t>
            </w:r>
            <w:proofErr w:type="spellEnd"/>
          </w:p>
          <w:p w14:paraId="6262B25C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Hand hygiene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ด้วย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Alcohol-based hand rub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หรือ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Antiseptic soap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ครบ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5 Moments of WHO (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ก่อนสัมผัสผู้ป่วย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ก่อนทำหัตถการ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หลังสัมผัส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body fluid,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หลังสัมผัสผู้ป่วย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,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หลังสัมผัสสิ่งแวดล้อม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>)</w:t>
            </w:r>
          </w:p>
          <w:p w14:paraId="7F6165FC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ใส่ถุงมือ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Mask N95/Surgical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กรณี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Aerosol generating procedure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และ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Gown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ทุกครั้งที่ดูแล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Airway</w:t>
            </w:r>
          </w:p>
          <w:p w14:paraId="56926A55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เปลี่ยนถุงมือระหว่าง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Oral suctioning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กับ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Tracheal suctioning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แยกกันทุกครั้ง</w:t>
            </w:r>
            <w:proofErr w:type="spellEnd"/>
          </w:p>
          <w:p w14:paraId="4A062D66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ผู้ป่วยที่มีเชื้อ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MDR: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ดำเนิน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Contact precaution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ตลอด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ใช้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Dedicated equipment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เฉพาะราย</w:t>
            </w:r>
            <w:proofErr w:type="spellEnd"/>
          </w:p>
          <w:p w14:paraId="6A0878D2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อ้างอิง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Klompas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et al. (2022); CDC (2004)</w:t>
            </w:r>
          </w:p>
        </w:tc>
      </w:tr>
      <w:tr w:rsidR="004871EE" w:rsidRPr="00BE7A92" w14:paraId="6A1810E1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989EF29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r w:rsidRPr="00BE7A92">
              <w:rPr>
                <w:b/>
                <w:bCs/>
                <w:color w:val="000000"/>
                <w:sz w:val="32"/>
                <w:szCs w:val="32"/>
              </w:rPr>
              <w:t>P</w:t>
            </w:r>
          </w:p>
          <w:p w14:paraId="5BA8B6C2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r w:rsidRPr="00BE7A92">
              <w:rPr>
                <w:i/>
                <w:iCs/>
                <w:color w:val="000000"/>
                <w:sz w:val="32"/>
                <w:szCs w:val="32"/>
              </w:rPr>
              <w:t>Patient Care (Oral Hygiene)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2781986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หลักการ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ลด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 Oropharyngeal colonization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ก่อน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Microaspiration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สู่ปอด</w:t>
            </w:r>
            <w:proofErr w:type="spellEnd"/>
          </w:p>
          <w:p w14:paraId="04781CD9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เด็กอายุ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≥ 2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ปี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: Oral care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ด้วย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0.12% Chlorhexidine gluconate (CHG)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6–8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พร้อม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Suction secretion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ก่อนทุกครั้ง</w:t>
            </w:r>
            <w:proofErr w:type="spellEnd"/>
          </w:p>
          <w:p w14:paraId="0EF76B5B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lastRenderedPageBreak/>
              <w:t xml:space="preserve">•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ทารก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/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เด็ก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&lt; 2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ปี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ใช้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Normal saline swab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6–8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เพราะ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CHG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มีความเสี่ยง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Toxicity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ในเด็กเล็ก</w:t>
            </w:r>
            <w:proofErr w:type="spellEnd"/>
          </w:p>
          <w:p w14:paraId="44DE3037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ใช้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Suction toothbrush (Neonatal / Pediatric size)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ในผู้ป่วยที่ใช้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MV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นานกว่า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5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วัน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เพื่อลด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Dental plaque</w:t>
            </w:r>
          </w:p>
          <w:p w14:paraId="1AEC83A0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ดูด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Oropharyngeal secretion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ด้วย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Yankauer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suction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ก่อนทำ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Oral care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ทุกครั้ง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ป้องกัน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Aspiration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ขณะทำ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Oral care</w:t>
            </w:r>
          </w:p>
          <w:p w14:paraId="7E825C33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อ้างอิง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Klompas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et al. (2022);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พิมพ์ใจ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กำเนิดนนท์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และ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สุภาพร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มัชฌิมะปุระ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(2564)</w:t>
            </w:r>
          </w:p>
        </w:tc>
      </w:tr>
      <w:tr w:rsidR="004871EE" w:rsidRPr="00BE7A92" w14:paraId="107756F0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84C676C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r w:rsidRPr="00BE7A92">
              <w:rPr>
                <w:b/>
                <w:bCs/>
                <w:color w:val="000000"/>
                <w:sz w:val="32"/>
                <w:szCs w:val="32"/>
              </w:rPr>
              <w:lastRenderedPageBreak/>
              <w:t>A</w:t>
            </w:r>
          </w:p>
          <w:p w14:paraId="66287259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r w:rsidRPr="00BE7A92">
              <w:rPr>
                <w:i/>
                <w:iCs/>
                <w:color w:val="000000"/>
                <w:sz w:val="32"/>
                <w:szCs w:val="32"/>
              </w:rPr>
              <w:t>Aspiration Prevention (</w:t>
            </w:r>
            <w:proofErr w:type="spellStart"/>
            <w:r w:rsidRPr="00BE7A92">
              <w:rPr>
                <w:i/>
                <w:iCs/>
                <w:color w:val="000000"/>
                <w:sz w:val="32"/>
                <w:szCs w:val="32"/>
              </w:rPr>
              <w:t>ป้องกันการสำลัก</w:t>
            </w:r>
            <w:proofErr w:type="spellEnd"/>
            <w:r w:rsidRPr="00BE7A92">
              <w:rPr>
                <w:i/>
                <w:i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8B7B18D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หลักการ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ลด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Microaspiration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ของ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 Oropharyngeal/Gastric content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สู่ปอด</w:t>
            </w:r>
            <w:proofErr w:type="spellEnd"/>
          </w:p>
          <w:p w14:paraId="7A23334E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HOB elevation 30–45°: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ยกหัวเตียงตลอดเวลา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เว้นแต่มีข้อห้ามทางการแพทย์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(ICP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สูง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&gt; 20 mmHg, Active hemodynamic instability)</w:t>
            </w:r>
          </w:p>
          <w:p w14:paraId="3374234F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ETT Cuff pressure: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รักษา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20–30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cmH</w:t>
            </w:r>
            <w:r w:rsidRPr="00BE7A92">
              <w:rPr>
                <w:rFonts w:ascii="Cambria Math" w:hAnsi="Cambria Math" w:cs="Cambria Math"/>
                <w:color w:val="000000"/>
                <w:sz w:val="32"/>
                <w:szCs w:val="32"/>
              </w:rPr>
              <w:t>₂</w:t>
            </w:r>
            <w:r w:rsidRPr="00BE7A92">
              <w:rPr>
                <w:color w:val="000000"/>
                <w:sz w:val="32"/>
                <w:szCs w:val="32"/>
              </w:rPr>
              <w:t>O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ด้วย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Cuff pressure manometer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8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ป้องกัน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Microaspiration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past cuff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และ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Tracheal ischemia</w:t>
            </w:r>
          </w:p>
          <w:p w14:paraId="097B5DCD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Subglottic secretion drainage: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ดูด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Subglottic secretion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ก่อน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Repositioning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และก่อน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Deflate cuff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ทุกครั้ง</w:t>
            </w:r>
            <w:proofErr w:type="spellEnd"/>
          </w:p>
          <w:p w14:paraId="5CCA3B9E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Nasogastric tube: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ETT/NG tube position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Shift;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ติดตาม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GRV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4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>.</w:t>
            </w:r>
          </w:p>
          <w:p w14:paraId="555DF470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อ้างอิง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Klompas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et al. (2022);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สมาคมเวชบำบัดวิกฤตแห่งประเทศไทย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(2565)</w:t>
            </w:r>
          </w:p>
        </w:tc>
      </w:tr>
      <w:tr w:rsidR="004871EE" w:rsidRPr="00BE7A92" w14:paraId="369D28EA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F2F2F2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D4EFE64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r w:rsidRPr="00BE7A92">
              <w:rPr>
                <w:b/>
                <w:bCs/>
                <w:color w:val="000000"/>
                <w:sz w:val="32"/>
                <w:szCs w:val="32"/>
              </w:rPr>
              <w:t>C</w:t>
            </w:r>
          </w:p>
          <w:p w14:paraId="6A822DEC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r w:rsidRPr="00BE7A92">
              <w:rPr>
                <w:i/>
                <w:iCs/>
                <w:color w:val="000000"/>
                <w:sz w:val="32"/>
                <w:szCs w:val="32"/>
              </w:rPr>
              <w:t>Cleaning &amp; Disinfection (</w:t>
            </w:r>
            <w:proofErr w:type="spellStart"/>
            <w:r w:rsidRPr="00BE7A92">
              <w:rPr>
                <w:i/>
                <w:iCs/>
                <w:color w:val="000000"/>
                <w:sz w:val="32"/>
                <w:szCs w:val="32"/>
              </w:rPr>
              <w:t>ทำความสะอาดและฆ่าเชื้ออุปกรณ์</w:t>
            </w:r>
            <w:proofErr w:type="spellEnd"/>
            <w:r w:rsidRPr="00BE7A92">
              <w:rPr>
                <w:i/>
                <w:iCs/>
                <w:color w:val="000000"/>
                <w:sz w:val="32"/>
                <w:szCs w:val="32"/>
              </w:rPr>
              <w:t>)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F28B0A5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หลักการ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ลด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 Exogenous contamination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จากอุปกรณ์และสิ่งแวดล้อม</w:t>
            </w:r>
            <w:proofErr w:type="spellEnd"/>
          </w:p>
          <w:p w14:paraId="770D71B8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Ventilator circuit: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เปลี่ยนทุก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7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วัน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หรือเมื่อมีการปนเปื้อน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ไม่เปลี่ยนบ่อยเกินความจำเป็น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เพิ่มความเสี่ยง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VAP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หากเปลี่ยนถี่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>)</w:t>
            </w:r>
          </w:p>
          <w:p w14:paraId="59D0A07F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HME filter: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เปลี่ยนทุก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24–48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หรือเมื่อ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Resistance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เพิ่มขึ้น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/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มีการปนเปื้อนชัดเจน</w:t>
            </w:r>
            <w:proofErr w:type="spellEnd"/>
          </w:p>
          <w:p w14:paraId="33A9FD55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Water trap / Condensate: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เทน้ำออกจาก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Water trap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2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ก่อนดูด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Secretion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ป้องกันน้ำไหลสู่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Airway</w:t>
            </w:r>
          </w:p>
          <w:p w14:paraId="1B686D83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Nebulizer / Humidifier chamber: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ล้างด้วยน้ำปราศจากเชื้อ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เปลี่ยนทุก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24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Sterile water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เท่านั้น</w:t>
            </w:r>
            <w:proofErr w:type="spellEnd"/>
          </w:p>
          <w:p w14:paraId="103E06F2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อ้างอิง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Klompas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et al. (2022);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Tablan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et al. (2004) MMWR</w:t>
            </w:r>
          </w:p>
        </w:tc>
      </w:tr>
      <w:tr w:rsidR="004871EE" w:rsidRPr="00BE7A92" w14:paraId="4F62E437" w14:textId="77777777">
        <w:tc>
          <w:tcPr>
            <w:tcW w:w="160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6E4F0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63758EC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r w:rsidRPr="00BE7A92">
              <w:rPr>
                <w:b/>
                <w:bCs/>
                <w:color w:val="000000"/>
                <w:sz w:val="32"/>
                <w:szCs w:val="32"/>
              </w:rPr>
              <w:t>E</w:t>
            </w:r>
          </w:p>
          <w:p w14:paraId="545B2D40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r w:rsidRPr="00BE7A92">
              <w:rPr>
                <w:i/>
                <w:iCs/>
                <w:color w:val="000000"/>
                <w:sz w:val="32"/>
                <w:szCs w:val="32"/>
              </w:rPr>
              <w:t>Care of Equipment (ETT Management)</w:t>
            </w:r>
          </w:p>
        </w:tc>
        <w:tc>
          <w:tcPr>
            <w:tcW w:w="776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8E3D015" w14:textId="77777777" w:rsidR="004871EE" w:rsidRPr="00BE7A92" w:rsidRDefault="00000000" w:rsidP="00BE7A92">
            <w:pPr>
              <w:jc w:val="both"/>
              <w:rPr>
                <w:sz w:val="32"/>
                <w:szCs w:val="32"/>
              </w:rPr>
            </w:pP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หลักการ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ป้องกัน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 Self-extubation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ตรวจสอบ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 ETT position </w:t>
            </w:r>
            <w:proofErr w:type="spellStart"/>
            <w:r w:rsidRPr="00BE7A92">
              <w:rPr>
                <w:b/>
                <w:bCs/>
                <w:color w:val="000000"/>
                <w:sz w:val="32"/>
                <w:szCs w:val="32"/>
              </w:rPr>
              <w:t>และรักษา</w:t>
            </w:r>
            <w:proofErr w:type="spellEnd"/>
            <w:r w:rsidRPr="00BE7A92">
              <w:rPr>
                <w:b/>
                <w:bCs/>
                <w:color w:val="000000"/>
                <w:sz w:val="32"/>
                <w:szCs w:val="32"/>
              </w:rPr>
              <w:t xml:space="preserve"> Airway integrity</w:t>
            </w:r>
          </w:p>
          <w:p w14:paraId="66B29BAE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ETT fixation: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ETT fixation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Shift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ให้แน่น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ไม่หลวม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ไม่ตึงเกิน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วัด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Lip/Nose mark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Shift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บันทึกและเปรียบเทียบ</w:t>
            </w:r>
            <w:proofErr w:type="spellEnd"/>
          </w:p>
          <w:p w14:paraId="6D0B4B2F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lastRenderedPageBreak/>
              <w:t xml:space="preserve">• Breath sound: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ฟัง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BS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4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ชม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.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สองข้างเปรียบเทียบ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บันทึกตำแหน่ง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ETT depth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จาก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Lip/Nose</w:t>
            </w:r>
          </w:p>
          <w:p w14:paraId="65503645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Closed inline suction system: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ใช้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Closed suction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เพื่อลดการปนเปื้อน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รักษา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PEEP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และลด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Hypoxia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ขณะ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Suction</w:t>
            </w:r>
          </w:p>
          <w:p w14:paraId="513ED9FE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Ventilator alarm: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ตรวจสอบ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High/Low pressure alarm, Apnea alarm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ทุก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Shift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ให้เหมาะสมกับผู้ป่วย</w:t>
            </w:r>
            <w:proofErr w:type="spellEnd"/>
          </w:p>
          <w:p w14:paraId="733DD8CF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Bite block/Oral airway: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ใช้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Bite block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ป้องกัน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ETT biting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ในผู้ป่วยที่มี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Agitation</w:t>
            </w:r>
          </w:p>
          <w:p w14:paraId="26B380DA" w14:textId="77777777" w:rsidR="004871EE" w:rsidRPr="00BE7A92" w:rsidRDefault="00000000" w:rsidP="00BE7A92">
            <w:pPr>
              <w:ind w:left="260"/>
              <w:jc w:val="both"/>
              <w:rPr>
                <w:sz w:val="32"/>
                <w:szCs w:val="32"/>
              </w:rPr>
            </w:pPr>
            <w:r w:rsidRPr="00BE7A92">
              <w:rPr>
                <w:color w:val="000000"/>
                <w:sz w:val="32"/>
                <w:szCs w:val="32"/>
              </w:rPr>
              <w:t xml:space="preserve">•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อ้างอิง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: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ณัฐดนัย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สกุลแก้ว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และ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อนุชา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อภิสารธนรักษ์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(2565); </w:t>
            </w:r>
            <w:proofErr w:type="spellStart"/>
            <w:r w:rsidRPr="00BE7A92">
              <w:rPr>
                <w:color w:val="000000"/>
                <w:sz w:val="32"/>
                <w:szCs w:val="32"/>
              </w:rPr>
              <w:t>Klompas</w:t>
            </w:r>
            <w:proofErr w:type="spellEnd"/>
            <w:r w:rsidRPr="00BE7A92">
              <w:rPr>
                <w:color w:val="000000"/>
                <w:sz w:val="32"/>
                <w:szCs w:val="32"/>
              </w:rPr>
              <w:t xml:space="preserve"> et al. (2022)</w:t>
            </w:r>
          </w:p>
        </w:tc>
      </w:tr>
    </w:tbl>
    <w:p w14:paraId="1FD9F497" w14:textId="77777777" w:rsidR="004871EE" w:rsidRPr="00BE7A92" w:rsidRDefault="004871EE" w:rsidP="00BE7A92">
      <w:pPr>
        <w:rPr>
          <w:sz w:val="32"/>
          <w:szCs w:val="32"/>
        </w:rPr>
      </w:pPr>
    </w:p>
    <w:p w14:paraId="0788F9D5" w14:textId="77777777" w:rsidR="004871EE" w:rsidRPr="00BE7A92" w:rsidRDefault="00000000" w:rsidP="00BE7A92">
      <w:pPr>
        <w:jc w:val="both"/>
        <w:rPr>
          <w:sz w:val="32"/>
          <w:szCs w:val="32"/>
        </w:rPr>
      </w:pPr>
      <w:proofErr w:type="spellStart"/>
      <w:r w:rsidRPr="00BE7A92">
        <w:rPr>
          <w:b/>
          <w:bCs/>
          <w:color w:val="000000"/>
          <w:sz w:val="32"/>
          <w:szCs w:val="32"/>
        </w:rPr>
        <w:t>เครื่องมือประเมินที่ใช้</w:t>
      </w:r>
      <w:proofErr w:type="spellEnd"/>
    </w:p>
    <w:p w14:paraId="2CE523F7" w14:textId="77777777" w:rsidR="004871EE" w:rsidRPr="00BE7A92" w:rsidRDefault="00000000" w:rsidP="00BE7A92">
      <w:pPr>
        <w:jc w:val="both"/>
        <w:rPr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</w:rPr>
        <w:t xml:space="preserve">COMFORT-B Scale: </w:t>
      </w:r>
      <w:proofErr w:type="spellStart"/>
      <w:r w:rsidRPr="00BE7A92">
        <w:rPr>
          <w:color w:val="000000"/>
          <w:sz w:val="32"/>
          <w:szCs w:val="32"/>
        </w:rPr>
        <w:t>ประเมิน</w:t>
      </w:r>
      <w:proofErr w:type="spellEnd"/>
      <w:r w:rsidRPr="00BE7A92">
        <w:rPr>
          <w:color w:val="000000"/>
          <w:sz w:val="32"/>
          <w:szCs w:val="32"/>
        </w:rPr>
        <w:t xml:space="preserve"> Sedation </w:t>
      </w:r>
      <w:proofErr w:type="spellStart"/>
      <w:r w:rsidRPr="00BE7A92">
        <w:rPr>
          <w:color w:val="000000"/>
          <w:sz w:val="32"/>
          <w:szCs w:val="32"/>
        </w:rPr>
        <w:t>ในเด็ก</w:t>
      </w:r>
      <w:proofErr w:type="spellEnd"/>
      <w:r w:rsidRPr="00BE7A92">
        <w:rPr>
          <w:color w:val="000000"/>
          <w:sz w:val="32"/>
          <w:szCs w:val="32"/>
        </w:rPr>
        <w:t xml:space="preserve"> 0–18 </w:t>
      </w:r>
      <w:proofErr w:type="spellStart"/>
      <w:r w:rsidRPr="00BE7A92">
        <w:rPr>
          <w:color w:val="000000"/>
          <w:sz w:val="32"/>
          <w:szCs w:val="32"/>
        </w:rPr>
        <w:t>ปี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ครบ</w:t>
      </w:r>
      <w:proofErr w:type="spellEnd"/>
      <w:r w:rsidRPr="00BE7A92">
        <w:rPr>
          <w:color w:val="000000"/>
          <w:sz w:val="32"/>
          <w:szCs w:val="32"/>
        </w:rPr>
        <w:t xml:space="preserve"> 6 items </w:t>
      </w:r>
      <w:proofErr w:type="spellStart"/>
      <w:r w:rsidRPr="00BE7A92">
        <w:rPr>
          <w:color w:val="000000"/>
          <w:sz w:val="32"/>
          <w:szCs w:val="32"/>
        </w:rPr>
        <w:t>คะแนน</w:t>
      </w:r>
      <w:proofErr w:type="spellEnd"/>
      <w:r w:rsidRPr="00BE7A92">
        <w:rPr>
          <w:color w:val="000000"/>
          <w:sz w:val="32"/>
          <w:szCs w:val="32"/>
        </w:rPr>
        <w:t xml:space="preserve"> 6–30 </w:t>
      </w:r>
      <w:proofErr w:type="spellStart"/>
      <w:r w:rsidRPr="00BE7A92">
        <w:rPr>
          <w:color w:val="000000"/>
          <w:sz w:val="32"/>
          <w:szCs w:val="32"/>
        </w:rPr>
        <w:t>เป้าหมาย</w:t>
      </w:r>
      <w:proofErr w:type="spellEnd"/>
      <w:r w:rsidRPr="00BE7A92">
        <w:rPr>
          <w:color w:val="000000"/>
          <w:sz w:val="32"/>
          <w:szCs w:val="32"/>
        </w:rPr>
        <w:t xml:space="preserve"> 11–22 (Light–Moderate sedation) </w:t>
      </w:r>
      <w:proofErr w:type="spellStart"/>
      <w:r w:rsidRPr="00BE7A92">
        <w:rPr>
          <w:color w:val="000000"/>
          <w:sz w:val="32"/>
          <w:szCs w:val="32"/>
        </w:rPr>
        <w:t>ประเมินทุก</w:t>
      </w:r>
      <w:proofErr w:type="spellEnd"/>
      <w:r w:rsidRPr="00BE7A92">
        <w:rPr>
          <w:color w:val="000000"/>
          <w:sz w:val="32"/>
          <w:szCs w:val="32"/>
        </w:rPr>
        <w:t xml:space="preserve"> 4 </w:t>
      </w:r>
      <w:proofErr w:type="spellStart"/>
      <w:r w:rsidRPr="00BE7A92">
        <w:rPr>
          <w:color w:val="000000"/>
          <w:sz w:val="32"/>
          <w:szCs w:val="32"/>
        </w:rPr>
        <w:t>ชม</w:t>
      </w:r>
      <w:proofErr w:type="spellEnd"/>
      <w:r w:rsidRPr="00BE7A92">
        <w:rPr>
          <w:color w:val="000000"/>
          <w:sz w:val="32"/>
          <w:szCs w:val="32"/>
        </w:rPr>
        <w:t>.</w:t>
      </w:r>
    </w:p>
    <w:p w14:paraId="6DA18E6C" w14:textId="77777777" w:rsidR="004871EE" w:rsidRPr="00BE7A92" w:rsidRDefault="00000000" w:rsidP="00BE7A92">
      <w:pPr>
        <w:jc w:val="both"/>
        <w:rPr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</w:rPr>
        <w:t xml:space="preserve">FLACC Scale: </w:t>
      </w:r>
      <w:proofErr w:type="spellStart"/>
      <w:r w:rsidRPr="00BE7A92">
        <w:rPr>
          <w:color w:val="000000"/>
          <w:sz w:val="32"/>
          <w:szCs w:val="32"/>
        </w:rPr>
        <w:t>ประเมิน</w:t>
      </w:r>
      <w:proofErr w:type="spellEnd"/>
      <w:r w:rsidRPr="00BE7A92">
        <w:rPr>
          <w:color w:val="000000"/>
          <w:sz w:val="32"/>
          <w:szCs w:val="32"/>
        </w:rPr>
        <w:t xml:space="preserve"> Pain </w:t>
      </w:r>
      <w:proofErr w:type="spellStart"/>
      <w:r w:rsidRPr="00BE7A92">
        <w:rPr>
          <w:color w:val="000000"/>
          <w:sz w:val="32"/>
          <w:szCs w:val="32"/>
        </w:rPr>
        <w:t>ในเด็ก</w:t>
      </w:r>
      <w:proofErr w:type="spellEnd"/>
      <w:r w:rsidRPr="00BE7A92">
        <w:rPr>
          <w:color w:val="000000"/>
          <w:sz w:val="32"/>
          <w:szCs w:val="32"/>
        </w:rPr>
        <w:t xml:space="preserve"> 2 </w:t>
      </w:r>
      <w:proofErr w:type="spellStart"/>
      <w:r w:rsidRPr="00BE7A92">
        <w:rPr>
          <w:color w:val="000000"/>
          <w:sz w:val="32"/>
          <w:szCs w:val="32"/>
        </w:rPr>
        <w:t>เดือน</w:t>
      </w:r>
      <w:proofErr w:type="spellEnd"/>
      <w:r w:rsidRPr="00BE7A92">
        <w:rPr>
          <w:color w:val="000000"/>
          <w:sz w:val="32"/>
          <w:szCs w:val="32"/>
        </w:rPr>
        <w:t xml:space="preserve">–7 </w:t>
      </w:r>
      <w:proofErr w:type="spellStart"/>
      <w:r w:rsidRPr="00BE7A92">
        <w:rPr>
          <w:color w:val="000000"/>
          <w:sz w:val="32"/>
          <w:szCs w:val="32"/>
        </w:rPr>
        <w:t>ปี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คะแนน</w:t>
      </w:r>
      <w:proofErr w:type="spellEnd"/>
      <w:r w:rsidRPr="00BE7A92">
        <w:rPr>
          <w:color w:val="000000"/>
          <w:sz w:val="32"/>
          <w:szCs w:val="32"/>
        </w:rPr>
        <w:t xml:space="preserve"> 0–10 </w:t>
      </w:r>
      <w:proofErr w:type="spellStart"/>
      <w:r w:rsidRPr="00BE7A92">
        <w:rPr>
          <w:color w:val="000000"/>
          <w:sz w:val="32"/>
          <w:szCs w:val="32"/>
        </w:rPr>
        <w:t>ประเมินทุก</w:t>
      </w:r>
      <w:proofErr w:type="spellEnd"/>
      <w:r w:rsidRPr="00BE7A92">
        <w:rPr>
          <w:color w:val="000000"/>
          <w:sz w:val="32"/>
          <w:szCs w:val="32"/>
        </w:rPr>
        <w:t xml:space="preserve"> 4 </w:t>
      </w:r>
      <w:proofErr w:type="spellStart"/>
      <w:r w:rsidRPr="00BE7A92">
        <w:rPr>
          <w:color w:val="000000"/>
          <w:sz w:val="32"/>
          <w:szCs w:val="32"/>
        </w:rPr>
        <w:t>ชม</w:t>
      </w:r>
      <w:proofErr w:type="spellEnd"/>
      <w:r w:rsidRPr="00BE7A92">
        <w:rPr>
          <w:color w:val="000000"/>
          <w:sz w:val="32"/>
          <w:szCs w:val="32"/>
        </w:rPr>
        <w:t xml:space="preserve">. </w:t>
      </w:r>
      <w:proofErr w:type="spellStart"/>
      <w:r w:rsidRPr="00BE7A92">
        <w:rPr>
          <w:color w:val="000000"/>
          <w:sz w:val="32"/>
          <w:szCs w:val="32"/>
        </w:rPr>
        <w:t>เพื่อแยก</w:t>
      </w:r>
      <w:proofErr w:type="spellEnd"/>
      <w:r w:rsidRPr="00BE7A92">
        <w:rPr>
          <w:color w:val="000000"/>
          <w:sz w:val="32"/>
          <w:szCs w:val="32"/>
        </w:rPr>
        <w:t xml:space="preserve"> Pain </w:t>
      </w:r>
      <w:proofErr w:type="spellStart"/>
      <w:r w:rsidRPr="00BE7A92">
        <w:rPr>
          <w:color w:val="000000"/>
          <w:sz w:val="32"/>
          <w:szCs w:val="32"/>
        </w:rPr>
        <w:t>จาก</w:t>
      </w:r>
      <w:proofErr w:type="spellEnd"/>
      <w:r w:rsidRPr="00BE7A92">
        <w:rPr>
          <w:color w:val="000000"/>
          <w:sz w:val="32"/>
          <w:szCs w:val="32"/>
        </w:rPr>
        <w:t xml:space="preserve"> Agitation</w:t>
      </w:r>
    </w:p>
    <w:p w14:paraId="69E1C150" w14:textId="77777777" w:rsidR="004871EE" w:rsidRPr="00BE7A92" w:rsidRDefault="00000000" w:rsidP="00BE7A92">
      <w:pPr>
        <w:jc w:val="both"/>
        <w:rPr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</w:rPr>
        <w:t xml:space="preserve">RASS Scale: </w:t>
      </w:r>
      <w:proofErr w:type="spellStart"/>
      <w:r w:rsidRPr="00BE7A92">
        <w:rPr>
          <w:color w:val="000000"/>
          <w:sz w:val="32"/>
          <w:szCs w:val="32"/>
        </w:rPr>
        <w:t>ประเมิน</w:t>
      </w:r>
      <w:proofErr w:type="spellEnd"/>
      <w:r w:rsidRPr="00BE7A92">
        <w:rPr>
          <w:color w:val="000000"/>
          <w:sz w:val="32"/>
          <w:szCs w:val="32"/>
        </w:rPr>
        <w:t xml:space="preserve"> Sedation </w:t>
      </w:r>
      <w:proofErr w:type="spellStart"/>
      <w:r w:rsidRPr="00BE7A92">
        <w:rPr>
          <w:color w:val="000000"/>
          <w:sz w:val="32"/>
          <w:szCs w:val="32"/>
        </w:rPr>
        <w:t>ในเด็กโตอายุ</w:t>
      </w:r>
      <w:proofErr w:type="spellEnd"/>
      <w:r w:rsidRPr="00BE7A92">
        <w:rPr>
          <w:color w:val="000000"/>
          <w:sz w:val="32"/>
          <w:szCs w:val="32"/>
        </w:rPr>
        <w:t xml:space="preserve"> ≥ 5 </w:t>
      </w:r>
      <w:proofErr w:type="spellStart"/>
      <w:r w:rsidRPr="00BE7A92">
        <w:rPr>
          <w:color w:val="000000"/>
          <w:sz w:val="32"/>
          <w:szCs w:val="32"/>
        </w:rPr>
        <w:t>ปี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คะแนน</w:t>
      </w:r>
      <w:proofErr w:type="spellEnd"/>
      <w:r w:rsidRPr="00BE7A92">
        <w:rPr>
          <w:color w:val="000000"/>
          <w:sz w:val="32"/>
          <w:szCs w:val="32"/>
        </w:rPr>
        <w:t xml:space="preserve"> -5 </w:t>
      </w:r>
      <w:proofErr w:type="spellStart"/>
      <w:r w:rsidRPr="00BE7A92">
        <w:rPr>
          <w:color w:val="000000"/>
          <w:sz w:val="32"/>
          <w:szCs w:val="32"/>
        </w:rPr>
        <w:t>ถึง</w:t>
      </w:r>
      <w:proofErr w:type="spellEnd"/>
      <w:r w:rsidRPr="00BE7A92">
        <w:rPr>
          <w:color w:val="000000"/>
          <w:sz w:val="32"/>
          <w:szCs w:val="32"/>
        </w:rPr>
        <w:t xml:space="preserve"> +4 </w:t>
      </w:r>
      <w:proofErr w:type="spellStart"/>
      <w:r w:rsidRPr="00BE7A92">
        <w:rPr>
          <w:color w:val="000000"/>
          <w:sz w:val="32"/>
          <w:szCs w:val="32"/>
        </w:rPr>
        <w:t>เป้าหมาย</w:t>
      </w:r>
      <w:proofErr w:type="spellEnd"/>
      <w:r w:rsidRPr="00BE7A92">
        <w:rPr>
          <w:color w:val="000000"/>
          <w:sz w:val="32"/>
          <w:szCs w:val="32"/>
        </w:rPr>
        <w:t xml:space="preserve"> -1 </w:t>
      </w:r>
      <w:proofErr w:type="spellStart"/>
      <w:r w:rsidRPr="00BE7A92">
        <w:rPr>
          <w:color w:val="000000"/>
          <w:sz w:val="32"/>
          <w:szCs w:val="32"/>
        </w:rPr>
        <w:t>ถึง</w:t>
      </w:r>
      <w:proofErr w:type="spellEnd"/>
      <w:r w:rsidRPr="00BE7A92">
        <w:rPr>
          <w:color w:val="000000"/>
          <w:sz w:val="32"/>
          <w:szCs w:val="32"/>
        </w:rPr>
        <w:t xml:space="preserve"> 0</w:t>
      </w:r>
    </w:p>
    <w:p w14:paraId="14C2127A" w14:textId="77777777" w:rsidR="004871EE" w:rsidRPr="00BE7A92" w:rsidRDefault="00000000" w:rsidP="00BE7A92">
      <w:pPr>
        <w:jc w:val="both"/>
        <w:rPr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</w:rPr>
        <w:t xml:space="preserve">SPACE Bundle Checklist: </w:t>
      </w:r>
      <w:proofErr w:type="spellStart"/>
      <w:r w:rsidRPr="00BE7A92">
        <w:rPr>
          <w:color w:val="000000"/>
          <w:sz w:val="32"/>
          <w:szCs w:val="32"/>
        </w:rPr>
        <w:t>บันทึก</w:t>
      </w:r>
      <w:proofErr w:type="spellEnd"/>
      <w:r w:rsidRPr="00BE7A92">
        <w:rPr>
          <w:color w:val="000000"/>
          <w:sz w:val="32"/>
          <w:szCs w:val="32"/>
        </w:rPr>
        <w:t xml:space="preserve"> Compliance </w:t>
      </w:r>
      <w:proofErr w:type="spellStart"/>
      <w:r w:rsidRPr="00BE7A92">
        <w:rPr>
          <w:color w:val="000000"/>
          <w:sz w:val="32"/>
          <w:szCs w:val="32"/>
        </w:rPr>
        <w:t>ทุก</w:t>
      </w:r>
      <w:proofErr w:type="spellEnd"/>
      <w:r w:rsidRPr="00BE7A92">
        <w:rPr>
          <w:color w:val="000000"/>
          <w:sz w:val="32"/>
          <w:szCs w:val="32"/>
        </w:rPr>
        <w:t xml:space="preserve"> Shift </w:t>
      </w:r>
      <w:proofErr w:type="spellStart"/>
      <w:r w:rsidRPr="00BE7A92">
        <w:rPr>
          <w:color w:val="000000"/>
          <w:sz w:val="32"/>
          <w:szCs w:val="32"/>
        </w:rPr>
        <w:t>ประเมิน</w:t>
      </w:r>
      <w:proofErr w:type="spellEnd"/>
      <w:r w:rsidRPr="00BE7A92">
        <w:rPr>
          <w:color w:val="000000"/>
          <w:sz w:val="32"/>
          <w:szCs w:val="32"/>
        </w:rPr>
        <w:t xml:space="preserve"> 5 </w:t>
      </w:r>
      <w:proofErr w:type="spellStart"/>
      <w:r w:rsidRPr="00BE7A92">
        <w:rPr>
          <w:color w:val="000000"/>
          <w:sz w:val="32"/>
          <w:szCs w:val="32"/>
        </w:rPr>
        <w:t>องค์ประกอบ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คำนวณ</w:t>
      </w:r>
      <w:proofErr w:type="spellEnd"/>
      <w:r w:rsidRPr="00BE7A92">
        <w:rPr>
          <w:color w:val="000000"/>
          <w:sz w:val="32"/>
          <w:szCs w:val="32"/>
        </w:rPr>
        <w:t xml:space="preserve"> Compliance rate </w:t>
      </w:r>
      <w:proofErr w:type="spellStart"/>
      <w:r w:rsidRPr="00BE7A92">
        <w:rPr>
          <w:color w:val="000000"/>
          <w:sz w:val="32"/>
          <w:szCs w:val="32"/>
        </w:rPr>
        <w:t>รายวัน</w:t>
      </w:r>
      <w:proofErr w:type="spellEnd"/>
    </w:p>
    <w:p w14:paraId="744B81D2" w14:textId="77777777" w:rsidR="004871EE" w:rsidRPr="00BE7A92" w:rsidRDefault="00000000" w:rsidP="00BE7A92">
      <w:pPr>
        <w:jc w:val="both"/>
        <w:rPr>
          <w:sz w:val="32"/>
          <w:szCs w:val="32"/>
        </w:rPr>
      </w:pPr>
      <w:r w:rsidRPr="00BE7A92">
        <w:rPr>
          <w:b/>
          <w:bCs/>
          <w:color w:val="000000"/>
          <w:sz w:val="32"/>
          <w:szCs w:val="32"/>
        </w:rPr>
        <w:t xml:space="preserve">VAP Surveillance Form: </w:t>
      </w:r>
      <w:proofErr w:type="spellStart"/>
      <w:r w:rsidRPr="00BE7A92">
        <w:rPr>
          <w:color w:val="000000"/>
          <w:sz w:val="32"/>
          <w:szCs w:val="32"/>
        </w:rPr>
        <w:t>บันทึก</w:t>
      </w:r>
      <w:proofErr w:type="spellEnd"/>
      <w:r w:rsidRPr="00BE7A92">
        <w:rPr>
          <w:color w:val="000000"/>
          <w:sz w:val="32"/>
          <w:szCs w:val="32"/>
        </w:rPr>
        <w:t xml:space="preserve"> VAP criteria </w:t>
      </w:r>
      <w:proofErr w:type="spellStart"/>
      <w:r w:rsidRPr="00BE7A92">
        <w:rPr>
          <w:color w:val="000000"/>
          <w:sz w:val="32"/>
          <w:szCs w:val="32"/>
        </w:rPr>
        <w:t>ตาม</w:t>
      </w:r>
      <w:proofErr w:type="spellEnd"/>
      <w:r w:rsidRPr="00BE7A92">
        <w:rPr>
          <w:color w:val="000000"/>
          <w:sz w:val="32"/>
          <w:szCs w:val="32"/>
        </w:rPr>
        <w:t xml:space="preserve"> CDC/NHSN </w:t>
      </w:r>
      <w:proofErr w:type="spellStart"/>
      <w:r w:rsidRPr="00BE7A92">
        <w:rPr>
          <w:color w:val="000000"/>
          <w:sz w:val="32"/>
          <w:szCs w:val="32"/>
        </w:rPr>
        <w:t>ทุกวัน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คำนวณ</w:t>
      </w:r>
      <w:proofErr w:type="spellEnd"/>
      <w:r w:rsidRPr="00BE7A92">
        <w:rPr>
          <w:color w:val="000000"/>
          <w:sz w:val="32"/>
          <w:szCs w:val="32"/>
        </w:rPr>
        <w:t xml:space="preserve"> VAP Rate </w:t>
      </w:r>
      <w:proofErr w:type="spellStart"/>
      <w:r w:rsidRPr="00BE7A92">
        <w:rPr>
          <w:color w:val="000000"/>
          <w:sz w:val="32"/>
          <w:szCs w:val="32"/>
        </w:rPr>
        <w:t>ต่อ</w:t>
      </w:r>
      <w:proofErr w:type="spellEnd"/>
      <w:r w:rsidRPr="00BE7A92">
        <w:rPr>
          <w:color w:val="000000"/>
          <w:sz w:val="32"/>
          <w:szCs w:val="32"/>
        </w:rPr>
        <w:t xml:space="preserve"> 1,000 Ventilator days</w:t>
      </w:r>
    </w:p>
    <w:p w14:paraId="0FC05BA4" w14:textId="77777777" w:rsidR="004871EE" w:rsidRPr="00BE7A92" w:rsidRDefault="004871EE" w:rsidP="00BE7A92">
      <w:pPr>
        <w:rPr>
          <w:sz w:val="32"/>
          <w:szCs w:val="32"/>
        </w:rPr>
      </w:pPr>
    </w:p>
    <w:p w14:paraId="618849EA" w14:textId="77777777" w:rsidR="004871EE" w:rsidRPr="00BE7A92" w:rsidRDefault="00000000" w:rsidP="00BE7A92">
      <w:pPr>
        <w:jc w:val="both"/>
        <w:rPr>
          <w:sz w:val="32"/>
          <w:szCs w:val="32"/>
        </w:rPr>
      </w:pPr>
      <w:proofErr w:type="spellStart"/>
      <w:r w:rsidRPr="00BE7A92">
        <w:rPr>
          <w:b/>
          <w:bCs/>
          <w:color w:val="000000"/>
          <w:sz w:val="32"/>
          <w:szCs w:val="32"/>
        </w:rPr>
        <w:t>ข้อควรระวังและข้อห้ามในแนวปฏิบัตินี้</w:t>
      </w:r>
      <w:proofErr w:type="spellEnd"/>
    </w:p>
    <w:p w14:paraId="44887DB5" w14:textId="77777777" w:rsidR="004871EE" w:rsidRPr="00BE7A92" w:rsidRDefault="00000000" w:rsidP="00BE7A92">
      <w:pPr>
        <w:ind w:left="360"/>
        <w:jc w:val="both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- HOB 30–45°: </w:t>
      </w:r>
      <w:proofErr w:type="spellStart"/>
      <w:r w:rsidRPr="00BE7A92">
        <w:rPr>
          <w:color w:val="000000"/>
          <w:sz w:val="32"/>
          <w:szCs w:val="32"/>
        </w:rPr>
        <w:t>ห้ามในผู้ป่วย</w:t>
      </w:r>
      <w:proofErr w:type="spellEnd"/>
      <w:r w:rsidRPr="00BE7A92">
        <w:rPr>
          <w:color w:val="000000"/>
          <w:sz w:val="32"/>
          <w:szCs w:val="32"/>
        </w:rPr>
        <w:t xml:space="preserve"> ICP &gt; 20 mmHg, Spinal instability, Active hemodynamic instability</w:t>
      </w:r>
    </w:p>
    <w:p w14:paraId="434B7194" w14:textId="77777777" w:rsidR="004871EE" w:rsidRPr="00BE7A92" w:rsidRDefault="00000000" w:rsidP="00BE7A92">
      <w:pPr>
        <w:ind w:left="360"/>
        <w:jc w:val="both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- Chlorhexidine oral care: </w:t>
      </w:r>
      <w:proofErr w:type="spellStart"/>
      <w:r w:rsidRPr="00BE7A92">
        <w:rPr>
          <w:color w:val="000000"/>
          <w:sz w:val="32"/>
          <w:szCs w:val="32"/>
        </w:rPr>
        <w:t>ห้ามในเด็กอายุ</w:t>
      </w:r>
      <w:proofErr w:type="spellEnd"/>
      <w:r w:rsidRPr="00BE7A92">
        <w:rPr>
          <w:color w:val="000000"/>
          <w:sz w:val="32"/>
          <w:szCs w:val="32"/>
        </w:rPr>
        <w:t xml:space="preserve"> &lt; 2 </w:t>
      </w:r>
      <w:proofErr w:type="spellStart"/>
      <w:r w:rsidRPr="00BE7A92">
        <w:rPr>
          <w:color w:val="000000"/>
          <w:sz w:val="32"/>
          <w:szCs w:val="32"/>
        </w:rPr>
        <w:t>ปี</w:t>
      </w:r>
      <w:proofErr w:type="spellEnd"/>
      <w:r w:rsidRPr="00BE7A92">
        <w:rPr>
          <w:color w:val="000000"/>
          <w:sz w:val="32"/>
          <w:szCs w:val="32"/>
        </w:rPr>
        <w:t xml:space="preserve">, </w:t>
      </w:r>
      <w:proofErr w:type="spellStart"/>
      <w:r w:rsidRPr="00BE7A92">
        <w:rPr>
          <w:color w:val="000000"/>
          <w:sz w:val="32"/>
          <w:szCs w:val="32"/>
        </w:rPr>
        <w:t>ผู้ป่วยที่</w:t>
      </w:r>
      <w:proofErr w:type="spellEnd"/>
      <w:r w:rsidRPr="00BE7A92">
        <w:rPr>
          <w:color w:val="000000"/>
          <w:sz w:val="32"/>
          <w:szCs w:val="32"/>
        </w:rPr>
        <w:t xml:space="preserve"> Mucositis </w:t>
      </w:r>
      <w:proofErr w:type="spellStart"/>
      <w:r w:rsidRPr="00BE7A92">
        <w:rPr>
          <w:color w:val="000000"/>
          <w:sz w:val="32"/>
          <w:szCs w:val="32"/>
        </w:rPr>
        <w:t>รุนแรง</w:t>
      </w:r>
      <w:proofErr w:type="spellEnd"/>
    </w:p>
    <w:p w14:paraId="40511907" w14:textId="77777777" w:rsidR="004871EE" w:rsidRPr="00BE7A92" w:rsidRDefault="00000000" w:rsidP="00BE7A92">
      <w:pPr>
        <w:ind w:left="360"/>
        <w:jc w:val="both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- DSI (Daily Sedation Interruption): </w:t>
      </w:r>
      <w:proofErr w:type="spellStart"/>
      <w:r w:rsidRPr="00BE7A92">
        <w:rPr>
          <w:color w:val="000000"/>
          <w:sz w:val="32"/>
          <w:szCs w:val="32"/>
        </w:rPr>
        <w:t>ห้ามใน</w:t>
      </w:r>
      <w:proofErr w:type="spellEnd"/>
      <w:r w:rsidRPr="00BE7A92">
        <w:rPr>
          <w:color w:val="000000"/>
          <w:sz w:val="32"/>
          <w:szCs w:val="32"/>
        </w:rPr>
        <w:t xml:space="preserve"> ARDS </w:t>
      </w:r>
      <w:proofErr w:type="spellStart"/>
      <w:r w:rsidRPr="00BE7A92">
        <w:rPr>
          <w:color w:val="000000"/>
          <w:sz w:val="32"/>
          <w:szCs w:val="32"/>
        </w:rPr>
        <w:t>รุนแรง</w:t>
      </w:r>
      <w:proofErr w:type="spellEnd"/>
      <w:r w:rsidRPr="00BE7A92">
        <w:rPr>
          <w:color w:val="000000"/>
          <w:sz w:val="32"/>
          <w:szCs w:val="32"/>
        </w:rPr>
        <w:t xml:space="preserve"> (P/F &lt; 150), Raised ICP, Status epilepticus, Hemodynamic unstable</w:t>
      </w:r>
    </w:p>
    <w:p w14:paraId="0239E85B" w14:textId="77777777" w:rsidR="004871EE" w:rsidRPr="00BE7A92" w:rsidRDefault="00000000" w:rsidP="00BE7A92">
      <w:pPr>
        <w:ind w:left="360"/>
        <w:jc w:val="both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- Postural drainage (CPT): </w:t>
      </w:r>
      <w:proofErr w:type="spellStart"/>
      <w:r w:rsidRPr="00BE7A92">
        <w:rPr>
          <w:color w:val="000000"/>
          <w:sz w:val="32"/>
          <w:szCs w:val="32"/>
        </w:rPr>
        <w:t>ห้ามใน</w:t>
      </w:r>
      <w:proofErr w:type="spellEnd"/>
      <w:r w:rsidRPr="00BE7A92">
        <w:rPr>
          <w:color w:val="000000"/>
          <w:sz w:val="32"/>
          <w:szCs w:val="32"/>
        </w:rPr>
        <w:t xml:space="preserve"> Hemodynamic unstable, ICP </w:t>
      </w:r>
      <w:proofErr w:type="spellStart"/>
      <w:r w:rsidRPr="00BE7A92">
        <w:rPr>
          <w:color w:val="000000"/>
          <w:sz w:val="32"/>
          <w:szCs w:val="32"/>
        </w:rPr>
        <w:t>สูง</w:t>
      </w:r>
      <w:proofErr w:type="spellEnd"/>
      <w:r w:rsidRPr="00BE7A92">
        <w:rPr>
          <w:color w:val="000000"/>
          <w:sz w:val="32"/>
          <w:szCs w:val="32"/>
        </w:rPr>
        <w:t xml:space="preserve">, Hemoptysis </w:t>
      </w:r>
      <w:proofErr w:type="spellStart"/>
      <w:r w:rsidRPr="00BE7A92">
        <w:rPr>
          <w:color w:val="000000"/>
          <w:sz w:val="32"/>
          <w:szCs w:val="32"/>
        </w:rPr>
        <w:t>รุนแรง</w:t>
      </w:r>
      <w:proofErr w:type="spellEnd"/>
    </w:p>
    <w:p w14:paraId="02939120" w14:textId="77777777" w:rsidR="004871EE" w:rsidRPr="00BE7A92" w:rsidRDefault="004871EE" w:rsidP="00BE7A92">
      <w:pPr>
        <w:rPr>
          <w:sz w:val="32"/>
          <w:szCs w:val="32"/>
        </w:rPr>
      </w:pPr>
    </w:p>
    <w:p w14:paraId="72333697" w14:textId="77777777" w:rsidR="004871EE" w:rsidRPr="00BE7A92" w:rsidRDefault="00000000" w:rsidP="00BE7A92">
      <w:pPr>
        <w:jc w:val="both"/>
        <w:rPr>
          <w:sz w:val="32"/>
          <w:szCs w:val="32"/>
        </w:rPr>
      </w:pPr>
      <w:proofErr w:type="spellStart"/>
      <w:r w:rsidRPr="00BE7A92">
        <w:rPr>
          <w:b/>
          <w:bCs/>
          <w:color w:val="000000"/>
          <w:sz w:val="32"/>
          <w:szCs w:val="32"/>
        </w:rPr>
        <w:t>การติดตามและประเมินผล</w:t>
      </w:r>
      <w:proofErr w:type="spellEnd"/>
    </w:p>
    <w:p w14:paraId="31C23803" w14:textId="77777777" w:rsidR="004871EE" w:rsidRPr="00BE7A92" w:rsidRDefault="00000000" w:rsidP="00BE7A92">
      <w:pPr>
        <w:ind w:left="360"/>
        <w:jc w:val="both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1. </w:t>
      </w:r>
      <w:proofErr w:type="spellStart"/>
      <w:r w:rsidRPr="00BE7A92">
        <w:rPr>
          <w:color w:val="000000"/>
          <w:sz w:val="32"/>
          <w:szCs w:val="32"/>
        </w:rPr>
        <w:t>บันทึก</w:t>
      </w:r>
      <w:proofErr w:type="spellEnd"/>
      <w:r w:rsidRPr="00BE7A92">
        <w:rPr>
          <w:color w:val="000000"/>
          <w:sz w:val="32"/>
          <w:szCs w:val="32"/>
        </w:rPr>
        <w:t xml:space="preserve"> SPACE Bundle Checklist </w:t>
      </w:r>
      <w:proofErr w:type="spellStart"/>
      <w:r w:rsidRPr="00BE7A92">
        <w:rPr>
          <w:color w:val="000000"/>
          <w:sz w:val="32"/>
          <w:szCs w:val="32"/>
        </w:rPr>
        <w:t>ทุก</w:t>
      </w:r>
      <w:proofErr w:type="spellEnd"/>
      <w:r w:rsidRPr="00BE7A92">
        <w:rPr>
          <w:color w:val="000000"/>
          <w:sz w:val="32"/>
          <w:szCs w:val="32"/>
        </w:rPr>
        <w:t xml:space="preserve"> Shift </w:t>
      </w:r>
      <w:proofErr w:type="spellStart"/>
      <w:r w:rsidRPr="00BE7A92">
        <w:rPr>
          <w:color w:val="000000"/>
          <w:sz w:val="32"/>
          <w:szCs w:val="32"/>
        </w:rPr>
        <w:t>คำนวณ</w:t>
      </w:r>
      <w:proofErr w:type="spellEnd"/>
      <w:r w:rsidRPr="00BE7A92">
        <w:rPr>
          <w:color w:val="000000"/>
          <w:sz w:val="32"/>
          <w:szCs w:val="32"/>
        </w:rPr>
        <w:t xml:space="preserve"> Bundle compliance rate </w:t>
      </w:r>
      <w:proofErr w:type="spellStart"/>
      <w:r w:rsidRPr="00BE7A92">
        <w:rPr>
          <w:color w:val="000000"/>
          <w:sz w:val="32"/>
          <w:szCs w:val="32"/>
        </w:rPr>
        <w:t>รายวัน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เป้าหมาย</w:t>
      </w:r>
      <w:proofErr w:type="spellEnd"/>
      <w:r w:rsidRPr="00BE7A92">
        <w:rPr>
          <w:color w:val="000000"/>
          <w:sz w:val="32"/>
          <w:szCs w:val="32"/>
        </w:rPr>
        <w:t xml:space="preserve"> ≥ 90%</w:t>
      </w:r>
    </w:p>
    <w:p w14:paraId="02EB925A" w14:textId="77777777" w:rsidR="004871EE" w:rsidRPr="00BE7A92" w:rsidRDefault="00000000" w:rsidP="00BE7A92">
      <w:pPr>
        <w:ind w:left="360"/>
        <w:jc w:val="both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2. </w:t>
      </w:r>
      <w:proofErr w:type="spellStart"/>
      <w:r w:rsidRPr="00BE7A92">
        <w:rPr>
          <w:color w:val="000000"/>
          <w:sz w:val="32"/>
          <w:szCs w:val="32"/>
        </w:rPr>
        <w:t>ติดตาม</w:t>
      </w:r>
      <w:proofErr w:type="spellEnd"/>
      <w:r w:rsidRPr="00BE7A92">
        <w:rPr>
          <w:color w:val="000000"/>
          <w:sz w:val="32"/>
          <w:szCs w:val="32"/>
        </w:rPr>
        <w:t xml:space="preserve"> VAP criteria </w:t>
      </w:r>
      <w:proofErr w:type="spellStart"/>
      <w:r w:rsidRPr="00BE7A92">
        <w:rPr>
          <w:color w:val="000000"/>
          <w:sz w:val="32"/>
          <w:szCs w:val="32"/>
        </w:rPr>
        <w:t>ทุกวัน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รายงานแพทย์ทันทีหากพบสัญญาณ</w:t>
      </w:r>
      <w:proofErr w:type="spellEnd"/>
      <w:r w:rsidRPr="00BE7A92">
        <w:rPr>
          <w:color w:val="000000"/>
          <w:sz w:val="32"/>
          <w:szCs w:val="32"/>
        </w:rPr>
        <w:t xml:space="preserve"> VAP</w:t>
      </w:r>
    </w:p>
    <w:p w14:paraId="225A3035" w14:textId="77777777" w:rsidR="004871EE" w:rsidRPr="00BE7A92" w:rsidRDefault="00000000" w:rsidP="00BE7A92">
      <w:pPr>
        <w:ind w:left="360"/>
        <w:jc w:val="both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3. </w:t>
      </w:r>
      <w:proofErr w:type="spellStart"/>
      <w:r w:rsidRPr="00BE7A92">
        <w:rPr>
          <w:color w:val="000000"/>
          <w:sz w:val="32"/>
          <w:szCs w:val="32"/>
        </w:rPr>
        <w:t>บันทึก</w:t>
      </w:r>
      <w:proofErr w:type="spellEnd"/>
      <w:r w:rsidRPr="00BE7A92">
        <w:rPr>
          <w:color w:val="000000"/>
          <w:sz w:val="32"/>
          <w:szCs w:val="32"/>
        </w:rPr>
        <w:t xml:space="preserve"> Ventilator-Associated Events (VAE) </w:t>
      </w:r>
      <w:proofErr w:type="spellStart"/>
      <w:r w:rsidRPr="00BE7A92">
        <w:rPr>
          <w:color w:val="000000"/>
          <w:sz w:val="32"/>
          <w:szCs w:val="32"/>
        </w:rPr>
        <w:t>ตามนิยาม</w:t>
      </w:r>
      <w:proofErr w:type="spellEnd"/>
      <w:r w:rsidRPr="00BE7A92">
        <w:rPr>
          <w:color w:val="000000"/>
          <w:sz w:val="32"/>
          <w:szCs w:val="32"/>
        </w:rPr>
        <w:t xml:space="preserve"> CDC</w:t>
      </w:r>
    </w:p>
    <w:p w14:paraId="78F82CDB" w14:textId="77777777" w:rsidR="004871EE" w:rsidRPr="00BE7A92" w:rsidRDefault="00000000" w:rsidP="00BE7A92">
      <w:pPr>
        <w:ind w:left="360"/>
        <w:jc w:val="both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4. </w:t>
      </w:r>
      <w:proofErr w:type="spellStart"/>
      <w:r w:rsidRPr="00BE7A92">
        <w:rPr>
          <w:color w:val="000000"/>
          <w:sz w:val="32"/>
          <w:szCs w:val="32"/>
        </w:rPr>
        <w:t>คำนวณ</w:t>
      </w:r>
      <w:proofErr w:type="spellEnd"/>
      <w:r w:rsidRPr="00BE7A92">
        <w:rPr>
          <w:color w:val="000000"/>
          <w:sz w:val="32"/>
          <w:szCs w:val="32"/>
        </w:rPr>
        <w:t xml:space="preserve"> VAP Rate </w:t>
      </w:r>
      <w:proofErr w:type="spellStart"/>
      <w:r w:rsidRPr="00BE7A92">
        <w:rPr>
          <w:color w:val="000000"/>
          <w:sz w:val="32"/>
          <w:szCs w:val="32"/>
        </w:rPr>
        <w:t>ต่อ</w:t>
      </w:r>
      <w:proofErr w:type="spellEnd"/>
      <w:r w:rsidRPr="00BE7A92">
        <w:rPr>
          <w:color w:val="000000"/>
          <w:sz w:val="32"/>
          <w:szCs w:val="32"/>
        </w:rPr>
        <w:t xml:space="preserve"> 1,000 Ventilator days </w:t>
      </w:r>
      <w:proofErr w:type="spellStart"/>
      <w:r w:rsidRPr="00BE7A92">
        <w:rPr>
          <w:color w:val="000000"/>
          <w:sz w:val="32"/>
          <w:szCs w:val="32"/>
        </w:rPr>
        <w:t>ทุกเดือน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เปรียบเทียบกับค่า</w:t>
      </w:r>
      <w:proofErr w:type="spellEnd"/>
      <w:r w:rsidRPr="00BE7A92">
        <w:rPr>
          <w:color w:val="000000"/>
          <w:sz w:val="32"/>
          <w:szCs w:val="32"/>
        </w:rPr>
        <w:t xml:space="preserve"> Baseline</w:t>
      </w:r>
    </w:p>
    <w:p w14:paraId="63DDC8F7" w14:textId="77777777" w:rsidR="004871EE" w:rsidRPr="00BE7A92" w:rsidRDefault="00000000" w:rsidP="00BE7A92">
      <w:pPr>
        <w:ind w:left="360"/>
        <w:jc w:val="both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5. </w:t>
      </w:r>
      <w:proofErr w:type="spellStart"/>
      <w:r w:rsidRPr="00BE7A92">
        <w:rPr>
          <w:color w:val="000000"/>
          <w:sz w:val="32"/>
          <w:szCs w:val="32"/>
        </w:rPr>
        <w:t>ประเมิน</w:t>
      </w:r>
      <w:proofErr w:type="spellEnd"/>
      <w:r w:rsidRPr="00BE7A92">
        <w:rPr>
          <w:color w:val="000000"/>
          <w:sz w:val="32"/>
          <w:szCs w:val="32"/>
        </w:rPr>
        <w:t xml:space="preserve"> COMFORT-B / FLACC </w:t>
      </w:r>
      <w:proofErr w:type="spellStart"/>
      <w:r w:rsidRPr="00BE7A92">
        <w:rPr>
          <w:color w:val="000000"/>
          <w:sz w:val="32"/>
          <w:szCs w:val="32"/>
        </w:rPr>
        <w:t>ทุก</w:t>
      </w:r>
      <w:proofErr w:type="spellEnd"/>
      <w:r w:rsidRPr="00BE7A92">
        <w:rPr>
          <w:color w:val="000000"/>
          <w:sz w:val="32"/>
          <w:szCs w:val="32"/>
        </w:rPr>
        <w:t xml:space="preserve"> 4 </w:t>
      </w:r>
      <w:proofErr w:type="spellStart"/>
      <w:r w:rsidRPr="00BE7A92">
        <w:rPr>
          <w:color w:val="000000"/>
          <w:sz w:val="32"/>
          <w:szCs w:val="32"/>
        </w:rPr>
        <w:t>ชม</w:t>
      </w:r>
      <w:proofErr w:type="spellEnd"/>
      <w:r w:rsidRPr="00BE7A92">
        <w:rPr>
          <w:color w:val="000000"/>
          <w:sz w:val="32"/>
          <w:szCs w:val="32"/>
        </w:rPr>
        <w:t xml:space="preserve">. </w:t>
      </w:r>
      <w:proofErr w:type="spellStart"/>
      <w:r w:rsidRPr="00BE7A92">
        <w:rPr>
          <w:color w:val="000000"/>
          <w:sz w:val="32"/>
          <w:szCs w:val="32"/>
        </w:rPr>
        <w:t>บันทึกใน</w:t>
      </w:r>
      <w:proofErr w:type="spellEnd"/>
      <w:r w:rsidRPr="00BE7A92">
        <w:rPr>
          <w:color w:val="000000"/>
          <w:sz w:val="32"/>
          <w:szCs w:val="32"/>
        </w:rPr>
        <w:t xml:space="preserve"> Nursing care plan</w:t>
      </w:r>
    </w:p>
    <w:p w14:paraId="4E738BDD" w14:textId="77777777" w:rsidR="004871EE" w:rsidRPr="00BE7A92" w:rsidRDefault="004871EE" w:rsidP="00BE7A92">
      <w:pPr>
        <w:rPr>
          <w:sz w:val="32"/>
          <w:szCs w:val="32"/>
        </w:rPr>
      </w:pPr>
    </w:p>
    <w:p w14:paraId="41C978D9" w14:textId="77777777" w:rsidR="004871EE" w:rsidRPr="00BE7A92" w:rsidRDefault="00000000" w:rsidP="00BE7A92">
      <w:pPr>
        <w:jc w:val="both"/>
        <w:rPr>
          <w:sz w:val="32"/>
          <w:szCs w:val="32"/>
        </w:rPr>
      </w:pPr>
      <w:proofErr w:type="spellStart"/>
      <w:r w:rsidRPr="00BE7A92">
        <w:rPr>
          <w:b/>
          <w:bCs/>
          <w:color w:val="000000"/>
          <w:sz w:val="32"/>
          <w:szCs w:val="32"/>
        </w:rPr>
        <w:t>เอกสารอ้างอิงสำหรับแนวปฏิบัติ</w:t>
      </w:r>
      <w:proofErr w:type="spellEnd"/>
    </w:p>
    <w:p w14:paraId="692DF552" w14:textId="77777777" w:rsidR="004871EE" w:rsidRPr="00BE7A92" w:rsidRDefault="00000000" w:rsidP="00BE7A92">
      <w:pPr>
        <w:ind w:left="720" w:hanging="720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Centers for Disease Control and Prevention (CDC). (2004). Guidelines for preventing health-care-associated pneumonia, 2003: Recommendations of CDC and the Healthcare Infection </w:t>
      </w:r>
      <w:r w:rsidRPr="00BE7A92">
        <w:rPr>
          <w:color w:val="000000"/>
          <w:sz w:val="32"/>
          <w:szCs w:val="32"/>
        </w:rPr>
        <w:lastRenderedPageBreak/>
        <w:t>Control Practices Advisory Committee. MMWR Recommendations and Reports, 53(RR-3), 1–36.</w:t>
      </w:r>
    </w:p>
    <w:p w14:paraId="2329387C" w14:textId="77777777" w:rsidR="004871EE" w:rsidRPr="00BE7A92" w:rsidRDefault="00000000" w:rsidP="00BE7A92">
      <w:pPr>
        <w:ind w:left="720" w:hanging="720"/>
        <w:rPr>
          <w:sz w:val="32"/>
          <w:szCs w:val="32"/>
        </w:rPr>
      </w:pPr>
      <w:proofErr w:type="spellStart"/>
      <w:r w:rsidRPr="00BE7A92">
        <w:rPr>
          <w:color w:val="000000"/>
          <w:sz w:val="32"/>
          <w:szCs w:val="32"/>
        </w:rPr>
        <w:t>Chastre</w:t>
      </w:r>
      <w:proofErr w:type="spellEnd"/>
      <w:r w:rsidRPr="00BE7A92">
        <w:rPr>
          <w:color w:val="000000"/>
          <w:sz w:val="32"/>
          <w:szCs w:val="32"/>
        </w:rPr>
        <w:t xml:space="preserve">, J., &amp; </w:t>
      </w:r>
      <w:proofErr w:type="spellStart"/>
      <w:r w:rsidRPr="00BE7A92">
        <w:rPr>
          <w:color w:val="000000"/>
          <w:sz w:val="32"/>
          <w:szCs w:val="32"/>
        </w:rPr>
        <w:t>Fagon</w:t>
      </w:r>
      <w:proofErr w:type="spellEnd"/>
      <w:r w:rsidRPr="00BE7A92">
        <w:rPr>
          <w:color w:val="000000"/>
          <w:sz w:val="32"/>
          <w:szCs w:val="32"/>
        </w:rPr>
        <w:t>, J. Y. (2002). Ventilator-associated pneumonia. American Journal of Respiratory and Critical Care Medicine, 165(7), 867–903. https://doi.org/10.1164/ajrccm.165.7.2105078</w:t>
      </w:r>
    </w:p>
    <w:p w14:paraId="7F68C3E3" w14:textId="77777777" w:rsidR="004871EE" w:rsidRPr="00BE7A92" w:rsidRDefault="00000000" w:rsidP="00BE7A92">
      <w:pPr>
        <w:ind w:left="720" w:hanging="720"/>
        <w:rPr>
          <w:sz w:val="32"/>
          <w:szCs w:val="32"/>
        </w:rPr>
      </w:pPr>
      <w:proofErr w:type="spellStart"/>
      <w:r w:rsidRPr="00BE7A92">
        <w:rPr>
          <w:color w:val="000000"/>
          <w:sz w:val="32"/>
          <w:szCs w:val="32"/>
        </w:rPr>
        <w:t>Klompas</w:t>
      </w:r>
      <w:proofErr w:type="spellEnd"/>
      <w:r w:rsidRPr="00BE7A92">
        <w:rPr>
          <w:color w:val="000000"/>
          <w:sz w:val="32"/>
          <w:szCs w:val="32"/>
        </w:rPr>
        <w:t xml:space="preserve">, M., Branson, R., </w:t>
      </w:r>
      <w:proofErr w:type="spellStart"/>
      <w:r w:rsidRPr="00BE7A92">
        <w:rPr>
          <w:color w:val="000000"/>
          <w:sz w:val="32"/>
          <w:szCs w:val="32"/>
        </w:rPr>
        <w:t>Cawcutt</w:t>
      </w:r>
      <w:proofErr w:type="spellEnd"/>
      <w:r w:rsidRPr="00BE7A92">
        <w:rPr>
          <w:color w:val="000000"/>
          <w:sz w:val="32"/>
          <w:szCs w:val="32"/>
        </w:rPr>
        <w:t xml:space="preserve">, K., Crist, M., Eichenwald, E. C., Greene, L. R., ... &amp; </w:t>
      </w:r>
      <w:proofErr w:type="spellStart"/>
      <w:r w:rsidRPr="00BE7A92">
        <w:rPr>
          <w:color w:val="000000"/>
          <w:sz w:val="32"/>
          <w:szCs w:val="32"/>
        </w:rPr>
        <w:t>Berenholtz</w:t>
      </w:r>
      <w:proofErr w:type="spellEnd"/>
      <w:r w:rsidRPr="00BE7A92">
        <w:rPr>
          <w:color w:val="000000"/>
          <w:sz w:val="32"/>
          <w:szCs w:val="32"/>
        </w:rPr>
        <w:t xml:space="preserve">, S. M. (2022). Strategies to prevent ventilator-associated pneumonia, ventilator-associated events, and </w:t>
      </w:r>
      <w:proofErr w:type="spellStart"/>
      <w:r w:rsidRPr="00BE7A92">
        <w:rPr>
          <w:color w:val="000000"/>
          <w:sz w:val="32"/>
          <w:szCs w:val="32"/>
        </w:rPr>
        <w:t>nonventilator</w:t>
      </w:r>
      <w:proofErr w:type="spellEnd"/>
      <w:r w:rsidRPr="00BE7A92">
        <w:rPr>
          <w:color w:val="000000"/>
          <w:sz w:val="32"/>
          <w:szCs w:val="32"/>
        </w:rPr>
        <w:t xml:space="preserve"> hospital-acquired pneumonia in acute-care hospitals: 2022 update. Infection Control &amp; Hospital Epidemiology, 43(6), 687–713. https://doi.org/10.1017/ice.2022.88</w:t>
      </w:r>
    </w:p>
    <w:p w14:paraId="712FC94F" w14:textId="77777777" w:rsidR="004871EE" w:rsidRPr="00BE7A92" w:rsidRDefault="00000000" w:rsidP="00BE7A92">
      <w:pPr>
        <w:ind w:left="720" w:hanging="720"/>
        <w:rPr>
          <w:sz w:val="32"/>
          <w:szCs w:val="32"/>
        </w:rPr>
      </w:pPr>
      <w:proofErr w:type="spellStart"/>
      <w:r w:rsidRPr="00BE7A92">
        <w:rPr>
          <w:color w:val="000000"/>
          <w:sz w:val="32"/>
          <w:szCs w:val="32"/>
        </w:rPr>
        <w:t>Tablan</w:t>
      </w:r>
      <w:proofErr w:type="spellEnd"/>
      <w:r w:rsidRPr="00BE7A92">
        <w:rPr>
          <w:color w:val="000000"/>
          <w:sz w:val="32"/>
          <w:szCs w:val="32"/>
        </w:rPr>
        <w:t xml:space="preserve">, O. C., Anderson, L. J., Besser, R., Bridges, C., &amp; </w:t>
      </w:r>
      <w:proofErr w:type="spellStart"/>
      <w:r w:rsidRPr="00BE7A92">
        <w:rPr>
          <w:color w:val="000000"/>
          <w:sz w:val="32"/>
          <w:szCs w:val="32"/>
        </w:rPr>
        <w:t>Hajjeh</w:t>
      </w:r>
      <w:proofErr w:type="spellEnd"/>
      <w:r w:rsidRPr="00BE7A92">
        <w:rPr>
          <w:color w:val="000000"/>
          <w:sz w:val="32"/>
          <w:szCs w:val="32"/>
        </w:rPr>
        <w:t>, R. (2004). Guidelines for preventing health-care-associated pneumonia, 2003. MMWR Recommendations and Reports, 53(RR-3), 1–36.</w:t>
      </w:r>
    </w:p>
    <w:p w14:paraId="514AC0A0" w14:textId="77777777" w:rsidR="004871EE" w:rsidRPr="00BE7A92" w:rsidRDefault="00000000" w:rsidP="00BE7A92">
      <w:pPr>
        <w:ind w:left="720" w:hanging="720"/>
        <w:rPr>
          <w:sz w:val="32"/>
          <w:szCs w:val="32"/>
        </w:rPr>
      </w:pPr>
      <w:proofErr w:type="spellStart"/>
      <w:r w:rsidRPr="00BE7A92">
        <w:rPr>
          <w:color w:val="000000"/>
          <w:sz w:val="32"/>
          <w:szCs w:val="32"/>
        </w:rPr>
        <w:t>ณัฐดนัย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สกุลแก้ว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และ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อนุชา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อภิสารธนรักษ์</w:t>
      </w:r>
      <w:proofErr w:type="spellEnd"/>
      <w:r w:rsidRPr="00BE7A92">
        <w:rPr>
          <w:color w:val="000000"/>
          <w:sz w:val="32"/>
          <w:szCs w:val="32"/>
        </w:rPr>
        <w:t xml:space="preserve">. (2565). แนวปฏิบัติการพยาบาลผู้ป่วยเด็กที่ใช้เครื่องช่วยหายใจในหอผู้ป่วยกุมารเวชกรรมวิกฤต. </w:t>
      </w:r>
      <w:proofErr w:type="spellStart"/>
      <w:r w:rsidRPr="00BE7A92">
        <w:rPr>
          <w:color w:val="000000"/>
          <w:sz w:val="32"/>
          <w:szCs w:val="32"/>
        </w:rPr>
        <w:t>วารสารพยาบาลศาสตร์</w:t>
      </w:r>
      <w:proofErr w:type="spellEnd"/>
      <w:r w:rsidRPr="00BE7A92">
        <w:rPr>
          <w:color w:val="000000"/>
          <w:sz w:val="32"/>
          <w:szCs w:val="32"/>
        </w:rPr>
        <w:t>, 40(3), 45–58.</w:t>
      </w:r>
    </w:p>
    <w:p w14:paraId="3BCCADBD" w14:textId="77777777" w:rsidR="004871EE" w:rsidRPr="00BE7A92" w:rsidRDefault="00000000" w:rsidP="00BE7A92">
      <w:pPr>
        <w:ind w:left="720" w:hanging="720"/>
        <w:rPr>
          <w:sz w:val="32"/>
          <w:szCs w:val="32"/>
        </w:rPr>
      </w:pPr>
      <w:proofErr w:type="spellStart"/>
      <w:r w:rsidRPr="00BE7A92">
        <w:rPr>
          <w:color w:val="000000"/>
          <w:sz w:val="32"/>
          <w:szCs w:val="32"/>
        </w:rPr>
        <w:t>พิมพ์ใจ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กำเนิดนนท์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และ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สุภาพร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มัชฌิมะปุระ</w:t>
      </w:r>
      <w:proofErr w:type="spellEnd"/>
      <w:r w:rsidRPr="00BE7A92">
        <w:rPr>
          <w:color w:val="000000"/>
          <w:sz w:val="32"/>
          <w:szCs w:val="32"/>
        </w:rPr>
        <w:t xml:space="preserve">. (2564). </w:t>
      </w:r>
      <w:proofErr w:type="spellStart"/>
      <w:r w:rsidRPr="00BE7A92">
        <w:rPr>
          <w:color w:val="000000"/>
          <w:sz w:val="32"/>
          <w:szCs w:val="32"/>
        </w:rPr>
        <w:t>แนวปฏิบัติการพยาบาลเพื่อป้องกัน</w:t>
      </w:r>
      <w:proofErr w:type="spellEnd"/>
      <w:r w:rsidRPr="00BE7A92">
        <w:rPr>
          <w:color w:val="000000"/>
          <w:sz w:val="32"/>
          <w:szCs w:val="32"/>
        </w:rPr>
        <w:t xml:space="preserve"> Ventilator-Associated Pneumonia </w:t>
      </w:r>
      <w:proofErr w:type="spellStart"/>
      <w:r w:rsidRPr="00BE7A92">
        <w:rPr>
          <w:color w:val="000000"/>
          <w:sz w:val="32"/>
          <w:szCs w:val="32"/>
        </w:rPr>
        <w:t>ในหอผู้ป่วยวิกฤตเด็ก</w:t>
      </w:r>
      <w:proofErr w:type="spellEnd"/>
      <w:r w:rsidRPr="00BE7A92">
        <w:rPr>
          <w:color w:val="000000"/>
          <w:sz w:val="32"/>
          <w:szCs w:val="32"/>
        </w:rPr>
        <w:t xml:space="preserve">. </w:t>
      </w:r>
      <w:proofErr w:type="spellStart"/>
      <w:r w:rsidRPr="00BE7A92">
        <w:rPr>
          <w:color w:val="000000"/>
          <w:sz w:val="32"/>
          <w:szCs w:val="32"/>
        </w:rPr>
        <w:t>วารสารพยาบาลกระทรวงสาธารณสุข</w:t>
      </w:r>
      <w:proofErr w:type="spellEnd"/>
      <w:r w:rsidRPr="00BE7A92">
        <w:rPr>
          <w:color w:val="000000"/>
          <w:sz w:val="32"/>
          <w:szCs w:val="32"/>
        </w:rPr>
        <w:t>, 31(1), 12–24.</w:t>
      </w:r>
    </w:p>
    <w:p w14:paraId="36320FEA" w14:textId="77777777" w:rsidR="004871EE" w:rsidRPr="00BE7A92" w:rsidRDefault="00000000" w:rsidP="00BE7A92">
      <w:pPr>
        <w:ind w:left="720" w:hanging="720"/>
        <w:rPr>
          <w:sz w:val="32"/>
          <w:szCs w:val="32"/>
        </w:rPr>
      </w:pPr>
      <w:proofErr w:type="spellStart"/>
      <w:r w:rsidRPr="00BE7A92">
        <w:rPr>
          <w:color w:val="000000"/>
          <w:sz w:val="32"/>
          <w:szCs w:val="32"/>
        </w:rPr>
        <w:t>สมาคมเวชบำบัดวิกฤตแห่งประเทศไทย</w:t>
      </w:r>
      <w:proofErr w:type="spellEnd"/>
      <w:r w:rsidRPr="00BE7A92">
        <w:rPr>
          <w:color w:val="000000"/>
          <w:sz w:val="32"/>
          <w:szCs w:val="32"/>
        </w:rPr>
        <w:t xml:space="preserve">. (2565). </w:t>
      </w:r>
      <w:proofErr w:type="spellStart"/>
      <w:r w:rsidRPr="00BE7A92">
        <w:rPr>
          <w:color w:val="000000"/>
          <w:sz w:val="32"/>
          <w:szCs w:val="32"/>
        </w:rPr>
        <w:t>แนวปฏิบัติการพยาบาลผู้ป่วยที่ใช้เครื่องช่วยหายใจ</w:t>
      </w:r>
      <w:proofErr w:type="spellEnd"/>
      <w:r w:rsidRPr="00BE7A92">
        <w:rPr>
          <w:color w:val="000000"/>
          <w:sz w:val="32"/>
          <w:szCs w:val="32"/>
        </w:rPr>
        <w:t xml:space="preserve">. </w:t>
      </w:r>
      <w:proofErr w:type="spellStart"/>
      <w:r w:rsidRPr="00BE7A92">
        <w:rPr>
          <w:color w:val="000000"/>
          <w:sz w:val="32"/>
          <w:szCs w:val="32"/>
        </w:rPr>
        <w:t>สมาคมเวชบำบัดวิกฤตแห่งประเทศไทย</w:t>
      </w:r>
      <w:proofErr w:type="spellEnd"/>
      <w:r w:rsidRPr="00BE7A92">
        <w:rPr>
          <w:color w:val="000000"/>
          <w:sz w:val="32"/>
          <w:szCs w:val="32"/>
        </w:rPr>
        <w:t>.</w:t>
      </w:r>
    </w:p>
    <w:p w14:paraId="39995F32" w14:textId="77777777" w:rsidR="004871EE" w:rsidRPr="00BE7A92" w:rsidRDefault="00000000" w:rsidP="00BE7A92">
      <w:pPr>
        <w:ind w:left="720" w:hanging="720"/>
        <w:rPr>
          <w:sz w:val="32"/>
          <w:szCs w:val="32"/>
        </w:rPr>
      </w:pPr>
      <w:proofErr w:type="spellStart"/>
      <w:r w:rsidRPr="00BE7A92">
        <w:rPr>
          <w:color w:val="000000"/>
          <w:sz w:val="32"/>
          <w:szCs w:val="32"/>
        </w:rPr>
        <w:t>ศิริวรรณ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ชูรัตน์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และ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อำพร</w:t>
      </w:r>
      <w:proofErr w:type="spellEnd"/>
      <w:r w:rsidRPr="00BE7A92">
        <w:rPr>
          <w:color w:val="000000"/>
          <w:sz w:val="32"/>
          <w:szCs w:val="32"/>
        </w:rPr>
        <w:t xml:space="preserve"> </w:t>
      </w:r>
      <w:proofErr w:type="spellStart"/>
      <w:r w:rsidRPr="00BE7A92">
        <w:rPr>
          <w:color w:val="000000"/>
          <w:sz w:val="32"/>
          <w:szCs w:val="32"/>
        </w:rPr>
        <w:t>ไตรภพ</w:t>
      </w:r>
      <w:proofErr w:type="spellEnd"/>
      <w:r w:rsidRPr="00BE7A92">
        <w:rPr>
          <w:color w:val="000000"/>
          <w:sz w:val="32"/>
          <w:szCs w:val="32"/>
        </w:rPr>
        <w:t xml:space="preserve">. (2566). </w:t>
      </w:r>
      <w:proofErr w:type="spellStart"/>
      <w:r w:rsidRPr="00BE7A92">
        <w:rPr>
          <w:color w:val="000000"/>
          <w:sz w:val="32"/>
          <w:szCs w:val="32"/>
        </w:rPr>
        <w:t>ผลของการใช้</w:t>
      </w:r>
      <w:proofErr w:type="spellEnd"/>
      <w:r w:rsidRPr="00BE7A92">
        <w:rPr>
          <w:color w:val="000000"/>
          <w:sz w:val="32"/>
          <w:szCs w:val="32"/>
        </w:rPr>
        <w:t xml:space="preserve"> SPACE Bundle </w:t>
      </w:r>
      <w:proofErr w:type="spellStart"/>
      <w:r w:rsidRPr="00BE7A92">
        <w:rPr>
          <w:color w:val="000000"/>
          <w:sz w:val="32"/>
          <w:szCs w:val="32"/>
        </w:rPr>
        <w:t>ต่ออัตราการเกิดปอดอักเสบจากการใช้เครื่องช่วยหายใจในเด็กวิกฤต</w:t>
      </w:r>
      <w:proofErr w:type="spellEnd"/>
      <w:r w:rsidRPr="00BE7A92">
        <w:rPr>
          <w:color w:val="000000"/>
          <w:sz w:val="32"/>
          <w:szCs w:val="32"/>
        </w:rPr>
        <w:t xml:space="preserve">. </w:t>
      </w:r>
      <w:proofErr w:type="spellStart"/>
      <w:r w:rsidRPr="00BE7A92">
        <w:rPr>
          <w:color w:val="000000"/>
          <w:sz w:val="32"/>
          <w:szCs w:val="32"/>
        </w:rPr>
        <w:t>วารสารการพยาบาลและสุขภาพ</w:t>
      </w:r>
      <w:proofErr w:type="spellEnd"/>
      <w:r w:rsidRPr="00BE7A92">
        <w:rPr>
          <w:color w:val="000000"/>
          <w:sz w:val="32"/>
          <w:szCs w:val="32"/>
        </w:rPr>
        <w:t>, 17(3), 45–57.</w:t>
      </w:r>
    </w:p>
    <w:p w14:paraId="4BE5DD2D" w14:textId="77777777" w:rsidR="004871EE" w:rsidRPr="00BE7A92" w:rsidRDefault="00000000" w:rsidP="00BE7A92">
      <w:pPr>
        <w:ind w:left="720" w:hanging="720"/>
        <w:rPr>
          <w:sz w:val="32"/>
          <w:szCs w:val="32"/>
        </w:rPr>
      </w:pPr>
      <w:r w:rsidRPr="00BE7A92">
        <w:rPr>
          <w:color w:val="000000"/>
          <w:sz w:val="32"/>
          <w:szCs w:val="32"/>
        </w:rPr>
        <w:t xml:space="preserve">Ista, E., van der Hoven, B., </w:t>
      </w:r>
      <w:proofErr w:type="spellStart"/>
      <w:r w:rsidRPr="00BE7A92">
        <w:rPr>
          <w:color w:val="000000"/>
          <w:sz w:val="32"/>
          <w:szCs w:val="32"/>
        </w:rPr>
        <w:t>Tibboel</w:t>
      </w:r>
      <w:proofErr w:type="spellEnd"/>
      <w:r w:rsidRPr="00BE7A92">
        <w:rPr>
          <w:color w:val="000000"/>
          <w:sz w:val="32"/>
          <w:szCs w:val="32"/>
        </w:rPr>
        <w:t>, D., van Dijk, M., &amp; Knibbe, C. A. J. (2018). Practical considerations in the use of sedation and analgesia in critically ill children. Pediatric Critical Care Medicine, 19(2), 98–106. https://doi.org/10.1097/PCC.0000000000001393</w:t>
      </w:r>
    </w:p>
    <w:sectPr w:rsidR="004871EE" w:rsidRPr="00BE7A92">
      <w:pgSz w:w="11906" w:h="16838"/>
      <w:pgMar w:top="1134" w:right="1080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C463D"/>
    <w:multiLevelType w:val="hybridMultilevel"/>
    <w:tmpl w:val="9692FFA2"/>
    <w:lvl w:ilvl="0" w:tplc="92CC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C83F97"/>
    <w:multiLevelType w:val="hybridMultilevel"/>
    <w:tmpl w:val="93CC6A00"/>
    <w:lvl w:ilvl="0" w:tplc="0D5278A4">
      <w:start w:val="1"/>
      <w:numFmt w:val="bullet"/>
      <w:lvlText w:val="●"/>
      <w:lvlJc w:val="left"/>
      <w:pPr>
        <w:ind w:left="720" w:hanging="360"/>
      </w:pPr>
    </w:lvl>
    <w:lvl w:ilvl="1" w:tplc="A67A14CC">
      <w:start w:val="1"/>
      <w:numFmt w:val="bullet"/>
      <w:lvlText w:val="○"/>
      <w:lvlJc w:val="left"/>
      <w:pPr>
        <w:ind w:left="1440" w:hanging="360"/>
      </w:pPr>
    </w:lvl>
    <w:lvl w:ilvl="2" w:tplc="322E88F0">
      <w:start w:val="1"/>
      <w:numFmt w:val="bullet"/>
      <w:lvlText w:val="■"/>
      <w:lvlJc w:val="left"/>
      <w:pPr>
        <w:ind w:left="2160" w:hanging="360"/>
      </w:pPr>
    </w:lvl>
    <w:lvl w:ilvl="3" w:tplc="EB0E2198">
      <w:start w:val="1"/>
      <w:numFmt w:val="bullet"/>
      <w:lvlText w:val="●"/>
      <w:lvlJc w:val="left"/>
      <w:pPr>
        <w:ind w:left="2880" w:hanging="360"/>
      </w:pPr>
    </w:lvl>
    <w:lvl w:ilvl="4" w:tplc="06FE81D0">
      <w:start w:val="1"/>
      <w:numFmt w:val="bullet"/>
      <w:lvlText w:val="○"/>
      <w:lvlJc w:val="left"/>
      <w:pPr>
        <w:ind w:left="3600" w:hanging="360"/>
      </w:pPr>
    </w:lvl>
    <w:lvl w:ilvl="5" w:tplc="B1708106">
      <w:start w:val="1"/>
      <w:numFmt w:val="bullet"/>
      <w:lvlText w:val="■"/>
      <w:lvlJc w:val="left"/>
      <w:pPr>
        <w:ind w:left="4320" w:hanging="360"/>
      </w:pPr>
    </w:lvl>
    <w:lvl w:ilvl="6" w:tplc="5E66CDE4">
      <w:start w:val="1"/>
      <w:numFmt w:val="bullet"/>
      <w:lvlText w:val="●"/>
      <w:lvlJc w:val="left"/>
      <w:pPr>
        <w:ind w:left="5040" w:hanging="360"/>
      </w:pPr>
    </w:lvl>
    <w:lvl w:ilvl="7" w:tplc="447E057E">
      <w:start w:val="1"/>
      <w:numFmt w:val="bullet"/>
      <w:lvlText w:val="●"/>
      <w:lvlJc w:val="left"/>
      <w:pPr>
        <w:ind w:left="5760" w:hanging="360"/>
      </w:pPr>
    </w:lvl>
    <w:lvl w:ilvl="8" w:tplc="21B0CC22">
      <w:start w:val="1"/>
      <w:numFmt w:val="bullet"/>
      <w:lvlText w:val="●"/>
      <w:lvlJc w:val="left"/>
      <w:pPr>
        <w:ind w:left="6480" w:hanging="360"/>
      </w:pPr>
    </w:lvl>
  </w:abstractNum>
  <w:num w:numId="1" w16cid:durableId="142084822">
    <w:abstractNumId w:val="1"/>
    <w:lvlOverride w:ilvl="0">
      <w:startOverride w:val="1"/>
    </w:lvlOverride>
  </w:num>
  <w:num w:numId="2" w16cid:durableId="28484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EE"/>
    <w:rsid w:val="002C47A7"/>
    <w:rsid w:val="00377AB1"/>
    <w:rsid w:val="004871EE"/>
    <w:rsid w:val="00633B04"/>
    <w:rsid w:val="0089262D"/>
    <w:rsid w:val="00BE7A92"/>
    <w:rsid w:val="00FD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3C7E"/>
  <w15:docId w15:val="{4C27A55D-D9FE-4333-B657-9AEDEB10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="TH SarabunPSK" w:hAnsi="TH SarabunPSK" w:cs="TH SarabunPSK"/>
        <w:sz w:val="22"/>
        <w:szCs w:val="2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ตัวเข้ม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ข้อความเชิงอรรถ อักขระ"/>
    <w:link w:val="a7"/>
    <w:uiPriority w:val="99"/>
    <w:semiHidden/>
    <w:unhideWhenUsed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633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นาย วีระยุทธ อินพะเนา</cp:lastModifiedBy>
  <cp:revision>6</cp:revision>
  <cp:lastPrinted>2026-03-20T06:51:00Z</cp:lastPrinted>
  <dcterms:created xsi:type="dcterms:W3CDTF">2026-03-12T04:16:00Z</dcterms:created>
  <dcterms:modified xsi:type="dcterms:W3CDTF">2026-03-20T07:27:00Z</dcterms:modified>
</cp:coreProperties>
</file>