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A9AF" w14:textId="36BE8CAA" w:rsidR="0099447C" w:rsidRDefault="0099447C" w:rsidP="004C1D3A">
      <w:pPr>
        <w:spacing w:before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3884881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1270F22" wp14:editId="1A89E262">
            <wp:extent cx="628015" cy="567055"/>
            <wp:effectExtent l="0" t="0" r="635" b="4445"/>
            <wp:docPr id="14645439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7B22A" w14:textId="7FF39C6B" w:rsidR="00FB7369" w:rsidRDefault="00A362DB" w:rsidP="004C1D3A">
      <w:pPr>
        <w:spacing w:before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บันทึกผลการทำ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</w:t>
      </w:r>
    </w:p>
    <w:p w14:paraId="40567110" w14:textId="54674ADF" w:rsidR="001201E6" w:rsidRPr="008A209A" w:rsidRDefault="00A362DB" w:rsidP="004C1D3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23F0" w:rsidRPr="009B749A">
        <w:rPr>
          <w:rFonts w:ascii="TH SarabunPSK" w:hAnsi="TH SarabunPSK" w:cs="TH SarabunPSK" w:hint="cs"/>
          <w:sz w:val="32"/>
          <w:szCs w:val="32"/>
          <w:cs/>
        </w:rPr>
        <w:t>นางสาวแสงนภา บารมี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B749A" w:rsidRPr="00C71DCC"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  <w:r w:rsidR="009B749A" w:rsidRPr="00C71DCC">
        <w:rPr>
          <w:rFonts w:ascii="TH SarabunPSK" w:hAnsi="TH SarabunPSK" w:cs="TH SarabunPSK"/>
          <w:sz w:val="32"/>
          <w:szCs w:val="32"/>
          <w:cs/>
        </w:rPr>
        <w:t>เด็ก</w:t>
      </w:r>
      <w:r w:rsidR="009B749A">
        <w:rPr>
          <w:rFonts w:ascii="TH SarabunPSK" w:hAnsi="TH SarabunPSK" w:cs="TH SarabunPSK" w:hint="cs"/>
          <w:sz w:val="32"/>
          <w:szCs w:val="32"/>
          <w:cs/>
        </w:rPr>
        <w:t>สมาธิสั้น</w:t>
      </w:r>
      <w:r w:rsidR="009B74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F3CDBE7" w14:textId="526AE671" w:rsidR="008B23F0" w:rsidRPr="00A85BFF" w:rsidRDefault="008B23F0" w:rsidP="004C1D3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7369" w:rsidRPr="009B749A">
        <w:rPr>
          <w:rFonts w:ascii="TH SarabunPSK" w:hAnsi="TH SarabunPSK" w:cs="TH SarabunPSK"/>
          <w:sz w:val="32"/>
          <w:szCs w:val="32"/>
          <w:cs/>
        </w:rPr>
        <w:t>แผนกผู้ป่วย</w:t>
      </w:r>
      <w:r w:rsidR="00007391">
        <w:rPr>
          <w:rFonts w:ascii="TH SarabunPSK" w:hAnsi="TH SarabunPSK" w:cs="TH SarabunPSK" w:hint="cs"/>
          <w:sz w:val="32"/>
          <w:szCs w:val="32"/>
          <w:cs/>
        </w:rPr>
        <w:t>นอก</w:t>
      </w:r>
      <w:r w:rsidR="00FB7369" w:rsidRPr="009B749A">
        <w:rPr>
          <w:rFonts w:ascii="TH SarabunPSK" w:hAnsi="TH SarabunPSK" w:cs="TH SarabunPSK"/>
          <w:sz w:val="32"/>
          <w:szCs w:val="32"/>
          <w:cs/>
        </w:rPr>
        <w:t>จิตเวชเด็กและวัยรุ่น โรงพยาบาลจิตเวชนครราชสีมาราชนครินทร์</w:t>
      </w:r>
    </w:p>
    <w:p w14:paraId="02C8FA70" w14:textId="77777777" w:rsidR="00007391" w:rsidRPr="003321F5" w:rsidRDefault="00A362DB" w:rsidP="004C1D3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8B23F0" w:rsidRPr="008B23F0">
        <w:rPr>
          <w:rFonts w:ascii="TH SarabunPSK" w:hAnsi="TH SarabunPSK" w:cs="TH SarabunPSK" w:hint="cs"/>
          <w:sz w:val="32"/>
          <w:szCs w:val="32"/>
        </w:rPr>
        <w:t xml:space="preserve"> </w:t>
      </w:r>
      <w:bookmarkStart w:id="1" w:name="_Hlk209096984"/>
      <w:r w:rsidR="00007391" w:rsidRPr="003321F5">
        <w:rPr>
          <w:rFonts w:ascii="TH SarabunPSK" w:hAnsi="TH SarabunPSK" w:cs="TH SarabunPSK"/>
          <w:sz w:val="32"/>
          <w:szCs w:val="32"/>
        </w:rPr>
        <w:t xml:space="preserve">1.   </w:t>
      </w:r>
      <w:r w:rsidR="00007391" w:rsidRPr="003321F5">
        <w:rPr>
          <w:rFonts w:ascii="TH SarabunPSK" w:hAnsi="TH SarabunPSK" w:cs="TH SarabunPSK"/>
          <w:sz w:val="32"/>
          <w:szCs w:val="32"/>
          <w:cs/>
        </w:rPr>
        <w:t>เพื่อเพิ่มพูนความเชี่ยวชาญการปฏิบัติพยาบาลสำหรับเด็ก</w:t>
      </w:r>
      <w:r w:rsidR="00007391">
        <w:rPr>
          <w:rFonts w:ascii="TH SarabunPSK" w:hAnsi="TH SarabunPSK" w:cs="TH SarabunPSK" w:hint="cs"/>
          <w:sz w:val="32"/>
          <w:szCs w:val="32"/>
          <w:cs/>
        </w:rPr>
        <w:t>สมาธิสั้น</w:t>
      </w:r>
      <w:r w:rsidR="00007391" w:rsidRPr="003321F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3C50B5" w14:textId="22D557F2" w:rsidR="00007391" w:rsidRDefault="00007391" w:rsidP="004C1D3A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3321F5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3321F5">
        <w:rPr>
          <w:rFonts w:ascii="TH SarabunPSK" w:hAnsi="TH SarabunPSK" w:cs="TH SarabunPSK"/>
          <w:sz w:val="32"/>
          <w:szCs w:val="32"/>
          <w:cs/>
        </w:rPr>
        <w:t>เพื่อพัฒนาความเชี่ยวชาญในการพยาบาลเด็ก</w:t>
      </w:r>
      <w:r>
        <w:rPr>
          <w:rFonts w:ascii="TH SarabunPSK" w:hAnsi="TH SarabunPSK" w:cs="TH SarabunPSK" w:hint="cs"/>
          <w:sz w:val="32"/>
          <w:szCs w:val="32"/>
          <w:cs/>
        </w:rPr>
        <w:t>สมาธิสั้น</w:t>
      </w:r>
    </w:p>
    <w:bookmarkEnd w:id="1"/>
    <w:p w14:paraId="76F50990" w14:textId="5384BE4F" w:rsidR="005F2EA5" w:rsidRDefault="00A362DB" w:rsidP="004C1D3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B23F0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153ADB" w:rsidRPr="008B23F0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นำความเชี่ยวชาญไป</w:t>
      </w:r>
      <w:r w:rsidRPr="008B23F0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2E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>ทุกวันจันทร์</w:t>
      </w:r>
      <w:r w:rsidR="005F2EA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>ทุกวัน</w:t>
      </w:r>
      <w:r w:rsidR="00DC7616">
        <w:rPr>
          <w:rFonts w:ascii="TH SarabunPSK" w:hAnsi="TH SarabunPSK" w:cs="TH SarabunPSK" w:hint="cs"/>
          <w:sz w:val="32"/>
          <w:szCs w:val="32"/>
          <w:cs/>
        </w:rPr>
        <w:t>พุธ</w:t>
      </w:r>
      <w:r w:rsidR="005F2EA5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5F2EA5" w:rsidRPr="005F2EA5">
        <w:rPr>
          <w:rFonts w:ascii="TH SarabunPSK" w:hAnsi="TH SarabunPSK" w:cs="TH SarabunPSK"/>
          <w:sz w:val="32"/>
          <w:szCs w:val="32"/>
        </w:rPr>
        <w:t>8.00 - 17.00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5F2EA5">
        <w:rPr>
          <w:rFonts w:ascii="TH SarabunPSK" w:hAnsi="TH SarabunPSK" w:cs="TH SarabunPSK" w:hint="cs"/>
          <w:sz w:val="32"/>
          <w:szCs w:val="32"/>
          <w:cs/>
        </w:rPr>
        <w:t xml:space="preserve"> ช่วง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 xml:space="preserve">เดือนมิถุนายน </w:t>
      </w:r>
      <w:r w:rsidR="005F2EA5" w:rsidRPr="005F2EA5">
        <w:rPr>
          <w:rFonts w:ascii="TH SarabunPSK" w:hAnsi="TH SarabunPSK" w:cs="TH SarabunPSK"/>
          <w:sz w:val="32"/>
          <w:szCs w:val="32"/>
        </w:rPr>
        <w:t>256</w:t>
      </w:r>
      <w:r w:rsidR="00DC7616">
        <w:rPr>
          <w:rFonts w:ascii="TH SarabunPSK" w:hAnsi="TH SarabunPSK" w:cs="TH SarabunPSK"/>
          <w:sz w:val="32"/>
          <w:szCs w:val="32"/>
        </w:rPr>
        <w:t>7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 xml:space="preserve"> ถึง พฤษภาคม </w:t>
      </w:r>
      <w:r w:rsidR="005F2EA5" w:rsidRPr="005F2EA5">
        <w:rPr>
          <w:rFonts w:ascii="TH SarabunPSK" w:hAnsi="TH SarabunPSK" w:cs="TH SarabunPSK"/>
          <w:sz w:val="32"/>
          <w:szCs w:val="32"/>
        </w:rPr>
        <w:t>256</w:t>
      </w:r>
      <w:r w:rsidR="00DC7616">
        <w:rPr>
          <w:rFonts w:ascii="TH SarabunPSK" w:hAnsi="TH SarabunPSK" w:cs="TH SarabunPSK"/>
          <w:sz w:val="32"/>
          <w:szCs w:val="32"/>
        </w:rPr>
        <w:t>8</w:t>
      </w:r>
    </w:p>
    <w:p w14:paraId="0D97CB29" w14:textId="77777777" w:rsidR="004C1D3A" w:rsidRPr="005F2EA5" w:rsidRDefault="004C1D3A" w:rsidP="004C1D3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3402"/>
        <w:gridCol w:w="3119"/>
        <w:gridCol w:w="3685"/>
      </w:tblGrid>
      <w:tr w:rsidR="006C0474" w:rsidRPr="00B370AE" w14:paraId="5AF7C87E" w14:textId="77777777" w:rsidTr="00971290">
        <w:trPr>
          <w:tblHeader/>
        </w:trPr>
        <w:tc>
          <w:tcPr>
            <w:tcW w:w="3969" w:type="dxa"/>
          </w:tcPr>
          <w:p w14:paraId="42A4FB0F" w14:textId="353DC1DA" w:rsidR="00153ADB" w:rsidRPr="00B370AE" w:rsidRDefault="00153ADB" w:rsidP="00007391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</w:tc>
        <w:tc>
          <w:tcPr>
            <w:tcW w:w="3402" w:type="dxa"/>
          </w:tcPr>
          <w:p w14:paraId="4E404990" w14:textId="77777777" w:rsidR="00153ADB" w:rsidRPr="00B370AE" w:rsidRDefault="00153ADB" w:rsidP="006C0474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119" w:type="dxa"/>
          </w:tcPr>
          <w:p w14:paraId="1352EE5C" w14:textId="77777777" w:rsidR="00153ADB" w:rsidRPr="00B370AE" w:rsidRDefault="00153ADB" w:rsidP="006C0474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685" w:type="dxa"/>
          </w:tcPr>
          <w:p w14:paraId="6F8EF91D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6C0474" w:rsidRPr="00B370AE" w14:paraId="3F67FE7B" w14:textId="77777777" w:rsidTr="00971290">
        <w:tc>
          <w:tcPr>
            <w:tcW w:w="3969" w:type="dxa"/>
          </w:tcPr>
          <w:tbl>
            <w:tblPr>
              <w:tblStyle w:val="a5"/>
              <w:tblW w:w="3862" w:type="dxa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1701"/>
              <w:gridCol w:w="1559"/>
            </w:tblGrid>
            <w:tr w:rsidR="00016964" w:rsidRPr="00BA7F34" w14:paraId="3277EC21" w14:textId="77777777" w:rsidTr="00CE2E6B">
              <w:trPr>
                <w:trHeight w:val="352"/>
                <w:tblHeader/>
              </w:trPr>
              <w:tc>
                <w:tcPr>
                  <w:tcW w:w="602" w:type="dxa"/>
                </w:tcPr>
                <w:p w14:paraId="63FA2022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A7F3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ครั้งที่</w:t>
                  </w:r>
                </w:p>
              </w:tc>
              <w:tc>
                <w:tcPr>
                  <w:tcW w:w="1701" w:type="dxa"/>
                </w:tcPr>
                <w:p w14:paraId="0DAFB33D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A7F3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วัน/เดือน/ปี</w:t>
                  </w:r>
                </w:p>
              </w:tc>
              <w:tc>
                <w:tcPr>
                  <w:tcW w:w="1559" w:type="dxa"/>
                </w:tcPr>
                <w:p w14:paraId="287BDA71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เวลา (ชั่วโมง)</w:t>
                  </w:r>
                </w:p>
              </w:tc>
            </w:tr>
            <w:tr w:rsidR="00016964" w:rsidRPr="00BA7F34" w14:paraId="2EF42326" w14:textId="77777777" w:rsidTr="00CE2E6B">
              <w:trPr>
                <w:trHeight w:val="361"/>
              </w:trPr>
              <w:tc>
                <w:tcPr>
                  <w:tcW w:w="602" w:type="dxa"/>
                </w:tcPr>
                <w:p w14:paraId="3DAA87FA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522F616E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24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มิถุนายน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7EB98A1B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016964" w:rsidRPr="00BA7F34" w14:paraId="038FB80D" w14:textId="77777777" w:rsidTr="00CE2E6B">
              <w:trPr>
                <w:trHeight w:val="267"/>
              </w:trPr>
              <w:tc>
                <w:tcPr>
                  <w:tcW w:w="602" w:type="dxa"/>
                </w:tcPr>
                <w:p w14:paraId="66F52DA9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66E5A9D3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พุธ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 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กรกฎาคม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13B0E00B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016964" w:rsidRPr="00BA7F34" w14:paraId="21FA6D79" w14:textId="77777777" w:rsidTr="00CE2E6B">
              <w:trPr>
                <w:trHeight w:val="343"/>
              </w:trPr>
              <w:tc>
                <w:tcPr>
                  <w:tcW w:w="602" w:type="dxa"/>
                </w:tcPr>
                <w:p w14:paraId="3B948B16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4CA8A5F4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พุธที่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17 กรกฎาคม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7CF36F1C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016964" w:rsidRPr="00BA7F34" w14:paraId="43187370" w14:textId="77777777" w:rsidTr="00CE2E6B">
              <w:trPr>
                <w:trHeight w:val="249"/>
              </w:trPr>
              <w:tc>
                <w:tcPr>
                  <w:tcW w:w="602" w:type="dxa"/>
                </w:tcPr>
                <w:p w14:paraId="1F468ECE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70E13220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พุธที่ 21 สิงหาคม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0A4CE5CC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016964" w:rsidRPr="00BA7F34" w14:paraId="566023A9" w14:textId="77777777" w:rsidTr="00CE2E6B">
              <w:trPr>
                <w:trHeight w:val="269"/>
              </w:trPr>
              <w:tc>
                <w:tcPr>
                  <w:tcW w:w="602" w:type="dxa"/>
                </w:tcPr>
                <w:p w14:paraId="1C116F99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63F3073D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23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กันยายน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7D699403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016964" w:rsidRPr="00BA7F34" w14:paraId="2CB08575" w14:textId="77777777" w:rsidTr="00CE2E6B">
              <w:trPr>
                <w:trHeight w:val="275"/>
              </w:trPr>
              <w:tc>
                <w:tcPr>
                  <w:tcW w:w="602" w:type="dxa"/>
                </w:tcPr>
                <w:p w14:paraId="4144EBE0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6</w:t>
                  </w:r>
                </w:p>
              </w:tc>
              <w:tc>
                <w:tcPr>
                  <w:tcW w:w="1701" w:type="dxa"/>
                </w:tcPr>
                <w:p w14:paraId="0C19D648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พุธที่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 กันยายน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563E3CD4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016964" w:rsidRPr="00BA7F34" w14:paraId="1944507D" w14:textId="77777777" w:rsidTr="00CE2E6B">
              <w:trPr>
                <w:trHeight w:val="280"/>
              </w:trPr>
              <w:tc>
                <w:tcPr>
                  <w:tcW w:w="602" w:type="dxa"/>
                </w:tcPr>
                <w:p w14:paraId="0AFC9753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1745F903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ตุลาคม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726EA1DB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016964" w:rsidRPr="00BA7F34" w14:paraId="5DBACA88" w14:textId="77777777" w:rsidTr="00CE2E6B">
              <w:trPr>
                <w:trHeight w:val="327"/>
              </w:trPr>
              <w:tc>
                <w:tcPr>
                  <w:tcW w:w="602" w:type="dxa"/>
                </w:tcPr>
                <w:p w14:paraId="6CD07DAF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14:paraId="15729E35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พฤศจิกายน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692C2600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016964" w:rsidRPr="00BA7F34" w14:paraId="4A845A12" w14:textId="77777777" w:rsidTr="00CE2E6B">
              <w:trPr>
                <w:trHeight w:val="233"/>
              </w:trPr>
              <w:tc>
                <w:tcPr>
                  <w:tcW w:w="602" w:type="dxa"/>
                </w:tcPr>
                <w:p w14:paraId="61F898E6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9</w:t>
                  </w:r>
                </w:p>
              </w:tc>
              <w:tc>
                <w:tcPr>
                  <w:tcW w:w="1701" w:type="dxa"/>
                </w:tcPr>
                <w:p w14:paraId="190E9310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9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ธันวาคม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5F2C88AE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016964" w:rsidRPr="00BA7F34" w14:paraId="50CE5708" w14:textId="77777777" w:rsidTr="00CE2E6B">
              <w:trPr>
                <w:trHeight w:val="352"/>
              </w:trPr>
              <w:tc>
                <w:tcPr>
                  <w:tcW w:w="602" w:type="dxa"/>
                </w:tcPr>
                <w:p w14:paraId="52803CBB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14:paraId="1CA6A3C2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วันจันทร์ที่ 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มกราคม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3FE50A71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8.00-16.00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7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ชม.)</w:t>
                  </w:r>
                </w:p>
              </w:tc>
            </w:tr>
            <w:tr w:rsidR="00016964" w:rsidRPr="00BA7F34" w14:paraId="77DC5E0D" w14:textId="77777777" w:rsidTr="00CE2E6B">
              <w:trPr>
                <w:trHeight w:val="187"/>
              </w:trPr>
              <w:tc>
                <w:tcPr>
                  <w:tcW w:w="602" w:type="dxa"/>
                </w:tcPr>
                <w:p w14:paraId="16EDC0C6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14:paraId="3A0930DD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พุธ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19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กุมภาพันธ์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0DA46C53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8.00-16.00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 (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7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ชม.)</w:t>
                  </w:r>
                </w:p>
              </w:tc>
            </w:tr>
            <w:tr w:rsidR="00016964" w:rsidRPr="00BA7F34" w14:paraId="656CE747" w14:textId="77777777" w:rsidTr="00CE2E6B">
              <w:trPr>
                <w:trHeight w:val="248"/>
              </w:trPr>
              <w:tc>
                <w:tcPr>
                  <w:tcW w:w="602" w:type="dxa"/>
                </w:tcPr>
                <w:p w14:paraId="5C1117E0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12</w:t>
                  </w:r>
                </w:p>
              </w:tc>
              <w:tc>
                <w:tcPr>
                  <w:tcW w:w="1701" w:type="dxa"/>
                </w:tcPr>
                <w:p w14:paraId="16CDCFA8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10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มีนาคม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70A42D5B" w14:textId="77777777" w:rsidR="00016964" w:rsidRPr="00BA7F34" w:rsidRDefault="00016964" w:rsidP="0099447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8.00-16.00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 (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7 </w:t>
                  </w:r>
                  <w:r w:rsidRPr="00BA7F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ชม.)</w:t>
                  </w:r>
                </w:p>
              </w:tc>
            </w:tr>
            <w:tr w:rsidR="00016964" w:rsidRPr="00BA7F34" w14:paraId="56A022F7" w14:textId="77777777" w:rsidTr="00CE2E6B">
              <w:trPr>
                <w:trHeight w:val="248"/>
              </w:trPr>
              <w:tc>
                <w:tcPr>
                  <w:tcW w:w="3862" w:type="dxa"/>
                  <w:gridSpan w:val="3"/>
                </w:tcPr>
                <w:p w14:paraId="1DF18C4D" w14:textId="77777777" w:rsidR="00016964" w:rsidRPr="00BA7F34" w:rsidRDefault="00016964" w:rsidP="009944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A7F3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รวม 84 ชั่วโมง</w:t>
                  </w:r>
                </w:p>
              </w:tc>
            </w:tr>
          </w:tbl>
          <w:p w14:paraId="3F0E8ACB" w14:textId="3EAF5522" w:rsidR="00153ADB" w:rsidRPr="00B370AE" w:rsidRDefault="00153ADB" w:rsidP="006C0474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F63FD" w14:textId="77777777" w:rsidR="00153ADB" w:rsidRPr="00B370AE" w:rsidRDefault="00153ADB" w:rsidP="006C0474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BBD60" w14:textId="77777777" w:rsidR="00153ADB" w:rsidRPr="00B370AE" w:rsidRDefault="00153ADB" w:rsidP="006C0474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CC4E6" w14:textId="77777777" w:rsidR="00153ADB" w:rsidRPr="00B370AE" w:rsidRDefault="00153ADB" w:rsidP="006C0474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51A67CD" w14:textId="3D21DC04" w:rsidR="007C1876" w:rsidRPr="00B370AE" w:rsidRDefault="00B9585A" w:rsidP="00B9585A">
            <w:pPr>
              <w:pStyle w:val="a3"/>
              <w:numPr>
                <w:ilvl w:val="0"/>
                <w:numId w:val="5"/>
              </w:numPr>
              <w:spacing w:line="276" w:lineRule="auto"/>
              <w:ind w:left="314" w:hanging="314"/>
              <w:rPr>
                <w:rFonts w:ascii="TH SarabunPSK" w:hAnsi="TH SarabunPSK" w:cs="TH SarabunPSK"/>
                <w:sz w:val="32"/>
                <w:szCs w:val="32"/>
              </w:rPr>
            </w:pPr>
            <w:r w:rsidRPr="00B958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เพื่อให้เด็กสมาธิสั้นมีอาการดีขึ้น</w:t>
            </w:r>
          </w:p>
        </w:tc>
        <w:tc>
          <w:tcPr>
            <w:tcW w:w="3119" w:type="dxa"/>
          </w:tcPr>
          <w:p w14:paraId="6F1A772A" w14:textId="5A7671E5" w:rsidR="0099447C" w:rsidRPr="0099447C" w:rsidRDefault="0099447C" w:rsidP="0099447C">
            <w:pPr>
              <w:pStyle w:val="a3"/>
              <w:ind w:left="3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4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9944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A315BC8" w14:textId="6FB4BC1C" w:rsidR="00153ADB" w:rsidRDefault="0099447C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DF5403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</w:t>
            </w:r>
            <w:r w:rsidR="00336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391C" w:rsidRPr="0058391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อธิบายถึงวัตถุประสงค์</w:t>
            </w:r>
            <w:r w:rsidR="005839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652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และตกลงบริการ</w:t>
            </w:r>
          </w:p>
          <w:p w14:paraId="4630318E" w14:textId="60C35B74" w:rsidR="00990E92" w:rsidRPr="0099447C" w:rsidRDefault="0099447C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990E92"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แจ้งปกป้องรักษาข้อมูลเป็นความลับ</w:t>
            </w:r>
          </w:p>
          <w:p w14:paraId="0B2F4901" w14:textId="3B2C8846" w:rsidR="0033652F" w:rsidRPr="0099447C" w:rsidRDefault="0099447C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33652F"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สอบถามข้อมูลส่วนบุคคล</w:t>
            </w:r>
            <w:r w:rsidR="0033652F" w:rsidRPr="0099447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</w:p>
          <w:p w14:paraId="5025D04A" w14:textId="35E93C7E" w:rsidR="0099447C" w:rsidRPr="0099447C" w:rsidRDefault="0099447C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การประเมินเบื้องต้น: ประเมินระดับสมาธิ พฤติกรรมซน อยู่ไม่นิ่ง และความหุนหันพลันแล่น รวมถึงคัดกรองปัญหาทางอารมณ์ที่อาจเกิดขึ้นร่วมด้วย</w:t>
            </w:r>
          </w:p>
          <w:p w14:paraId="59DD68F9" w14:textId="01448F12" w:rsidR="0099447C" w:rsidRDefault="0099447C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สร้างความไว้วางใจ: ใช้เทคนิคการสื่อสารที่เหมาะสมกับวัย เลือกเวลาและสถานที่ที่สงบ เพื่อลดความวอกแวกและช่วยให้เด็กพร้อมให้ความร่วมมือในการตรวจรักษ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14:paraId="1A47519B" w14:textId="381006B0" w:rsidR="00543D89" w:rsidRDefault="0099447C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990E92" w:rsidRPr="00990E9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 อาการแสดง</w:t>
            </w:r>
            <w:r w:rsidR="00543D89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โรคสมาธิสั้น</w:t>
            </w:r>
            <w:r w:rsidR="00990E92" w:rsidRPr="00990E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3652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0A158A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พฤติกรรมเด็ก</w:t>
            </w:r>
            <w:r w:rsidR="00543D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โดยใช้แบบประเมิน </w:t>
            </w:r>
            <w:r w:rsidR="00543D89">
              <w:rPr>
                <w:rFonts w:ascii="TH SarabunPSK" w:hAnsi="TH SarabunPSK" w:cs="TH SarabunPSK"/>
                <w:sz w:val="32"/>
                <w:szCs w:val="32"/>
              </w:rPr>
              <w:t>SNAP-IV</w:t>
            </w:r>
          </w:p>
          <w:p w14:paraId="237D7053" w14:textId="0672DD28" w:rsidR="0099447C" w:rsidRPr="0099447C" w:rsidRDefault="0099447C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การจัดการพฤติกรรมและสิ่งแวดล้อม</w:t>
            </w:r>
          </w:p>
          <w:p w14:paraId="1E4AD308" w14:textId="768E198D" w:rsidR="0099447C" w:rsidRPr="0099447C" w:rsidRDefault="0099447C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จัดสิ่งแวดล้อมให้เหมาะสม: ลดสิ่งกระตุ้นในห้องเรียนหรือที่บ้าน เช่น การจัดที่นั่งให้ห่างจากหน้าต่างหรือประตู เพื่อช่วยให้เด็กโฟกัสกับงานได้นานขึ้น</w:t>
            </w:r>
          </w:p>
          <w:p w14:paraId="378E9A32" w14:textId="2CEE3FA8" w:rsidR="0099447C" w:rsidRPr="0099447C" w:rsidRDefault="0099447C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กำหนดระเบียบวินัยที่ชัดเจน: สร้างตารางเวลากิจวัตรประจำวันที่สม่ำเสมอ และให้คำแนะนำที่สั้น กระชับ เข้าใจง่าย</w:t>
            </w:r>
          </w:p>
          <w:p w14:paraId="37EF2D30" w14:textId="4641A68B" w:rsidR="0099447C" w:rsidRDefault="0099447C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การให้แรงเสริมทางบวก: ให้คำชมหรือรางวัลทันทีเมื่อเด็กทำพฤติกรรมที่เหมาะสม เพื่อกระตุ้นให้เกิดพฤติกรรมนั้นซ้ำ</w:t>
            </w:r>
          </w:p>
          <w:p w14:paraId="58F75E03" w14:textId="2CE1E2BF" w:rsidR="0099447C" w:rsidRPr="0099447C" w:rsidRDefault="0099447C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8. 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การดูแลเรื่องการรักษาด้วยยา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8.1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การบริหารยา: ดูแลการให้ยากลุ่มกระตุ้นระบบประสาท (เช่น </w:t>
            </w:r>
            <w:r w:rsidRPr="0099447C">
              <w:rPr>
                <w:rFonts w:ascii="TH SarabunPSK" w:hAnsi="TH SarabunPSK" w:cs="TH SarabunPSK"/>
                <w:sz w:val="32"/>
                <w:szCs w:val="32"/>
              </w:rPr>
              <w:t xml:space="preserve">Methylphenidate) 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ตามแผนการรักษา และติดตามผลลัพธ์ของการรักษา</w:t>
            </w:r>
          </w:p>
          <w:p w14:paraId="7004354E" w14:textId="3D31CDB2" w:rsidR="0099447C" w:rsidRDefault="0099447C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8.2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ติดตามอาการข้างเคียง: สังเกตและบันทึกอาการข้างเคียงที่พบบ่อย เช่น เบื่ออาหาร นอนไม่หลับ ปวดศีรษะ หรือหงุดหงิดง่าย เพื่อรายงานแพทย์ปรับขนาดยาตามความเหมาะสม</w:t>
            </w:r>
          </w:p>
          <w:p w14:paraId="1F6B6F7A" w14:textId="3C7705B9" w:rsidR="003E4A64" w:rsidRPr="003E4A64" w:rsidRDefault="003E4A64" w:rsidP="003E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E4A64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การสนับสนุนและให้ความรู้แก่ครอบครัว</w:t>
            </w:r>
          </w:p>
          <w:p w14:paraId="77A06DAA" w14:textId="7CAC4AA2" w:rsidR="003E4A64" w:rsidRPr="003E4A64" w:rsidRDefault="003E4A64" w:rsidP="003E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9.2</w:t>
            </w:r>
            <w:r w:rsidRPr="003E4A64">
              <w:rPr>
                <w:rFonts w:ascii="TH SarabunPSK" w:hAnsi="TH SarabunPSK" w:cs="TH SarabunPSK"/>
                <w:sz w:val="32"/>
                <w:szCs w:val="32"/>
                <w:cs/>
              </w:rPr>
              <w:t>สอนทักษะผู้ปกครอง: ให้ความรู้เรื่องโรคสมาธิสั้นเพื่อลดความคาดหวังที่สูงเกินไป และสอนเทคนิคการจัดการพฤติกรรมลูกอย่างถูกต้อง</w:t>
            </w:r>
          </w:p>
          <w:p w14:paraId="00676B3A" w14:textId="6D08CC85" w:rsidR="003E4A64" w:rsidRPr="0099447C" w:rsidRDefault="003E4A64" w:rsidP="003E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9.2</w:t>
            </w:r>
            <w:r w:rsidRPr="003E4A64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การมีส่วนร่วมของเครือข่าย: ประสานงานระหว่างครอบครัว โรงเรียน และสถานพยาบาล เพื่อสร้างระบบการดูแลที่ต่อเนื่องและมีประสิทธิภาพ</w:t>
            </w:r>
          </w:p>
          <w:p w14:paraId="208B640B" w14:textId="27D33BB0" w:rsidR="00990E92" w:rsidRDefault="003E4A64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 w:rsidR="000A15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90E92" w:rsidRPr="000A15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ให้ผู้รับบริการได้ระบายความรู้สึก </w:t>
            </w:r>
            <w:r w:rsidR="0058391C" w:rsidRPr="000A158A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</w:t>
            </w:r>
            <w:r w:rsidR="00990E92" w:rsidRPr="007409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วางแผนให้การพยาบาล วางแผนการแก้ไขปัญหาร่วมกับทีมพยาบาล </w:t>
            </w:r>
          </w:p>
          <w:p w14:paraId="7845840D" w14:textId="6A695882" w:rsidR="00740918" w:rsidRDefault="0099447C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E4A6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5298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A158A" w:rsidRPr="006529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90E92" w:rsidRPr="0065298F">
              <w:rPr>
                <w:rFonts w:ascii="TH SarabunPSK" w:hAnsi="TH SarabunPSK" w:cs="TH SarabunPSK"/>
                <w:sz w:val="32"/>
                <w:szCs w:val="32"/>
                <w:cs/>
              </w:rPr>
              <w:t>เปิดโอกาสให้ซักถามข้อสงสัย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E4A6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9447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90E92"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นัดหมายในการบำบัดครั้งต่อไป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E4A6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C48D0" w:rsidRPr="008C48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ลงบันทึกทางการพยาบาล</w:t>
            </w:r>
            <w:proofErr w:type="gramEnd"/>
          </w:p>
          <w:p w14:paraId="155F51D7" w14:textId="77777777" w:rsidR="0099447C" w:rsidRPr="003E4A64" w:rsidRDefault="0099447C" w:rsidP="009944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A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2 </w:t>
            </w:r>
          </w:p>
          <w:p w14:paraId="04D34FE5" w14:textId="41CEC0A9" w:rsidR="0099447C" w:rsidRPr="0099447C" w:rsidRDefault="0099447C" w:rsidP="009944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1.ปฏิบัติการพยาบาลตามข้อ 1-</w:t>
            </w:r>
            <w:r w:rsidR="003E4A64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ติดตามผลการประเมิน</w:t>
            </w:r>
          </w:p>
          <w:p w14:paraId="610CD872" w14:textId="33C1EC69" w:rsidR="0099447C" w:rsidRPr="0099447C" w:rsidRDefault="0099447C" w:rsidP="003E4A6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447C">
              <w:rPr>
                <w:rFonts w:ascii="TH SarabunPSK" w:hAnsi="TH SarabunPSK" w:cs="TH SarabunPSK"/>
                <w:sz w:val="32"/>
                <w:szCs w:val="32"/>
                <w:cs/>
              </w:rPr>
              <w:t>2. ประเมิน</w:t>
            </w:r>
            <w:r w:rsidR="003E4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อาการสมาธิสั้นโดยใช้แบบประเมิน </w:t>
            </w:r>
            <w:r w:rsidR="003E4A64">
              <w:rPr>
                <w:rFonts w:ascii="TH SarabunPSK" w:hAnsi="TH SarabunPSK" w:cs="TH SarabunPSK"/>
                <w:sz w:val="32"/>
                <w:szCs w:val="32"/>
              </w:rPr>
              <w:t>SNAP-IV</w:t>
            </w:r>
          </w:p>
        </w:tc>
        <w:tc>
          <w:tcPr>
            <w:tcW w:w="3685" w:type="dxa"/>
          </w:tcPr>
          <w:p w14:paraId="0DEDAAE6" w14:textId="143C0EFF" w:rsidR="007C1876" w:rsidRDefault="0012221C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เด็ก</w:t>
            </w:r>
            <w:r w:rsidR="007C1876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สมาธิสั้น</w:t>
            </w:r>
            <w:r w:rsidRPr="0012221C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เข้ารับการรักษาแผนกจิตเวชเด็กและวัยรุ่นโรงพยาบาลจิตเวชนครราชสีมา</w:t>
            </w:r>
            <w:r w:rsidR="008D69A2" w:rsidRPr="001222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ราชนครินทร์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ยินดี</w:t>
            </w:r>
            <w:r w:rsidR="0058391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ทั้งหมด </w:t>
            </w:r>
            <w:r w:rsidRPr="001222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จำนวน </w:t>
            </w:r>
            <w:r w:rsidR="00647BC0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1222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  <w:p w14:paraId="771FE593" w14:textId="072C6BB3" w:rsidR="008D69A2" w:rsidRDefault="007C1876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ส่วนมากผู้ดูแลจะมารับยาต่อเนื่องแทนเด็ก เพราะเด็กต้องไปโรงเรียน</w:t>
            </w:r>
            <w:r w:rsidR="0012221C" w:rsidRPr="001222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CC77AAF" w14:textId="5D56BCF2" w:rsidR="00CF088A" w:rsidRDefault="008D69A2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C7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พบว่า </w:t>
            </w:r>
          </w:p>
          <w:p w14:paraId="0E2C877F" w14:textId="56AB54FF" w:rsidR="00CF088A" w:rsidRDefault="00CF088A" w:rsidP="00647BC0">
            <w:pPr>
              <w:pStyle w:val="a3"/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1.เด็ก</w:t>
            </w:r>
            <w:r w:rsidR="007C1876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สมาธิสั้น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</w:t>
            </w:r>
            <w:r w:rsidR="007C187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ใหญ่เป็นเพศชาย</w:t>
            </w:r>
            <w:r w:rsidR="004770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="00647BC0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8D69A2" w:rsidRPr="008D69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  <w:r w:rsidR="00647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เพศหญิง </w:t>
            </w:r>
            <w:r w:rsidR="00647BC0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647BC0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="008D69A2" w:rsidRPr="008D69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B823285" w14:textId="77777777" w:rsidR="00477091" w:rsidRDefault="00CF088A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4770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เด็กสมาธิสั้นส่วนใหญ่ มีอายุ </w:t>
            </w:r>
            <w:r w:rsidR="00477091" w:rsidRPr="00477091">
              <w:rPr>
                <w:rFonts w:ascii="TH SarabunPSK" w:hAnsi="TH SarabunPSK" w:cs="TH SarabunPSK"/>
                <w:sz w:val="32"/>
                <w:szCs w:val="32"/>
                <w:cs/>
              </w:rPr>
              <w:t>6-12 ปี</w:t>
            </w:r>
          </w:p>
          <w:p w14:paraId="09B11D68" w14:textId="4809F655" w:rsidR="004E12BF" w:rsidRDefault="00CF088A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4E12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เด็กสมาธิสั้นทุกคนได้รับการรักษาด้วยยา </w:t>
            </w:r>
            <w:r w:rsidR="004E12BF">
              <w:rPr>
                <w:rFonts w:ascii="TH SarabunPSK" w:hAnsi="TH SarabunPSK" w:cs="TH SarabunPSK"/>
                <w:sz w:val="32"/>
                <w:szCs w:val="32"/>
              </w:rPr>
              <w:t xml:space="preserve">Methylphenidate </w:t>
            </w:r>
            <w:r w:rsidR="008B19B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ส่วนมากไม่พบ</w:t>
            </w:r>
            <w:r w:rsidR="008B19B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อาการข้างเคียง แต่อาจจะมี</w:t>
            </w:r>
            <w:r w:rsidR="004E12B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อาการข้างเคียง</w:t>
            </w:r>
            <w:r w:rsidR="008B19B0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บ้างแต่ไม่มาก</w:t>
            </w:r>
            <w:r w:rsidR="004E12BF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คลื่นไส้ เบื่ออาหาร</w:t>
            </w:r>
            <w:r w:rsidR="008B19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ปว</w:t>
            </w:r>
            <w:r w:rsidR="0065298F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8B19B0">
              <w:rPr>
                <w:rFonts w:ascii="TH SarabunPSK" w:hAnsi="TH SarabunPSK" w:cs="TH SarabunPSK" w:hint="cs"/>
                <w:sz w:val="32"/>
                <w:szCs w:val="32"/>
                <w:cs/>
              </w:rPr>
              <w:t>ศีรษะ</w:t>
            </w:r>
            <w:r w:rsidR="00DB46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ให้คำแนะนำว่าอาจมีอาการในช่วงแรกที่รับประทานยา ไม่ควรหยุดยาเอง ยาจะช่วยให้การทำงานของสมองดีขึ้น ลดอาการของเด็กทั้งในด้านสมาธิสั้น อยู่ไม่นิ่ง และหุนหันพลันแล่น ซึ่งมีประสิทธิภาพการรักษา ร้อยละ 80 มีข้อมูลงานวิจัยที่ยืนยันถึงประสิทธิภาพและความปลอดภัยในการใช้ยา</w:t>
            </w:r>
          </w:p>
          <w:p w14:paraId="6A7A9D14" w14:textId="1907DDB8" w:rsidR="00CF088A" w:rsidRDefault="00CF088A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CF088A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ผู้ดูแลเด็ก</w:t>
            </w:r>
            <w:r w:rsidR="00DB4641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สมาธิสั้นส่วนใหญ่เป็นบิดาและมารดา และมีการศึกษา</w:t>
            </w:r>
            <w:r w:rsidR="008B19B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ส่วนใหญ่อยู่ในระดับไม่เกินชั้นมัธยมศึกษาปีที่ 6</w:t>
            </w:r>
            <w:r w:rsidR="008D69A2" w:rsidRPr="008D69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71290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สถานภาพสมร</w:t>
            </w:r>
            <w:r w:rsidR="004C25F0">
              <w:rPr>
                <w:rFonts w:ascii="TH SarabunPSK" w:hAnsi="TH SarabunPSK" w:cs="TH SarabunPSK" w:hint="cs"/>
                <w:sz w:val="32"/>
                <w:szCs w:val="32"/>
                <w:cs/>
              </w:rPr>
              <w:t>สส่วนใหญ่</w:t>
            </w:r>
            <w:r w:rsidR="00971290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แต่งงานอยู่ด้วยกัน</w:t>
            </w:r>
            <w:r w:rsidR="004C25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รายได้ต่อครอบครัวส่วนใหญ่15,00</w:t>
            </w:r>
            <w:r w:rsidR="004C25F0">
              <w:rPr>
                <w:rFonts w:ascii="TH SarabunPSK" w:hAnsi="TH SarabunPSK" w:cs="TH SarabunPSK"/>
                <w:sz w:val="32"/>
                <w:szCs w:val="32"/>
              </w:rPr>
              <w:t xml:space="preserve">0-30,000 </w:t>
            </w:r>
            <w:r w:rsidR="004C25F0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บาทต่อเดือน</w:t>
            </w:r>
          </w:p>
          <w:p w14:paraId="46452882" w14:textId="05E89741" w:rsidR="004C25F0" w:rsidRPr="004C25F0" w:rsidRDefault="00CF088A" w:rsidP="0099447C">
            <w:pPr>
              <w:pStyle w:val="a3"/>
              <w:ind w:left="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4C25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C25F0" w:rsidRPr="004C25F0">
              <w:rPr>
                <w:rFonts w:ascii="TH SarabunPSK" w:hAnsi="TH SarabunPSK" w:cs="TH SarabunPSK"/>
                <w:sz w:val="32"/>
                <w:szCs w:val="32"/>
                <w:cs/>
              </w:rPr>
              <w:t>บทบาทของพยาบาลในการคัดกรองเด็กสมาธิสั้นเพื่อเพิ่มการเข้าถึงบริการของผู้ป่วยเด็กสมาธิสั้น และลดระยะเวลา</w:t>
            </w:r>
          </w:p>
          <w:p w14:paraId="74D183B2" w14:textId="043D65BC" w:rsidR="0009288C" w:rsidRDefault="004C25F0" w:rsidP="0099447C">
            <w:pPr>
              <w:pStyle w:val="a3"/>
              <w:ind w:left="31"/>
              <w:rPr>
                <w:rFonts w:ascii="TH SarabunPSK" w:hAnsi="TH SarabunPSK" w:cs="TH SarabunPSK"/>
                <w:sz w:val="32"/>
                <w:szCs w:val="32"/>
              </w:rPr>
            </w:pPr>
            <w:r w:rsidRPr="004C25F0">
              <w:rPr>
                <w:rFonts w:ascii="TH SarabunPSK" w:hAnsi="TH SarabunPSK" w:cs="TH SarabunPSK"/>
                <w:sz w:val="32"/>
                <w:szCs w:val="32"/>
                <w:cs/>
              </w:rPr>
              <w:t>รอคอยการวินิจฉัย และการรักษา กิจกรรมการพยาบาลให้ผู้มีส่วนเกี่ยวข้องกับเด็กได้รับข้อมูลข่าวสารที่ถูกต้องการให้ความรู้เรื่องโรคสมาธิสั้นแก่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09288C">
              <w:rPr>
                <w:rFonts w:ascii="TH SarabunPSK" w:hAnsi="TH SarabunPSK" w:cs="TH SarabunPSK" w:hint="cs"/>
                <w:sz w:val="32"/>
                <w:szCs w:val="32"/>
                <w:cs/>
              </w:rPr>
              <w:t>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</w:t>
            </w:r>
            <w:r w:rsidR="0009288C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r w:rsidR="0009288C" w:rsidRPr="004C25F0">
              <w:rPr>
                <w:rFonts w:ascii="TH SarabunPSK" w:hAnsi="TH SarabunPSK" w:cs="TH SarabunPSK"/>
                <w:sz w:val="32"/>
                <w:szCs w:val="32"/>
                <w:cs/>
              </w:rPr>
              <w:t>ที่มา</w:t>
            </w:r>
            <w:r w:rsidR="0009288C" w:rsidRPr="004C25F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รับบริการที่คลินิก เพื่อสร้างความตระหนักในการดูแลเด็กสมาธิสั้น</w:t>
            </w:r>
          </w:p>
          <w:p w14:paraId="5A214503" w14:textId="78F49188" w:rsidR="009764D6" w:rsidRDefault="00CF088A" w:rsidP="00647BC0">
            <w:pPr>
              <w:pStyle w:val="a3"/>
              <w:ind w:left="0" w:firstLine="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09288C" w:rsidRPr="00092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บทบาทของพยาบาลในการจัดการปัญหาขาดสมาธิ ซน และหุนหันพลันแล่น บทบาทของพยาบาลในการจัดการปัญหาขาดสมาธิ ซน และหุนหันพลันแล่นพยาบาลประยุกต์ใช้กระบวนการทางการพยาบาลทั้ง </w:t>
            </w:r>
            <w:r w:rsidR="0009288C" w:rsidRPr="0009288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928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9288C" w:rsidRPr="0009288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  <w:r w:rsidR="0009288C" w:rsidRPr="000928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9288C" w:rsidRPr="0009288C">
              <w:rPr>
                <w:rFonts w:ascii="TH SarabunPSK" w:hAnsi="TH SarabunPSK" w:cs="TH SarabunPSK"/>
                <w:sz w:val="32"/>
                <w:szCs w:val="32"/>
                <w:cs/>
              </w:rPr>
              <w:t>โดยเริ่มตั้งแต่การประเมินด้วยการซักประวัติ</w:t>
            </w:r>
            <w:r w:rsidR="00647B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9288C" w:rsidRPr="00092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การสังเกตพฤติกรรม </w:t>
            </w:r>
            <w:bookmarkStart w:id="2" w:name="_Hlk209111423"/>
            <w:r w:rsidR="0009288C" w:rsidRPr="00092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การใช้แบบประเมิน </w:t>
            </w:r>
            <w:r w:rsidR="0009288C" w:rsidRPr="0009288C">
              <w:rPr>
                <w:rFonts w:ascii="TH SarabunPSK" w:hAnsi="TH SarabunPSK" w:cs="TH SarabunPSK"/>
                <w:sz w:val="32"/>
                <w:szCs w:val="32"/>
              </w:rPr>
              <w:t>SNAP-IV</w:t>
            </w:r>
            <w:r w:rsidR="007115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bookmarkEnd w:id="2"/>
            <w:r w:rsidR="009764D6"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</w:t>
            </w:r>
            <w:r w:rsidR="009764D6" w:rsidRPr="009764D6">
              <w:rPr>
                <w:rFonts w:ascii="TH SarabunPSK" w:hAnsi="TH SarabunPSK" w:cs="TH SarabunPSK"/>
                <w:sz w:val="32"/>
                <w:szCs w:val="32"/>
                <w:cs/>
              </w:rPr>
              <w:t>มีคะแนนพฤติกรรมขาดสมาธิ</w:t>
            </w:r>
            <w:r w:rsidR="009764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 w:rsidR="00647BC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764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  <w:r w:rsidR="009764D6" w:rsidRPr="009764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64D6" w:rsidRPr="009764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และพฤติกรรมด้านซนอยู่ไม่นิ่ง/หุนหันพลันแล่น </w:t>
            </w:r>
            <w:r w:rsidR="009764D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47BC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764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  <w:p w14:paraId="684022D9" w14:textId="5220FBDA" w:rsidR="007E4726" w:rsidRPr="007E4726" w:rsidRDefault="00CF088A" w:rsidP="0099447C">
            <w:pPr>
              <w:pStyle w:val="a3"/>
              <w:ind w:left="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E472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65298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  <w:r w:rsidR="007E4726"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ให้ความรู้</w:t>
            </w:r>
            <w:r w:rsidR="007E47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726"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7E4726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 w:rsidR="007E4726"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ปรึกษาเกี่ยวกับสาเหตุ อาการ ความบกพร่องของเด็ก การรักษาและผลข้างเคียง</w:t>
            </w:r>
            <w:r w:rsidR="007E472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ของยา</w:t>
            </w:r>
            <w:r w:rsidR="007E4726" w:rsidRPr="007E4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เปิดโอกาสให้ระบายความรู้สึก หรือจัดกลุ่มผู้</w:t>
            </w:r>
            <w:r w:rsidR="0065298F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="007E4726"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เด็กที่มีปัญหาเหมือนกันเพื่อแลกเปลี่ยนความคิดเห็น วิธีการ และสร้างทัศนคติบวกให้มีต่อเด็ก พยาบาล</w:t>
            </w:r>
          </w:p>
          <w:p w14:paraId="44D8775D" w14:textId="32277730" w:rsidR="00990E92" w:rsidRPr="00B370AE" w:rsidRDefault="007E4726" w:rsidP="0099447C">
            <w:pPr>
              <w:pStyle w:val="a3"/>
              <w:ind w:left="3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สามารถร่วมมือกับผู้ปกครองในการดูแลเด็ก ให้ครอบคลุมกับปัญหา โดยแนะ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ผู้ปกครองให้ดูแลเด็กตามวิธีการ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ต่างๆ เช่น </w:t>
            </w:r>
            <w:r w:rsidR="0065298F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7E4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ดสิ่งเร้า ควรจัดบ้านให้เรียบง่าย </w:t>
            </w:r>
            <w:r w:rsidRPr="007E472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เรียบร้อย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หาสถานที่ที่สงบเพื่อให้เด็ก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การบ้าน อ่านหนังสือ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แนะนำ</w:t>
            </w:r>
            <w:r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การจัดตารางเวลาให้ชัดเจนเช่น 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กิจวัตรประ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Pr="007E4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7E4726">
              <w:rPr>
                <w:rFonts w:ascii="TH SarabunPSK" w:hAnsi="TH SarabunPSK" w:cs="TH SarabunPSK"/>
                <w:sz w:val="32"/>
                <w:szCs w:val="32"/>
                <w:cs/>
              </w:rPr>
              <w:t>การบ้าน ทบทวนบทเรียน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ให้กำลังใจ ให้รางวัล</w:t>
            </w:r>
            <w:r w:rsidR="006529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298F" w:rsidRPr="0065298F">
              <w:rPr>
                <w:rFonts w:ascii="TH SarabunPSK" w:hAnsi="TH SarabunPSK" w:cs="TH SarabunPSK"/>
                <w:sz w:val="32"/>
                <w:szCs w:val="32"/>
                <w:cs/>
              </w:rPr>
              <w:t>ไม่ติเตียน พูดสั้น ๆ ง่าย ๆ หลีกเลี่ยงการบังคับ</w:t>
            </w:r>
            <w:r w:rsidR="006529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5298F" w:rsidRPr="0065298F">
              <w:rPr>
                <w:rFonts w:ascii="TH SarabunPSK" w:hAnsi="TH SarabunPSK" w:cs="TH SarabunPSK"/>
                <w:sz w:val="32"/>
                <w:szCs w:val="32"/>
                <w:cs/>
              </w:rPr>
              <w:t>หรือออก</w:t>
            </w:r>
            <w:r w:rsidR="0065298F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</w:t>
            </w:r>
            <w:r w:rsidR="0065298F" w:rsidRPr="0065298F">
              <w:rPr>
                <w:rFonts w:ascii="TH SarabunPSK" w:hAnsi="TH SarabunPSK" w:cs="TH SarabunPSK"/>
                <w:sz w:val="32"/>
                <w:szCs w:val="32"/>
                <w:cs/>
              </w:rPr>
              <w:t>งตรง ๆ</w:t>
            </w:r>
          </w:p>
        </w:tc>
      </w:tr>
      <w:tr w:rsidR="0099447C" w:rsidRPr="00B370AE" w14:paraId="62B76F91" w14:textId="77777777" w:rsidTr="00F26078">
        <w:tc>
          <w:tcPr>
            <w:tcW w:w="7371" w:type="dxa"/>
            <w:gridSpan w:val="2"/>
          </w:tcPr>
          <w:p w14:paraId="61D07553" w14:textId="2232F79C" w:rsidR="0099447C" w:rsidRPr="0099447C" w:rsidRDefault="0099447C" w:rsidP="0099447C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44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</w:t>
            </w:r>
            <w:r w:rsidRPr="009944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ชม. จำนวน 1</w:t>
            </w:r>
            <w:r w:rsidR="00647B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944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 รายละ 7 ชม.</w:t>
            </w:r>
          </w:p>
        </w:tc>
        <w:tc>
          <w:tcPr>
            <w:tcW w:w="3119" w:type="dxa"/>
          </w:tcPr>
          <w:p w14:paraId="1531E42C" w14:textId="77777777" w:rsidR="0099447C" w:rsidRPr="0099447C" w:rsidRDefault="0099447C" w:rsidP="0099447C">
            <w:pPr>
              <w:pStyle w:val="a3"/>
              <w:ind w:left="3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360B187E" w14:textId="77777777" w:rsidR="0099447C" w:rsidRDefault="0099447C" w:rsidP="009944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62D049" w14:textId="77777777" w:rsidR="00647BC0" w:rsidRPr="00032B77" w:rsidRDefault="00647BC0" w:rsidP="00F93FD0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32B7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7ADD67EB" w14:textId="1D72A403" w:rsidR="00647BC0" w:rsidRPr="00637A1D" w:rsidRDefault="00647BC0" w:rsidP="00F93FD0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7BC0">
        <w:rPr>
          <w:rFonts w:ascii="TH SarabunPSK" w:hAnsi="TH SarabunPSK" w:cs="TH SarabunPSK"/>
          <w:sz w:val="32"/>
          <w:szCs w:val="32"/>
          <w:cs/>
        </w:rPr>
        <w:t>จากการปฏิบัติตามความเชี่ยวชาญในการพยาบาลเด็ก</w:t>
      </w:r>
      <w:r>
        <w:rPr>
          <w:rFonts w:ascii="TH SarabunPSK" w:hAnsi="TH SarabunPSK" w:cs="TH SarabunPSK" w:hint="cs"/>
          <w:sz w:val="32"/>
          <w:szCs w:val="32"/>
          <w:cs/>
        </w:rPr>
        <w:t>สมาธิสั้น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รวมเวลาทั้งสิ้น 1</w:t>
      </w:r>
      <w:r>
        <w:rPr>
          <w:rFonts w:ascii="TH SarabunPSK" w:hAnsi="TH SarabunPSK" w:cs="TH SarabunPSK"/>
          <w:sz w:val="32"/>
          <w:szCs w:val="32"/>
        </w:rPr>
        <w:t>2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สัปดาห์  </w:t>
      </w:r>
      <w:r>
        <w:rPr>
          <w:rFonts w:ascii="TH SarabunPSK" w:hAnsi="TH SarabunPSK" w:cs="TH SarabunPSK"/>
          <w:sz w:val="32"/>
          <w:szCs w:val="32"/>
        </w:rPr>
        <w:t>84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ชั่วโมง ระหว่างเดือน มิถุนายน 2568 ถึง พฤษภาคม 2569  แผนกผู้ป่วยนอกจิตเวชเด็กและวัยรุ่น โรงพยาบาลจิตเวชนครราชสีมาราชนครินทร์ มีเด็ก</w:t>
      </w:r>
      <w:r>
        <w:rPr>
          <w:rFonts w:ascii="TH SarabunPSK" w:hAnsi="TH SarabunPSK" w:cs="TH SarabunPSK" w:hint="cs"/>
          <w:sz w:val="32"/>
          <w:szCs w:val="32"/>
          <w:cs/>
        </w:rPr>
        <w:t>สมาธิสั้น</w:t>
      </w:r>
      <w:r w:rsidR="00E107F5">
        <w:rPr>
          <w:rFonts w:ascii="TH SarabunPSK" w:hAnsi="TH SarabunPSK" w:cs="TH SarabunPSK" w:hint="cs"/>
          <w:sz w:val="32"/>
          <w:szCs w:val="32"/>
          <w:cs/>
        </w:rPr>
        <w:t>ไ</w:t>
      </w:r>
      <w:r w:rsidRPr="00647BC0">
        <w:rPr>
          <w:rFonts w:ascii="TH SarabunPSK" w:hAnsi="TH SarabunPSK" w:cs="TH SarabunPSK"/>
          <w:sz w:val="32"/>
          <w:szCs w:val="32"/>
          <w:cs/>
        </w:rPr>
        <w:t>ด้รับการพยาบาลประเมิน</w:t>
      </w:r>
      <w:r w:rsidR="00E107F5">
        <w:rPr>
          <w:rFonts w:ascii="TH SarabunPSK" w:hAnsi="TH SarabunPSK" w:cs="TH SarabunPSK" w:hint="cs"/>
          <w:sz w:val="32"/>
          <w:szCs w:val="32"/>
          <w:cs/>
        </w:rPr>
        <w:t xml:space="preserve">สมาธิสั้นโดยใช้แบบประเมิน </w:t>
      </w:r>
      <w:r w:rsidR="00E107F5">
        <w:rPr>
          <w:rFonts w:ascii="TH SarabunPSK" w:hAnsi="TH SarabunPSK" w:cs="TH SarabunPSK"/>
          <w:sz w:val="32"/>
          <w:szCs w:val="32"/>
        </w:rPr>
        <w:t>SNAP-IV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ประเมินความรู้ ที่ส่งผลให้พยาบาลได้ตามแผนที่กำหนด  ผลการให้การพยาบาล พบว่า บรรลุตัวชี้วัดตามที่กำหนด คือเด็ก</w:t>
      </w:r>
      <w:r w:rsidR="00637A1D">
        <w:rPr>
          <w:rFonts w:ascii="TH SarabunPSK" w:hAnsi="TH SarabunPSK" w:cs="TH SarabunPSK" w:hint="cs"/>
          <w:sz w:val="32"/>
          <w:szCs w:val="32"/>
          <w:cs/>
        </w:rPr>
        <w:t>สมาธิสั้น</w:t>
      </w:r>
      <w:r w:rsidRPr="00637A1D">
        <w:rPr>
          <w:rFonts w:ascii="TH SarabunPSK" w:hAnsi="TH SarabunPSK" w:cs="TH SarabunPSK"/>
          <w:sz w:val="32"/>
          <w:szCs w:val="32"/>
          <w:cs/>
        </w:rPr>
        <w:t>ทั้ง 1</w:t>
      </w:r>
      <w:r w:rsidR="00637A1D">
        <w:rPr>
          <w:rFonts w:ascii="TH SarabunPSK" w:hAnsi="TH SarabunPSK" w:cs="TH SarabunPSK"/>
          <w:sz w:val="32"/>
          <w:szCs w:val="32"/>
        </w:rPr>
        <w:t>2</w:t>
      </w:r>
      <w:r w:rsidRPr="00637A1D">
        <w:rPr>
          <w:rFonts w:ascii="TH SarabunPSK" w:hAnsi="TH SarabunPSK" w:cs="TH SarabunPSK"/>
          <w:sz w:val="32"/>
          <w:szCs w:val="32"/>
          <w:cs/>
        </w:rPr>
        <w:t xml:space="preserve"> คน มีค่าคะแนนการประเมิน</w:t>
      </w:r>
      <w:r w:rsidR="00637A1D">
        <w:rPr>
          <w:rFonts w:ascii="TH SarabunPSK" w:hAnsi="TH SarabunPSK" w:cs="TH SarabunPSK" w:hint="cs"/>
          <w:sz w:val="32"/>
          <w:szCs w:val="32"/>
          <w:cs/>
        </w:rPr>
        <w:t>สมาธิสั้น</w:t>
      </w:r>
      <w:r w:rsidRPr="00637A1D">
        <w:rPr>
          <w:rFonts w:ascii="TH SarabunPSK" w:hAnsi="TH SarabunPSK" w:cs="TH SarabunPSK"/>
          <w:sz w:val="32"/>
          <w:szCs w:val="32"/>
          <w:cs/>
        </w:rPr>
        <w:t>ลดลง</w:t>
      </w:r>
    </w:p>
    <w:p w14:paraId="792CA0CC" w14:textId="1FA222C5" w:rsidR="001201E6" w:rsidRDefault="00647BC0" w:rsidP="00F93FD0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7BC0">
        <w:rPr>
          <w:rFonts w:ascii="TH SarabunPSK" w:hAnsi="TH SarabunPSK" w:cs="TH SarabunPSK"/>
          <w:sz w:val="32"/>
          <w:szCs w:val="32"/>
          <w:cs/>
        </w:rPr>
        <w:t xml:space="preserve">ผลลัพธ์ที่เกิดประโยชน์ด้านการบริการพยาบาล พบว่า </w:t>
      </w:r>
      <w:r w:rsidR="00637A1D" w:rsidRPr="00647BC0">
        <w:rPr>
          <w:rFonts w:ascii="TH SarabunPSK" w:hAnsi="TH SarabunPSK" w:cs="TH SarabunPSK"/>
          <w:sz w:val="32"/>
          <w:szCs w:val="32"/>
          <w:cs/>
        </w:rPr>
        <w:t>เด็ก</w:t>
      </w:r>
      <w:r w:rsidR="00637A1D">
        <w:rPr>
          <w:rFonts w:ascii="TH SarabunPSK" w:hAnsi="TH SarabunPSK" w:cs="TH SarabunPSK" w:hint="cs"/>
          <w:sz w:val="32"/>
          <w:szCs w:val="32"/>
          <w:cs/>
        </w:rPr>
        <w:t>สมาธิสั้น</w:t>
      </w:r>
      <w:r w:rsidR="00637A1D" w:rsidRPr="00637A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A1D">
        <w:rPr>
          <w:rFonts w:ascii="TH SarabunPSK" w:hAnsi="TH SarabunPSK" w:cs="TH SarabunPSK" w:hint="cs"/>
          <w:sz w:val="32"/>
          <w:szCs w:val="32"/>
          <w:cs/>
        </w:rPr>
        <w:t xml:space="preserve">อาการสมาธิสั้นดีขึ้น </w:t>
      </w:r>
      <w:r w:rsidRPr="00647BC0">
        <w:rPr>
          <w:rFonts w:ascii="TH SarabunPSK" w:hAnsi="TH SarabunPSK" w:cs="TH SarabunPSK"/>
          <w:sz w:val="32"/>
          <w:szCs w:val="32"/>
          <w:cs/>
        </w:rPr>
        <w:t>ไม่เกิด</w:t>
      </w:r>
      <w:r w:rsidR="00637A1D">
        <w:rPr>
          <w:rFonts w:ascii="TH SarabunPSK" w:hAnsi="TH SarabunPSK" w:cs="TH SarabunPSK" w:hint="cs"/>
          <w:sz w:val="32"/>
          <w:szCs w:val="32"/>
          <w:cs/>
        </w:rPr>
        <w:t>อันตรายต่อตนเองและผู้อื่น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A1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637A1D" w:rsidRPr="00637A1D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637A1D">
        <w:rPr>
          <w:rFonts w:ascii="TH SarabunPSK" w:hAnsi="TH SarabunPSK" w:cs="TH SarabunPSK"/>
          <w:sz w:val="32"/>
          <w:szCs w:val="32"/>
        </w:rPr>
        <w:t>2</w:t>
      </w:r>
      <w:r w:rsidR="00637A1D" w:rsidRPr="00637A1D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032B77" w:rsidRPr="00032B77">
        <w:rPr>
          <w:rFonts w:ascii="TH SarabunPSK" w:hAnsi="TH SarabunPSK" w:cs="TH SarabunPSK"/>
          <w:sz w:val="32"/>
          <w:szCs w:val="32"/>
          <w:cs/>
        </w:rPr>
        <w:t>เด็กทุกคน</w:t>
      </w:r>
      <w:r w:rsidR="00032B77">
        <w:rPr>
          <w:rFonts w:ascii="TH SarabunPSK" w:hAnsi="TH SarabunPSK" w:cs="TH SarabunPSK" w:hint="cs"/>
          <w:sz w:val="32"/>
          <w:szCs w:val="32"/>
          <w:cs/>
        </w:rPr>
        <w:t>ยังคงอยู่ใน</w:t>
      </w:r>
      <w:r w:rsidR="00032B77" w:rsidRPr="00032B77">
        <w:rPr>
          <w:rFonts w:ascii="TH SarabunPSK" w:hAnsi="TH SarabunPSK" w:cs="TH SarabunPSK"/>
          <w:sz w:val="32"/>
          <w:szCs w:val="32"/>
          <w:cs/>
        </w:rPr>
        <w:t>กระบวนการรักษา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ณ แผนกผู้ป่วยนอกจิตเวชเด็กและวัยรุ่น โรงพยาบาลจิตเวชนครราชสีมาราชนครินทร์ </w:t>
      </w:r>
    </w:p>
    <w:p w14:paraId="02977912" w14:textId="1C13E7B7" w:rsidR="00153ADB" w:rsidRPr="006F7CDF" w:rsidRDefault="00153ADB" w:rsidP="00F93FD0">
      <w:pPr>
        <w:pStyle w:val="a3"/>
        <w:spacing w:line="276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F7CD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080C4ECE" w14:textId="63494875" w:rsidR="001F44EE" w:rsidRDefault="00170159" w:rsidP="00F93FD0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70159">
        <w:rPr>
          <w:rFonts w:ascii="TH SarabunPSK" w:hAnsi="TH SarabunPSK" w:cs="TH SarabunPSK"/>
          <w:sz w:val="32"/>
          <w:szCs w:val="32"/>
          <w:cs/>
        </w:rPr>
        <w:lastRenderedPageBreak/>
        <w:t>การใช้</w:t>
      </w:r>
      <w:r w:rsidR="001128ED">
        <w:rPr>
          <w:rFonts w:ascii="TH SarabunPSK" w:hAnsi="TH SarabunPSK" w:cs="TH SarabunPSK" w:hint="cs"/>
          <w:sz w:val="32"/>
          <w:szCs w:val="32"/>
          <w:cs/>
        </w:rPr>
        <w:t>ความรู้ที่ได้จาก</w:t>
      </w:r>
      <w:r w:rsidR="001128ED" w:rsidRPr="006B4A3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B4A3C" w:rsidRPr="006B4A3C">
        <w:rPr>
          <w:rFonts w:ascii="TH SarabunPSK" w:hAnsi="TH SarabunPSK" w:cs="TH SarabunPSK" w:hint="cs"/>
          <w:sz w:val="32"/>
          <w:szCs w:val="32"/>
          <w:cs/>
        </w:rPr>
        <w:t>ให้บริการตามความเชี่ยวชาญ</w:t>
      </w:r>
      <w:r w:rsidR="001201E6" w:rsidRPr="001201E6">
        <w:rPr>
          <w:rFonts w:ascii="TH SarabunPSK" w:hAnsi="TH SarabunPSK" w:cs="TH SarabunPSK"/>
          <w:sz w:val="32"/>
          <w:szCs w:val="32"/>
          <w:cs/>
        </w:rPr>
        <w:t>การพยาบาลเด็กสมาธิสั้น (</w:t>
      </w:r>
      <w:r w:rsidR="001201E6" w:rsidRPr="001201E6">
        <w:rPr>
          <w:rFonts w:ascii="TH SarabunPSK" w:hAnsi="TH SarabunPSK" w:cs="TH SarabunPSK"/>
          <w:sz w:val="32"/>
          <w:szCs w:val="32"/>
        </w:rPr>
        <w:t>Attention Deficit Hyperactivity Disorder: ADHD)</w:t>
      </w:r>
      <w:r w:rsidR="006B4A3C">
        <w:rPr>
          <w:rFonts w:ascii="TH SarabunPSK" w:hAnsi="TH SarabunPSK" w:cs="TH SarabunPSK"/>
          <w:sz w:val="32"/>
          <w:szCs w:val="32"/>
        </w:rPr>
        <w:t xml:space="preserve"> </w:t>
      </w:r>
      <w:r w:rsidR="006B4A3C">
        <w:rPr>
          <w:rFonts w:ascii="TH SarabunPSK" w:hAnsi="TH SarabunPSK" w:cs="TH SarabunPSK" w:hint="cs"/>
          <w:sz w:val="32"/>
          <w:szCs w:val="32"/>
          <w:cs/>
        </w:rPr>
        <w:t xml:space="preserve">ไปใช้ในการเรียนการสอนวิชาการพยาบาลสุขภาพจิตและจิตเวช </w:t>
      </w:r>
      <w:bookmarkStart w:id="3" w:name="_Hlk209111687"/>
      <w:r w:rsidR="001201E6">
        <w:rPr>
          <w:rFonts w:ascii="TH SarabunPSK" w:hAnsi="TH SarabunPSK" w:cs="TH SarabunPSK" w:hint="cs"/>
          <w:sz w:val="32"/>
          <w:szCs w:val="32"/>
          <w:cs/>
        </w:rPr>
        <w:t>และวิชาปฏิบัติการพยาบาลการพยาบาลสุขภาพจิตและจิตเวช</w:t>
      </w:r>
      <w:bookmarkEnd w:id="3"/>
    </w:p>
    <w:p w14:paraId="5B37EF35" w14:textId="39C79DE2" w:rsidR="001F44EE" w:rsidRPr="006F7CDF" w:rsidRDefault="001F44EE" w:rsidP="00F93FD0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7CDF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ทบทวนการดําเนินงาน</w:t>
      </w:r>
      <w:r w:rsidRPr="006F7CDF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A76BA93" w14:textId="377AF7DE" w:rsidR="006B4A3C" w:rsidRDefault="006F7CDF" w:rsidP="00F93FD0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7CDF">
        <w:rPr>
          <w:rFonts w:ascii="TH SarabunPSK" w:hAnsi="TH SarabunPSK" w:cs="TH SarabunPSK"/>
          <w:sz w:val="32"/>
          <w:szCs w:val="32"/>
          <w:cs/>
        </w:rPr>
        <w:t>ทบทวนแผนและการดำเนินงาน วางแผนดำเนินกิจกรรม</w:t>
      </w:r>
      <w:r>
        <w:rPr>
          <w:rFonts w:ascii="TH SarabunPSK" w:hAnsi="TH SarabunPSK" w:cs="TH SarabunPSK"/>
          <w:sz w:val="32"/>
          <w:szCs w:val="32"/>
        </w:rPr>
        <w:t xml:space="preserve"> 24</w:t>
      </w:r>
      <w:r w:rsidRPr="006F7CDF">
        <w:rPr>
          <w:rFonts w:ascii="TH SarabunPSK" w:hAnsi="TH SarabunPSK" w:cs="TH SarabunPSK"/>
          <w:sz w:val="32"/>
          <w:szCs w:val="32"/>
        </w:rPr>
        <w:t xml:space="preserve"> </w:t>
      </w:r>
      <w:r w:rsidRPr="006F7CDF">
        <w:rPr>
          <w:rFonts w:ascii="TH SarabunPSK" w:hAnsi="TH SarabunPSK" w:cs="TH SarabunPSK"/>
          <w:sz w:val="32"/>
          <w:szCs w:val="32"/>
          <w:cs/>
        </w:rPr>
        <w:t>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6F7CDF">
        <w:rPr>
          <w:rFonts w:ascii="TH SarabunPSK" w:hAnsi="TH SarabunPSK" w:cs="TH SarabunPSK"/>
          <w:sz w:val="32"/>
          <w:szCs w:val="32"/>
          <w:cs/>
        </w:rPr>
        <w:t xml:space="preserve">ง ๆ ละ </w:t>
      </w:r>
      <w:r>
        <w:rPr>
          <w:rFonts w:ascii="TH SarabunPSK" w:hAnsi="TH SarabunPSK" w:cs="TH SarabunPSK"/>
          <w:sz w:val="32"/>
          <w:szCs w:val="32"/>
        </w:rPr>
        <w:t>3.5</w:t>
      </w:r>
      <w:r w:rsidRPr="006F7CDF">
        <w:rPr>
          <w:rFonts w:ascii="TH SarabunPSK" w:hAnsi="TH SarabunPSK" w:cs="TH SarabunPSK"/>
          <w:sz w:val="32"/>
          <w:szCs w:val="32"/>
        </w:rPr>
        <w:t xml:space="preserve"> </w:t>
      </w:r>
      <w:r w:rsidRPr="006F7CDF">
        <w:rPr>
          <w:rFonts w:ascii="TH SarabunPSK" w:hAnsi="TH SarabunPSK" w:cs="TH SarabunPSK"/>
          <w:sz w:val="32"/>
          <w:szCs w:val="32"/>
          <w:cs/>
        </w:rPr>
        <w:t>ชั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6F7CDF">
        <w:rPr>
          <w:rFonts w:ascii="TH SarabunPSK" w:hAnsi="TH SarabunPSK" w:cs="TH SarabunPSK"/>
          <w:sz w:val="32"/>
          <w:szCs w:val="32"/>
          <w:cs/>
        </w:rPr>
        <w:t>วโมง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CDF">
        <w:rPr>
          <w:rFonts w:ascii="TH SarabunPSK" w:hAnsi="TH SarabunPSK" w:cs="TH SarabunPSK"/>
          <w:sz w:val="32"/>
          <w:szCs w:val="32"/>
          <w:cs/>
        </w:rPr>
        <w:t xml:space="preserve">รวมเป็น </w:t>
      </w:r>
      <w:r>
        <w:rPr>
          <w:rFonts w:ascii="TH SarabunPSK" w:hAnsi="TH SarabunPSK" w:cs="TH SarabunPSK"/>
          <w:sz w:val="32"/>
          <w:szCs w:val="32"/>
        </w:rPr>
        <w:t xml:space="preserve">84 </w:t>
      </w:r>
      <w:r>
        <w:rPr>
          <w:rFonts w:ascii="TH SarabunPSK" w:hAnsi="TH SarabunPSK" w:cs="TH SarabunPSK" w:hint="cs"/>
          <w:sz w:val="32"/>
          <w:szCs w:val="32"/>
          <w:cs/>
        </w:rPr>
        <w:t>ชั่ว</w:t>
      </w:r>
      <w:r w:rsidRPr="006F7CDF">
        <w:rPr>
          <w:rFonts w:ascii="TH SarabunPSK" w:hAnsi="TH SarabunPSK" w:cs="TH SarabunPSK"/>
          <w:sz w:val="32"/>
          <w:szCs w:val="32"/>
          <w:cs/>
        </w:rPr>
        <w:t xml:space="preserve">โมง </w:t>
      </w:r>
      <w:r w:rsidR="006B4A3C">
        <w:rPr>
          <w:rFonts w:ascii="TH SarabunPSK" w:hAnsi="TH SarabunPSK" w:cs="TH SarabunPSK" w:hint="cs"/>
          <w:sz w:val="32"/>
          <w:szCs w:val="32"/>
          <w:cs/>
        </w:rPr>
        <w:t>จากการพูดคุย สัมภาษณ์ อาจใช้เวลานาน ผู้ดูแลกังวลเรื่องการเรียกชื่อเข้าพบจิตแพทย์ หรือต้องรีบกลับไปทำงาน</w:t>
      </w:r>
      <w:r w:rsidR="006B4A3C">
        <w:rPr>
          <w:rFonts w:ascii="TH SarabunPSK" w:hAnsi="TH SarabunPSK" w:cs="TH SarabunPSK"/>
          <w:sz w:val="32"/>
          <w:szCs w:val="32"/>
        </w:rPr>
        <w:t xml:space="preserve"> </w:t>
      </w:r>
      <w:r w:rsidR="006B4A3C">
        <w:rPr>
          <w:rFonts w:ascii="TH SarabunPSK" w:hAnsi="TH SarabunPSK" w:cs="TH SarabunPSK" w:hint="cs"/>
          <w:sz w:val="32"/>
          <w:szCs w:val="32"/>
          <w:cs/>
        </w:rPr>
        <w:t>ในการวางแผนครั้งต่อไปเพื่อ</w:t>
      </w:r>
      <w:r w:rsidR="006B4A3C" w:rsidRPr="006B4A3C">
        <w:rPr>
          <w:rFonts w:ascii="TH SarabunPSK" w:hAnsi="TH SarabunPSK" w:cs="TH SarabunPSK"/>
          <w:sz w:val="32"/>
          <w:szCs w:val="32"/>
          <w:cs/>
        </w:rPr>
        <w:t>นํามาปรับปรุงการปฏิบัติการพยาบาลของอาจารย์(</w:t>
      </w:r>
      <w:r w:rsidR="006B4A3C" w:rsidRPr="006B4A3C">
        <w:rPr>
          <w:rFonts w:ascii="TH SarabunPSK" w:hAnsi="TH SarabunPSK" w:cs="TH SarabunPSK"/>
          <w:sz w:val="32"/>
          <w:szCs w:val="32"/>
        </w:rPr>
        <w:t>faculty practice)</w:t>
      </w:r>
      <w:r w:rsidR="006B4A3C">
        <w:rPr>
          <w:rFonts w:ascii="TH SarabunPSK" w:hAnsi="TH SarabunPSK" w:cs="TH SarabunPSK" w:hint="cs"/>
          <w:sz w:val="32"/>
          <w:szCs w:val="32"/>
          <w:cs/>
        </w:rPr>
        <w:t xml:space="preserve"> อาจต้องกระชับเวลาให้สั้นลง แบบสอบถามที่</w:t>
      </w:r>
      <w:r w:rsidR="00E02FA8">
        <w:rPr>
          <w:rFonts w:ascii="TH SarabunPSK" w:hAnsi="TH SarabunPSK" w:cs="TH SarabunPSK" w:hint="cs"/>
          <w:sz w:val="32"/>
          <w:szCs w:val="32"/>
          <w:cs/>
        </w:rPr>
        <w:t>จำนวนข้อน้อยลง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CDF">
        <w:rPr>
          <w:rFonts w:ascii="TH SarabunPSK" w:hAnsi="TH SarabunPSK" w:cs="TH SarabunPSK"/>
          <w:sz w:val="32"/>
          <w:szCs w:val="32"/>
          <w:cs/>
        </w:rPr>
        <w:t>เป้าหมายในภาพรวมของการดำเนินงานพบว่า</w:t>
      </w:r>
      <w:r w:rsidRPr="00647BC0">
        <w:rPr>
          <w:rFonts w:ascii="TH SarabunPSK" w:hAnsi="TH SarabunPSK" w:cs="TH SarabunPSK"/>
          <w:sz w:val="32"/>
          <w:szCs w:val="32"/>
          <w:cs/>
        </w:rPr>
        <w:t>เด็ก</w:t>
      </w:r>
      <w:r>
        <w:rPr>
          <w:rFonts w:ascii="TH SarabunPSK" w:hAnsi="TH SarabunPSK" w:cs="TH SarabunPSK" w:hint="cs"/>
          <w:sz w:val="32"/>
          <w:szCs w:val="32"/>
          <w:cs/>
        </w:rPr>
        <w:t>สมาธิสั้น</w:t>
      </w:r>
      <w:r w:rsidRPr="00637A1D">
        <w:rPr>
          <w:rFonts w:ascii="TH SarabunPSK" w:hAnsi="TH SarabunPSK" w:cs="TH SarabunPSK"/>
          <w:sz w:val="32"/>
          <w:szCs w:val="32"/>
          <w:cs/>
        </w:rPr>
        <w:t>ทั้ง 1</w:t>
      </w:r>
      <w:r>
        <w:rPr>
          <w:rFonts w:ascii="TH SarabunPSK" w:hAnsi="TH SarabunPSK" w:cs="TH SarabunPSK"/>
          <w:sz w:val="32"/>
          <w:szCs w:val="32"/>
        </w:rPr>
        <w:t>2</w:t>
      </w:r>
      <w:r w:rsidRPr="00637A1D">
        <w:rPr>
          <w:rFonts w:ascii="TH SarabunPSK" w:hAnsi="TH SarabunPSK" w:cs="TH SarabunPSK"/>
          <w:sz w:val="32"/>
          <w:szCs w:val="32"/>
          <w:cs/>
        </w:rPr>
        <w:t xml:space="preserve"> คน มีค่าคะแนนการประเมิน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สมาธิสั้น</w:t>
      </w:r>
      <w:r w:rsidRPr="00637A1D">
        <w:rPr>
          <w:rFonts w:ascii="TH SarabunPSK" w:hAnsi="TH SarabunPSK" w:cs="TH SarabunPSK"/>
          <w:sz w:val="32"/>
          <w:szCs w:val="32"/>
          <w:cs/>
        </w:rPr>
        <w:t>ลดลง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และยังคงอยู่ในกระบวนการรักษา </w:t>
      </w:r>
      <w:r w:rsidRPr="00647BC0">
        <w:rPr>
          <w:rFonts w:ascii="TH SarabunPSK" w:hAnsi="TH SarabunPSK" w:cs="TH SarabunPSK"/>
          <w:sz w:val="32"/>
          <w:szCs w:val="32"/>
          <w:cs/>
        </w:rPr>
        <w:t>ณ แผนกผู้ป่วยนอกจิตเวชเด็กและวัยรุ่น โรงพยาบาลจิตเวชนครราชสีมาราชนครินทร์</w:t>
      </w:r>
    </w:p>
    <w:p w14:paraId="43AD2DEA" w14:textId="1F677ACF" w:rsidR="001F44EE" w:rsidRPr="00B879DF" w:rsidRDefault="001F44EE" w:rsidP="00F93FD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879D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B879D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5DD53A8" w14:textId="50845607" w:rsidR="0043758D" w:rsidRDefault="0043758D" w:rsidP="00F93FD0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758D">
        <w:rPr>
          <w:rFonts w:ascii="TH SarabunPSK" w:hAnsi="TH SarabunPSK" w:cs="TH SarabunPSK"/>
          <w:sz w:val="32"/>
          <w:szCs w:val="32"/>
          <w:cs/>
        </w:rPr>
        <w:t>การพยาบาลโดยใช้ความเชี่ยวชาญเฉพาะทางส่งผลให้เกิดการเปลี่ยนแปลงเชิงบวกในด้านต่างๆ</w:t>
      </w:r>
      <w:r w:rsidR="00F93FD0">
        <w:rPr>
          <w:rFonts w:ascii="TH SarabunPSK" w:hAnsi="TH SarabunPSK" w:cs="TH SarabunPSK" w:hint="cs"/>
          <w:sz w:val="32"/>
          <w:szCs w:val="32"/>
          <w:cs/>
        </w:rPr>
        <w:t xml:space="preserve"> ได้แก่ ก</w:t>
      </w:r>
      <w:r w:rsidRPr="0043758D">
        <w:rPr>
          <w:rFonts w:ascii="TH SarabunPSK" w:hAnsi="TH SarabunPSK" w:cs="TH SarabunPSK"/>
          <w:sz w:val="32"/>
          <w:szCs w:val="32"/>
          <w:cs/>
        </w:rPr>
        <w:t>ารควบคุมพฤติกรรม: เด็กสามารถจดจ่อกับงานได้นานขึ้น ลดพฤติกรรมซนและการวอกแวก รวมถึงมีความสามารถในการยับยั้งชั่งใจมากขึ้น</w:t>
      </w:r>
      <w:r w:rsidR="00F93FD0">
        <w:rPr>
          <w:rFonts w:ascii="TH SarabunPSK" w:hAnsi="TH SarabunPSK" w:cs="TH SarabunPSK"/>
          <w:sz w:val="32"/>
          <w:szCs w:val="32"/>
        </w:rPr>
        <w:t xml:space="preserve"> </w:t>
      </w:r>
      <w:r w:rsidRPr="0043758D">
        <w:rPr>
          <w:rFonts w:ascii="TH SarabunPSK" w:hAnsi="TH SarabunPSK" w:cs="TH SarabunPSK"/>
          <w:sz w:val="32"/>
          <w:szCs w:val="32"/>
          <w:cs/>
        </w:rPr>
        <w:t>ทักษะทางสังคมและการเรียน: เด็กมีปฏิสัมพันธ์กับผู้อื่นได้ดีขึ้น และมีผลการเรียนดีขึ้นจากการสนับสนุนที่เป็นระบบ</w:t>
      </w:r>
      <w:r w:rsidR="00F93F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3758D">
        <w:rPr>
          <w:rFonts w:ascii="TH SarabunPSK" w:hAnsi="TH SarabunPSK" w:cs="TH SarabunPSK"/>
          <w:sz w:val="32"/>
          <w:szCs w:val="32"/>
          <w:cs/>
        </w:rPr>
        <w:t>ความพึงพอใจของครอบครัว: ผู้ปกครองมีความเข้าใจในตัวโรคมากขึ้น (</w:t>
      </w:r>
      <w:r w:rsidRPr="0043758D">
        <w:rPr>
          <w:rFonts w:ascii="TH SarabunPSK" w:hAnsi="TH SarabunPSK" w:cs="TH SarabunPSK"/>
          <w:sz w:val="32"/>
          <w:szCs w:val="32"/>
        </w:rPr>
        <w:t xml:space="preserve">Psychoeducation) </w:t>
      </w:r>
      <w:r w:rsidRPr="0043758D">
        <w:rPr>
          <w:rFonts w:ascii="TH SarabunPSK" w:hAnsi="TH SarabunPSK" w:cs="TH SarabunPSK"/>
          <w:sz w:val="32"/>
          <w:szCs w:val="32"/>
          <w:cs/>
        </w:rPr>
        <w:t xml:space="preserve">และมีพฤติกรรมการดูแลเด็กที่เหมาะสม </w:t>
      </w:r>
      <w:r w:rsidR="00F93FD0">
        <w:rPr>
          <w:rFonts w:ascii="TH SarabunPSK" w:hAnsi="TH SarabunPSK" w:cs="TH SarabunPSK"/>
          <w:sz w:val="32"/>
          <w:szCs w:val="32"/>
        </w:rPr>
        <w:t xml:space="preserve"> </w:t>
      </w:r>
      <w:r w:rsidRPr="0043758D">
        <w:rPr>
          <w:rFonts w:ascii="TH SarabunPSK" w:hAnsi="TH SarabunPSK" w:cs="TH SarabunPSK"/>
          <w:sz w:val="32"/>
          <w:szCs w:val="32"/>
          <w:cs/>
        </w:rPr>
        <w:t>การป้องกันภาวะแทรกซ้อน: การดูแลอย่างเหมาะสมช่วยลดความเสี่ยงต่อการเกิดปัญหาทางสุขภาพจิตอื่นๆ เช่น ภาวะซึมเศร้า หรือความกังวลในอนาคต</w:t>
      </w:r>
    </w:p>
    <w:p w14:paraId="2F1257E8" w14:textId="7271AD00" w:rsidR="0043758D" w:rsidRPr="0043758D" w:rsidRDefault="0043758D" w:rsidP="00F93FD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758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59DAC4DE" w14:textId="2D7B03B0" w:rsidR="00F93FD0" w:rsidRPr="00F93FD0" w:rsidRDefault="00F93FD0" w:rsidP="00F93FD0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F93FD0">
        <w:rPr>
          <w:rFonts w:ascii="TH SarabunPSK" w:hAnsi="TH SarabunPSK" w:cs="TH SarabunPSK"/>
          <w:sz w:val="32"/>
          <w:szCs w:val="32"/>
          <w:cs/>
        </w:rPr>
        <w:t>ารพยาบาลเด็กสมาธิสั้นเพื่อนำไปพัฒนาต่อยอดในเชิงวิชาการและการสอน เน้นการใช้กระบวนการพยาบาลเชิงรุกและการทำงานร่วมกับเครือข่าย โดยมีแนวทางดังนี้</w:t>
      </w:r>
    </w:p>
    <w:p w14:paraId="2C158BD1" w14:textId="527E763D" w:rsidR="00F93FD0" w:rsidRDefault="00F93FD0" w:rsidP="00F93FD0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3FD0">
        <w:rPr>
          <w:rFonts w:ascii="TH SarabunPSK" w:hAnsi="TH SarabunPSK" w:cs="TH SarabunPSK"/>
          <w:sz w:val="32"/>
          <w:szCs w:val="32"/>
          <w:cs/>
        </w:rPr>
        <w:t>1. การประยุกต์ใช้ทฤษฎีและกรอบแนวคิดในการสอน (</w:t>
      </w:r>
      <w:r w:rsidRPr="00F93FD0">
        <w:rPr>
          <w:rFonts w:ascii="TH SarabunPSK" w:hAnsi="TH SarabunPSK" w:cs="TH SarabunPSK"/>
          <w:sz w:val="32"/>
          <w:szCs w:val="32"/>
        </w:rPr>
        <w:t>Academic Development)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ยก</w:t>
      </w:r>
      <w:r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F93FD0">
        <w:rPr>
          <w:rFonts w:ascii="TH SarabunPSK" w:hAnsi="TH SarabunPSK" w:cs="TH SarabunPSK"/>
          <w:sz w:val="32"/>
          <w:szCs w:val="32"/>
          <w:cs/>
        </w:rPr>
        <w:t>กรณีศึกษาหรือทฤษฎีมาเป็นฐานในการฝึกปฏิบัติสำหรับนักศึกษาพยาบาล 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แบบแผนสุขภาพของกอร์ดอน (</w:t>
      </w:r>
      <w:r w:rsidRPr="00F93FD0">
        <w:rPr>
          <w:rFonts w:ascii="TH SarabunPSK" w:hAnsi="TH SarabunPSK" w:cs="TH SarabunPSK"/>
          <w:sz w:val="32"/>
          <w:szCs w:val="32"/>
        </w:rPr>
        <w:t>Gordon's Functional Health Patterns)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เพื่อค้นหาข้อวินิจฉัยพยาบาลที่ครอบคลุม ทั้งด้านพฤติกรรม สัมพันธภาพ และการจัดการความเครียดของครอบครัว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93FD0">
        <w:rPr>
          <w:rFonts w:ascii="TH SarabunPSK" w:hAnsi="TH SarabunPSK" w:cs="TH SarabunPSK"/>
          <w:sz w:val="32"/>
          <w:szCs w:val="32"/>
          <w:cs/>
        </w:rPr>
        <w:t>หลักฐานเชิงประจักษ์ (</w:t>
      </w:r>
      <w:r w:rsidRPr="00F93FD0">
        <w:rPr>
          <w:rFonts w:ascii="TH SarabunPSK" w:hAnsi="TH SarabunPSK" w:cs="TH SarabunPSK"/>
          <w:sz w:val="32"/>
          <w:szCs w:val="32"/>
        </w:rPr>
        <w:t xml:space="preserve">Evidence-Based Practice): </w:t>
      </w:r>
      <w:r w:rsidRPr="00F93FD0">
        <w:rPr>
          <w:rFonts w:ascii="TH SarabunPSK" w:hAnsi="TH SarabunPSK" w:cs="TH SarabunPSK"/>
          <w:sz w:val="32"/>
          <w:szCs w:val="32"/>
          <w:cs/>
        </w:rPr>
        <w:t>ต่อยอดจากงานวิจัยที่ใช้โปรแกรมการเล่นบำบัด (</w:t>
      </w:r>
      <w:r w:rsidRPr="00F93FD0">
        <w:rPr>
          <w:rFonts w:ascii="TH SarabunPSK" w:hAnsi="TH SarabunPSK" w:cs="TH SarabunPSK"/>
          <w:sz w:val="32"/>
          <w:szCs w:val="32"/>
        </w:rPr>
        <w:t xml:space="preserve">Play Therapy) </w:t>
      </w:r>
      <w:r w:rsidRPr="00F93FD0">
        <w:rPr>
          <w:rFonts w:ascii="TH SarabunPSK" w:hAnsi="TH SarabunPSK" w:cs="TH SarabunPSK"/>
          <w:sz w:val="32"/>
          <w:szCs w:val="32"/>
          <w:cs/>
        </w:rPr>
        <w:t>เพื่อเพิ่มทักษะทางสังคม หรือการใช้โปรแกรมฝึกทักษะการจัดการสำหรับบิดามารดา (</w:t>
      </w:r>
      <w:r w:rsidRPr="00F93FD0">
        <w:rPr>
          <w:rFonts w:ascii="TH SarabunPSK" w:hAnsi="TH SarabunPSK" w:cs="TH SarabunPSK"/>
          <w:sz w:val="32"/>
          <w:szCs w:val="32"/>
        </w:rPr>
        <w:t xml:space="preserve">Parent Management Training) </w:t>
      </w:r>
      <w:r w:rsidRPr="00F93FD0">
        <w:rPr>
          <w:rFonts w:ascii="TH SarabunPSK" w:hAnsi="TH SarabunPSK" w:cs="TH SarabunPSK"/>
          <w:sz w:val="32"/>
          <w:szCs w:val="32"/>
          <w:cs/>
        </w:rPr>
        <w:t>เพื่อลดความเครียดและปรับทัศนคติของผู้ปกครอง</w:t>
      </w:r>
    </w:p>
    <w:p w14:paraId="083A2F6B" w14:textId="3719AA3F" w:rsidR="00F93FD0" w:rsidRPr="00F93FD0" w:rsidRDefault="00F93FD0" w:rsidP="00F93FD0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3FD0"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 w:rsidRPr="00F93FD0">
        <w:rPr>
          <w:rFonts w:ascii="TH SarabunPSK" w:hAnsi="TH SarabunPSK" w:cs="TH SarabunPSK"/>
          <w:sz w:val="32"/>
          <w:szCs w:val="32"/>
          <w:cs/>
        </w:rPr>
        <w:t>บทบาทเชิงรุกในการพยาบาลและการจัดการเรียนการสอน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เน้นการจัดการที่ "นอกเหนือจากการใช้ยา" (</w:t>
      </w:r>
      <w:r w:rsidRPr="00F93FD0">
        <w:rPr>
          <w:rFonts w:ascii="TH SarabunPSK" w:hAnsi="TH SarabunPSK" w:cs="TH SarabunPSK"/>
          <w:sz w:val="32"/>
          <w:szCs w:val="32"/>
        </w:rPr>
        <w:t xml:space="preserve">Non-pharmacological Management) </w:t>
      </w:r>
      <w:r w:rsidRPr="00F93FD0">
        <w:rPr>
          <w:rFonts w:ascii="TH SarabunPSK" w:hAnsi="TH SarabunPSK" w:cs="TH SarabunPSK"/>
          <w:sz w:val="32"/>
          <w:szCs w:val="32"/>
          <w:cs/>
        </w:rPr>
        <w:t>เพื่อให้นักศึกษาเห็นภาพการพยาบาลที่เป็นองค์รวม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F93FD0">
        <w:rPr>
          <w:rFonts w:ascii="TH SarabunPSK" w:hAnsi="TH SarabunPSK" w:cs="TH SarabunPSK"/>
          <w:sz w:val="32"/>
          <w:szCs w:val="32"/>
          <w:cs/>
        </w:rPr>
        <w:t>การปรับพฤติกรรม (</w:t>
      </w:r>
      <w:r w:rsidRPr="00F93FD0">
        <w:rPr>
          <w:rFonts w:ascii="TH SarabunPSK" w:hAnsi="TH SarabunPSK" w:cs="TH SarabunPSK"/>
          <w:sz w:val="32"/>
          <w:szCs w:val="32"/>
        </w:rPr>
        <w:t xml:space="preserve">Behavior Modification): </w:t>
      </w:r>
      <w:r w:rsidRPr="00F93FD0">
        <w:rPr>
          <w:rFonts w:ascii="TH SarabunPSK" w:hAnsi="TH SarabunPSK" w:cs="TH SarabunPSK"/>
          <w:sz w:val="32"/>
          <w:szCs w:val="32"/>
          <w:cs/>
        </w:rPr>
        <w:t>สอนเทคนิคการให้คำชมหรือรางวัลเมื่อเด็กทำพฤติกรรมที่เหมาะสม และการฝึกให้เด็กรู้จักการรอคอย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การจัดการสิ่งแวดล้อม: การจัดสถานที่เรียนหรือที่บ้านให้สงบ ลดสิ่งกระตุ้นที่ทำให้เด็กวอกแวก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เทคนิคการสื่อสาร: ฝึกการใช้คำพูดที่สั้น กระชับ สบตา (</w:t>
      </w:r>
      <w:r w:rsidRPr="00F93FD0">
        <w:rPr>
          <w:rFonts w:ascii="TH SarabunPSK" w:hAnsi="TH SarabunPSK" w:cs="TH SarabunPSK"/>
          <w:sz w:val="32"/>
          <w:szCs w:val="32"/>
        </w:rPr>
        <w:t xml:space="preserve">Eye Contact) </w:t>
      </w:r>
      <w:r w:rsidRPr="00F93FD0">
        <w:rPr>
          <w:rFonts w:ascii="TH SarabunPSK" w:hAnsi="TH SarabunPSK" w:cs="TH SarabunPSK"/>
          <w:sz w:val="32"/>
          <w:szCs w:val="32"/>
          <w:cs/>
        </w:rPr>
        <w:t xml:space="preserve">และพูดทีละเรื่องเพื่อให้เด็กเข้าใจง่ายขึ้น </w:t>
      </w:r>
    </w:p>
    <w:p w14:paraId="0CCBA713" w14:textId="11ADBE2E" w:rsidR="00F93FD0" w:rsidRPr="00F93FD0" w:rsidRDefault="00F93FD0" w:rsidP="00F93FD0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3FD0">
        <w:rPr>
          <w:rFonts w:ascii="TH SarabunPSK" w:hAnsi="TH SarabunPSK" w:cs="TH SarabunPSK"/>
          <w:sz w:val="32"/>
          <w:szCs w:val="32"/>
        </w:rPr>
        <w:t xml:space="preserve">3. </w:t>
      </w:r>
      <w:r w:rsidRPr="00F93FD0">
        <w:rPr>
          <w:rFonts w:ascii="TH SarabunPSK" w:hAnsi="TH SarabunPSK" w:cs="TH SarabunPSK"/>
          <w:sz w:val="32"/>
          <w:szCs w:val="32"/>
          <w:cs/>
        </w:rPr>
        <w:t>การพัฒนาเครือข่ายและการดูแลแบบบูรณาการ (</w:t>
      </w:r>
      <w:r w:rsidRPr="00F93FD0">
        <w:rPr>
          <w:rFonts w:ascii="TH SarabunPSK" w:hAnsi="TH SarabunPSK" w:cs="TH SarabunPSK"/>
          <w:sz w:val="32"/>
          <w:szCs w:val="32"/>
        </w:rPr>
        <w:t>Integrated Care)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อาจารย์พยาบาลสามารถทำวิจัยหรือบริการวิชาการเพื่อสร้างโมเดลการดูแลร่วมกันระหว่างบุคลากรทางการแพทย์ ผู้ปกครอง ครู: เพื่อความต่อเนื่องในการดูแลเด็กทั้งที่บ้านและโรงเรียน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การพัฒนาคู่มือและแนวปฏิบัติ (</w:t>
      </w:r>
      <w:r w:rsidRPr="00F93FD0">
        <w:rPr>
          <w:rFonts w:ascii="TH SarabunPSK" w:hAnsi="TH SarabunPSK" w:cs="TH SarabunPSK"/>
          <w:sz w:val="32"/>
          <w:szCs w:val="32"/>
        </w:rPr>
        <w:t xml:space="preserve">CNPG): </w:t>
      </w:r>
      <w:r w:rsidRPr="00F93FD0">
        <w:rPr>
          <w:rFonts w:ascii="TH SarabunPSK" w:hAnsi="TH SarabunPSK" w:cs="TH SarabunPSK"/>
          <w:sz w:val="32"/>
          <w:szCs w:val="32"/>
          <w:cs/>
        </w:rPr>
        <w:t>เช่น การพัฒนา แนวปฏิบัติการพยาบาลทางคลินิก (</w:t>
      </w:r>
      <w:r w:rsidRPr="00F93FD0">
        <w:rPr>
          <w:rFonts w:ascii="TH SarabunPSK" w:hAnsi="TH SarabunPSK" w:cs="TH SarabunPSK"/>
          <w:sz w:val="32"/>
          <w:szCs w:val="32"/>
        </w:rPr>
        <w:t xml:space="preserve">CNPG) </w:t>
      </w:r>
      <w:r w:rsidRPr="00F93FD0">
        <w:rPr>
          <w:rFonts w:ascii="TH SarabunPSK" w:hAnsi="TH SarabunPSK" w:cs="TH SarabunPSK"/>
          <w:sz w:val="32"/>
          <w:szCs w:val="32"/>
          <w:cs/>
        </w:rPr>
        <w:t>สำหรับเด็กวัยเรียนเพื่อให้ได้มาตรฐานการดูแลเดียวกัน</w:t>
      </w:r>
    </w:p>
    <w:p w14:paraId="00E18464" w14:textId="548C53BA" w:rsidR="004166A8" w:rsidRDefault="00F93FD0" w:rsidP="00F93FD0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93FD0">
        <w:rPr>
          <w:rFonts w:ascii="TH SarabunPSK" w:hAnsi="TH SarabunPSK" w:cs="TH SarabunPSK"/>
          <w:sz w:val="32"/>
          <w:szCs w:val="32"/>
          <w:cs/>
        </w:rPr>
        <w:t>4. การจัดการโรคร่วมและความเสี่ยงในระยะยาว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สอนให้นักศึกษาตระหนักถึงปัญหาที่มักมาคู่กับสมาธิสั้น 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พฤติกรรมก้าวร้าว (</w:t>
      </w:r>
      <w:r w:rsidRPr="00F93FD0">
        <w:rPr>
          <w:rFonts w:ascii="TH SarabunPSK" w:hAnsi="TH SarabunPSK" w:cs="TH SarabunPSK"/>
          <w:sz w:val="32"/>
          <w:szCs w:val="32"/>
        </w:rPr>
        <w:t xml:space="preserve">Aggression): </w:t>
      </w:r>
      <w:r w:rsidRPr="00F93FD0">
        <w:rPr>
          <w:rFonts w:ascii="TH SarabunPSK" w:hAnsi="TH SarabunPSK" w:cs="TH SarabunPSK"/>
          <w:sz w:val="32"/>
          <w:szCs w:val="32"/>
          <w:cs/>
        </w:rPr>
        <w:t>ซึ่งส่งผลกระทบต่อครอบครัวและเพื่อนฝูง จำเป็นต้องมีแผนการพยาบาลเฉพาะราย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3FD0">
        <w:rPr>
          <w:rFonts w:ascii="TH SarabunPSK" w:hAnsi="TH SarabunPSK" w:cs="TH SarabunPSK"/>
          <w:sz w:val="32"/>
          <w:szCs w:val="32"/>
          <w:cs/>
        </w:rPr>
        <w:t>ความเสี่ยงในอนาคต: หากไม่ได้รับการดูแลที่เหมาะสม อาจนำไปสู่ภาวะซึมเศร้า การติดยาเสพติด หรือพฤติกรรมต่อต้านสังคมในวัยรุ่น</w:t>
      </w:r>
      <w:r w:rsidR="0080218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</w:p>
    <w:p w14:paraId="3AAA5FBF" w14:textId="0A51D83E" w:rsidR="001F44EE" w:rsidRPr="00B370AE" w:rsidRDefault="00802188" w:rsidP="004166A8">
      <w:pPr>
        <w:pStyle w:val="a3"/>
        <w:ind w:left="7200" w:firstLine="720"/>
        <w:jc w:val="center"/>
        <w:rPr>
          <w:rFonts w:ascii="TH SarabunPSK" w:hAnsi="TH SarabunPSK" w:cs="TH SarabunPSK"/>
          <w:sz w:val="32"/>
          <w:szCs w:val="32"/>
        </w:rPr>
      </w:pPr>
      <w:bookmarkStart w:id="4" w:name="_Hlk223893456"/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F44EE" w:rsidRPr="00B370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670FFF7D" w14:textId="59C6A8BD" w:rsidR="00802188" w:rsidRDefault="00B205E7" w:rsidP="00802188">
      <w:pPr>
        <w:pStyle w:val="a3"/>
        <w:ind w:left="79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F44EE" w:rsidRPr="00B370AE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802188">
        <w:rPr>
          <w:rFonts w:ascii="TH SarabunPSK" w:hAnsi="TH SarabunPSK" w:cs="TH SarabunPSK" w:hint="cs"/>
          <w:sz w:val="32"/>
          <w:szCs w:val="32"/>
          <w:cs/>
        </w:rPr>
        <w:t xml:space="preserve"> แสงนภา บารมี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27E96B" w14:textId="53F87318" w:rsidR="001F44EE" w:rsidRDefault="00B879DF" w:rsidP="00802188">
      <w:pPr>
        <w:pStyle w:val="a3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D860D8">
        <w:rPr>
          <w:rFonts w:ascii="TH SarabunPSK" w:hAnsi="TH SarabunPSK" w:cs="TH SarabunPSK"/>
          <w:sz w:val="32"/>
          <w:szCs w:val="32"/>
          <w:cs/>
        </w:rPr>
        <w:t>สาขาวิชาการพยาบาล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จิตเวชและ</w:t>
      </w:r>
      <w:r w:rsidRPr="00D860D8">
        <w:rPr>
          <w:rFonts w:ascii="TH SarabunPSK" w:hAnsi="TH SarabunPSK" w:cs="TH SarabunPSK"/>
          <w:sz w:val="32"/>
          <w:szCs w:val="32"/>
          <w:cs/>
        </w:rPr>
        <w:t>สุขภาพจิต</w:t>
      </w:r>
    </w:p>
    <w:p w14:paraId="3CDB8AEB" w14:textId="6739B996" w:rsidR="00B205E7" w:rsidRPr="00B370AE" w:rsidRDefault="00B205E7" w:rsidP="00802188">
      <w:pPr>
        <w:pStyle w:val="a3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B205E7">
        <w:rPr>
          <w:rFonts w:ascii="TH SarabunPSK" w:hAnsi="TH SarabunPSK" w:cs="TH SarabunPSK"/>
          <w:sz w:val="32"/>
          <w:szCs w:val="32"/>
        </w:rPr>
        <w:t>(</w:t>
      </w:r>
      <w:r w:rsidRPr="00B205E7">
        <w:rPr>
          <w:rFonts w:ascii="TH SarabunPSK" w:hAnsi="TH SarabunPSK" w:cs="TH SarabunPSK"/>
          <w:sz w:val="32"/>
          <w:szCs w:val="32"/>
          <w:cs/>
        </w:rPr>
        <w:t>ผู้ปฏิบัติ)</w:t>
      </w:r>
    </w:p>
    <w:p w14:paraId="64466DAE" w14:textId="77777777" w:rsidR="0043758D" w:rsidRDefault="00802188" w:rsidP="008021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</w:t>
      </w:r>
    </w:p>
    <w:p w14:paraId="6A4E6C10" w14:textId="53F70ACE" w:rsidR="00802188" w:rsidRDefault="0043758D" w:rsidP="0043758D">
      <w:pPr>
        <w:spacing w:after="0" w:line="240" w:lineRule="auto"/>
        <w:ind w:left="72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02188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</w:t>
      </w:r>
    </w:p>
    <w:p w14:paraId="5D94A0D1" w14:textId="43CF13B0" w:rsidR="00802188" w:rsidRDefault="00802188" w:rsidP="00802188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(ผู้ช่วยศาสตราจารย์สมจิตต์ เวียงเพิ่ม)</w:t>
      </w:r>
    </w:p>
    <w:p w14:paraId="7585CDBB" w14:textId="468061B7" w:rsidR="00802188" w:rsidRDefault="00B879DF" w:rsidP="00B879DF">
      <w:pPr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188">
        <w:rPr>
          <w:rFonts w:ascii="TH SarabunPSK" w:hAnsi="TH SarabunPSK" w:cs="TH SarabunPSK" w:hint="cs"/>
          <w:sz w:val="32"/>
          <w:szCs w:val="32"/>
          <w:cs/>
        </w:rPr>
        <w:t>หัวหน้าสา</w:t>
      </w:r>
      <w:r>
        <w:rPr>
          <w:rFonts w:ascii="TH SarabunPSK" w:hAnsi="TH SarabunPSK" w:cs="TH SarabunPSK" w:hint="cs"/>
          <w:sz w:val="32"/>
          <w:szCs w:val="32"/>
          <w:cs/>
        </w:rPr>
        <w:t>ขา</w:t>
      </w:r>
      <w:r w:rsidRPr="00B879DF">
        <w:rPr>
          <w:rFonts w:ascii="TH SarabunPSK" w:hAnsi="TH SarabunPSK" w:cs="TH SarabunPSK"/>
          <w:sz w:val="32"/>
          <w:szCs w:val="32"/>
          <w:cs/>
        </w:rPr>
        <w:t>วิชาการพยาบาลจิตเวชและสุขภาพจิต</w:t>
      </w:r>
    </w:p>
    <w:p w14:paraId="16C3EB79" w14:textId="0BE4EB7A" w:rsidR="00B205E7" w:rsidRDefault="00B205E7" w:rsidP="00B879DF">
      <w:pPr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(ผู้เห็นชอบ)</w:t>
      </w:r>
    </w:p>
    <w:p w14:paraId="0F2DB81C" w14:textId="77777777" w:rsidR="0043758D" w:rsidRDefault="0043758D" w:rsidP="00B879DF">
      <w:pPr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</w:rPr>
      </w:pPr>
    </w:p>
    <w:p w14:paraId="77851CE0" w14:textId="77777777" w:rsidR="0043758D" w:rsidRDefault="0043758D" w:rsidP="00B879DF">
      <w:pPr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43758D">
        <w:rPr>
          <w:rFonts w:ascii="TH SarabunPSK" w:hAnsi="TH SarabunPSK" w:cs="TH SarabunPSK"/>
          <w:sz w:val="32"/>
          <w:szCs w:val="32"/>
        </w:rPr>
        <w:t xml:space="preserve">.............................................. </w:t>
      </w:r>
    </w:p>
    <w:p w14:paraId="6F7355A8" w14:textId="7906EF85" w:rsidR="0043758D" w:rsidRDefault="0043758D" w:rsidP="00B879DF">
      <w:pPr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43758D">
        <w:rPr>
          <w:rFonts w:ascii="TH SarabunPSK" w:hAnsi="TH SarabunPSK" w:cs="TH SarabunPSK"/>
          <w:sz w:val="32"/>
          <w:szCs w:val="32"/>
        </w:rPr>
        <w:t>(</w:t>
      </w:r>
      <w:r w:rsidRPr="0043758D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ผู้ช่วยศาสตราจารย์นิสากร วิบูลชัย) </w:t>
      </w:r>
    </w:p>
    <w:p w14:paraId="4CE2F8FF" w14:textId="59DB81DE" w:rsidR="0043758D" w:rsidRDefault="0043758D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3758D">
        <w:rPr>
          <w:rFonts w:ascii="TH SarabunPSK" w:hAnsi="TH SarabunPSK" w:cs="TH SarabunPSK"/>
          <w:sz w:val="32"/>
          <w:szCs w:val="32"/>
          <w:cs/>
        </w:rPr>
        <w:t>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3758D">
        <w:rPr>
          <w:rFonts w:ascii="TH SarabunPSK" w:hAnsi="TH SarabunPSK" w:cs="TH SarabunPSK"/>
          <w:sz w:val="32"/>
          <w:szCs w:val="32"/>
          <w:cs/>
        </w:rPr>
        <w:t xml:space="preserve">อำนวยการวิทยาลัยพยาบาลบรมราชชนนี นครราชสีมา </w:t>
      </w:r>
    </w:p>
    <w:p w14:paraId="674EEC1A" w14:textId="4DC646EC" w:rsidR="0043758D" w:rsidRDefault="0043758D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43758D">
        <w:rPr>
          <w:rFonts w:ascii="TH SarabunPSK" w:hAnsi="TH SarabunPSK" w:cs="TH SarabunPSK"/>
          <w:sz w:val="32"/>
          <w:szCs w:val="32"/>
          <w:cs/>
        </w:rPr>
        <w:t>(ผู้รับรอง)</w:t>
      </w:r>
    </w:p>
    <w:bookmarkEnd w:id="4"/>
    <w:p w14:paraId="2C43DC90" w14:textId="77777777" w:rsidR="00725380" w:rsidRDefault="00725380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69502F9A" w14:textId="655A69E2" w:rsidR="00725380" w:rsidRPr="007E7393" w:rsidRDefault="00725380" w:rsidP="007E7393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223893971"/>
      <w:r w:rsidRPr="007E739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 ก ข้อมูลผู้ป่วย</w:t>
      </w:r>
    </w:p>
    <w:p w14:paraId="58E3159C" w14:textId="4C814FF6" w:rsidR="007E7393" w:rsidRPr="007E7393" w:rsidRDefault="007E7393" w:rsidP="007E7393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7393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ตัวอย่างกรณีศึกษา</w:t>
      </w:r>
    </w:p>
    <w:p w14:paraId="6EF9F9C4" w14:textId="77777777" w:rsidR="007E7393" w:rsidRPr="00C871D4" w:rsidRDefault="007E7393" w:rsidP="007E7393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71D4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ข้อมูลทั่วไปเกี่ยวกับผู้ป่วย</w:t>
      </w:r>
    </w:p>
    <w:p w14:paraId="06EFD682" w14:textId="77777777" w:rsidR="007E7393" w:rsidRPr="00C871D4" w:rsidRDefault="007E7393" w:rsidP="007E7393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 ผู้ป่วย: เด็กชาย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มิก</w:t>
      </w:r>
      <w:proofErr w:type="spellEnd"/>
      <w:r w:rsidRPr="00C871D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(นามสมมติ) อายุ: 7 ปี เพศ: ชาย</w:t>
      </w:r>
    </w:p>
    <w:p w14:paraId="3A04E7E8" w14:textId="77777777" w:rsidR="007E7393" w:rsidRPr="00C871D4" w:rsidRDefault="007E7393" w:rsidP="007E7393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C871D4">
        <w:rPr>
          <w:rFonts w:ascii="TH SarabunPSK" w:hAnsi="TH SarabunPSK" w:cs="TH SarabunPSK"/>
          <w:sz w:val="32"/>
          <w:szCs w:val="32"/>
          <w:cs/>
        </w:rPr>
        <w:tab/>
        <w:t>การศึกษา: ประถมศึกษาปีที่ 1</w:t>
      </w:r>
      <w:r w:rsidRPr="00C871D4">
        <w:rPr>
          <w:rFonts w:ascii="TH SarabunPSK" w:hAnsi="TH SarabunPSK" w:cs="TH SarabunPSK"/>
          <w:sz w:val="32"/>
          <w:szCs w:val="32"/>
          <w:cs/>
        </w:rPr>
        <w:tab/>
        <w:t>รายได้: - สถานภาพ: โสด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871D4">
        <w:rPr>
          <w:rFonts w:ascii="TH SarabunPSK" w:hAnsi="TH SarabunPSK" w:cs="TH SarabunPSK"/>
          <w:sz w:val="32"/>
          <w:szCs w:val="32"/>
          <w:cs/>
        </w:rPr>
        <w:t>วันที่เข้ารับการรักษา: 21 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.ค. </w:t>
      </w:r>
      <w:r w:rsidRPr="00C871D4">
        <w:rPr>
          <w:rFonts w:ascii="TH SarabunPSK" w:hAnsi="TH SarabunPSK" w:cs="TH SarabunPSK"/>
          <w:sz w:val="32"/>
          <w:szCs w:val="32"/>
          <w:cs/>
        </w:rPr>
        <w:t>2564</w:t>
      </w:r>
    </w:p>
    <w:p w14:paraId="1324D134" w14:textId="3FF22BB4" w:rsidR="007E7393" w:rsidRPr="00C871D4" w:rsidRDefault="007E7393" w:rsidP="007E7393">
      <w:pPr>
        <w:spacing w:before="120"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B46FC">
        <w:rPr>
          <w:rFonts w:ascii="TH SarabunPSK" w:hAnsi="TH SarabunPSK" w:cs="TH SarabunPSK"/>
          <w:sz w:val="32"/>
          <w:szCs w:val="32"/>
          <w:cs/>
        </w:rPr>
        <w:t>มารดาพามาจากการแนะนำของครูให้มาตรวจเนื่องจากมีพฤติกรรมไม่ตั้งใจเรียน ชอบชวนเพื่อนคุย  ทำงานเสร็จช้า หรือบางทีก็ทำงานไม่ทันเสร็จตามเวลาที่กำหนด ชอบแหย่เพื่อนที่นั่งข้าง ๆ</w:t>
      </w:r>
      <w:r w:rsidRPr="009B46FC">
        <w:rPr>
          <w:rFonts w:ascii="TH SarabunPSK" w:hAnsi="TH SarabunPSK" w:cs="TH SarabunPSK"/>
          <w:sz w:val="32"/>
          <w:szCs w:val="32"/>
        </w:rPr>
        <w:t>  </w:t>
      </w:r>
      <w:r w:rsidRPr="009B46FC">
        <w:rPr>
          <w:rFonts w:ascii="TH SarabunPSK" w:hAnsi="TH SarabunPSK" w:cs="TH SarabunPSK"/>
          <w:sz w:val="32"/>
          <w:szCs w:val="32"/>
          <w:cs/>
        </w:rPr>
        <w:t>รีดไถเงินเพื่อน</w:t>
      </w:r>
      <w:r w:rsidRPr="009B46FC">
        <w:rPr>
          <w:rFonts w:ascii="TH SarabunPSK" w:hAnsi="TH SarabunPSK" w:cs="TH SarabunPSK"/>
          <w:sz w:val="32"/>
          <w:szCs w:val="32"/>
        </w:rPr>
        <w:t> </w:t>
      </w:r>
      <w:r w:rsidRPr="009B46FC">
        <w:rPr>
          <w:rFonts w:ascii="TH SarabunPSK" w:hAnsi="TH SarabunPSK" w:cs="TH SarabunPSK"/>
          <w:sz w:val="32"/>
          <w:szCs w:val="32"/>
          <w:cs/>
        </w:rPr>
        <w:t>ชอบเล่นในห้องเรียนตลอดและบางครั้งชอบเดินไปหยิบหรือยืมของของเพื่อนแล้วไม่คืน</w:t>
      </w:r>
      <w:r w:rsidRPr="009B46FC">
        <w:rPr>
          <w:rFonts w:ascii="TH SarabunPSK" w:hAnsi="TH SarabunPSK" w:cs="TH SarabunPSK"/>
          <w:sz w:val="32"/>
          <w:szCs w:val="32"/>
        </w:rPr>
        <w:t>  </w:t>
      </w:r>
      <w:r w:rsidRPr="009B46FC">
        <w:rPr>
          <w:rFonts w:ascii="TH SarabunPSK" w:hAnsi="TH SarabunPSK" w:cs="TH SarabunPSK"/>
          <w:sz w:val="32"/>
          <w:szCs w:val="32"/>
          <w:cs/>
        </w:rPr>
        <w:t>ไม่ชอบทำงานกลุ่มร่วมกับเพื่อน และไม่ช่วยงานเพื่อน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46FC">
        <w:rPr>
          <w:rFonts w:ascii="TH SarabunPSK" w:hAnsi="TH SarabunPSK" w:cs="TH SarabunPSK"/>
          <w:sz w:val="32"/>
          <w:szCs w:val="32"/>
          <w:cs/>
        </w:rPr>
        <w:t>ชอบแกล้งเพื่อนและขู่เพื่อนโดยเฉพาะเพื่อนผู้หญิง</w:t>
      </w:r>
      <w:r w:rsidRPr="00C871D4">
        <w:rPr>
          <w:rFonts w:ascii="TH SarabunPSK" w:hAnsi="TH SarabunPSK" w:cs="TH SarabunPSK"/>
          <w:sz w:val="32"/>
          <w:szCs w:val="32"/>
          <w:cs/>
        </w:rPr>
        <w:tab/>
      </w:r>
    </w:p>
    <w:p w14:paraId="067A6E24" w14:textId="77777777" w:rsidR="007E7393" w:rsidRDefault="007E7393" w:rsidP="007E7393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F97D3F">
        <w:rPr>
          <w:rFonts w:ascii="TH SarabunPSK" w:hAnsi="TH SarabunPSK" w:cs="TH SarabunPSK"/>
          <w:b/>
          <w:bCs/>
          <w:sz w:val="32"/>
          <w:szCs w:val="32"/>
          <w:cs/>
        </w:rPr>
        <w:t>อาการสำคัญ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71D4">
        <w:rPr>
          <w:rFonts w:ascii="TH SarabunPSK" w:hAnsi="TH SarabunPSK" w:cs="TH SarabunPSK"/>
          <w:sz w:val="32"/>
          <w:szCs w:val="32"/>
          <w:cs/>
        </w:rPr>
        <w:t>ที่มาโรงพยาบาล:มาพบแพทย์ตามนัด และติดตามอาการ ที่โรงพยาบาลมหาราช นครราชสีมา</w:t>
      </w:r>
    </w:p>
    <w:p w14:paraId="21E0220A" w14:textId="77777777" w:rsidR="007E7393" w:rsidRPr="00F97D3F" w:rsidRDefault="007E7393" w:rsidP="007E7393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7D3F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ประวัติการเจ็บป่วยปัจจุบัน</w:t>
      </w:r>
    </w:p>
    <w:p w14:paraId="2E868DA2" w14:textId="77777777" w:rsidR="007E7393" w:rsidRDefault="007E7393" w:rsidP="007E7393">
      <w:pPr>
        <w:spacing w:before="120"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871D4">
        <w:rPr>
          <w:rFonts w:ascii="TH SarabunPSK" w:hAnsi="TH SarabunPSK" w:cs="TH SarabunPSK"/>
          <w:sz w:val="32"/>
          <w:szCs w:val="32"/>
        </w:rPr>
        <w:t xml:space="preserve">5 </w:t>
      </w:r>
      <w:r w:rsidRPr="00C871D4">
        <w:rPr>
          <w:rFonts w:ascii="TH SarabunPSK" w:hAnsi="TH SarabunPSK" w:cs="TH SarabunPSK"/>
          <w:sz w:val="32"/>
          <w:szCs w:val="32"/>
          <w:cs/>
        </w:rPr>
        <w:t>ปีก่อนมา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1D4">
        <w:rPr>
          <w:rFonts w:ascii="TH SarabunPSK" w:hAnsi="TH SarabunPSK" w:cs="TH SarabunPSK"/>
          <w:sz w:val="32"/>
          <w:szCs w:val="32"/>
          <w:cs/>
        </w:rPr>
        <w:t>แม่สังเกตว่าลูกตัวเอง อยู่นิ่งไม่ได้ เล่นของเล่นไม่ถึง 5 นาที ก็ไม่เล่นของชิ้นใหม่</w:t>
      </w:r>
    </w:p>
    <w:p w14:paraId="7AF45BEF" w14:textId="77777777" w:rsidR="007E7393" w:rsidRDefault="007E7393" w:rsidP="007E7393">
      <w:pPr>
        <w:spacing w:before="120"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871D4">
        <w:rPr>
          <w:rFonts w:ascii="TH SarabunPSK" w:hAnsi="TH SarabunPSK" w:cs="TH SarabunPSK"/>
          <w:sz w:val="32"/>
          <w:szCs w:val="32"/>
        </w:rPr>
        <w:t xml:space="preserve">3 </w:t>
      </w:r>
      <w:r w:rsidRPr="00C871D4">
        <w:rPr>
          <w:rFonts w:ascii="TH SarabunPSK" w:hAnsi="TH SarabunPSK" w:cs="TH SarabunPSK"/>
          <w:sz w:val="32"/>
          <w:szCs w:val="32"/>
          <w:cs/>
        </w:rPr>
        <w:t>ปีก่อนมา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1D4">
        <w:rPr>
          <w:rFonts w:ascii="TH SarabunPSK" w:hAnsi="TH SarabunPSK" w:cs="TH SarabunPSK"/>
          <w:sz w:val="32"/>
          <w:szCs w:val="32"/>
          <w:cs/>
        </w:rPr>
        <w:t>พ่อและแม่แยกทางกัน มีการย้ายโรงเรียน และมาอยู่กับยาย มีอาการ เงียบ ชอบอยู่คนเดียว อยู่นิ่งไม่ได้ ไม่เก็บของเล่น ถ้าบอกให้ทำอะไร แล้วไม่อยากทำก็จะไม่ทำเลย เล่นโทรศัพท์วันละ 3-4 ครั้ง ครั้งละ 1 ชั่วโมง</w:t>
      </w:r>
    </w:p>
    <w:p w14:paraId="0B77E919" w14:textId="77777777" w:rsidR="007E7393" w:rsidRDefault="007E7393" w:rsidP="007E7393">
      <w:pPr>
        <w:spacing w:before="120"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871D4">
        <w:rPr>
          <w:rFonts w:ascii="TH SarabunPSK" w:hAnsi="TH SarabunPSK" w:cs="TH SarabunPSK"/>
          <w:sz w:val="32"/>
          <w:szCs w:val="32"/>
        </w:rPr>
        <w:t xml:space="preserve">1 </w:t>
      </w:r>
      <w:r w:rsidRPr="00C871D4">
        <w:rPr>
          <w:rFonts w:ascii="TH SarabunPSK" w:hAnsi="TH SarabunPSK" w:cs="TH SarabunPSK"/>
          <w:sz w:val="32"/>
          <w:szCs w:val="32"/>
          <w:cs/>
        </w:rPr>
        <w:t>เดือนก่อนมา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871D4">
        <w:rPr>
          <w:rFonts w:ascii="TH SarabunPSK" w:hAnsi="TH SarabunPSK" w:cs="TH SarabunPSK"/>
          <w:sz w:val="32"/>
          <w:szCs w:val="32"/>
          <w:cs/>
        </w:rPr>
        <w:t>ยายนำแบบประเมินจากครูเร</w:t>
      </w:r>
      <w:r>
        <w:rPr>
          <w:rFonts w:ascii="TH SarabunPSK" w:hAnsi="TH SarabunPSK" w:cs="TH SarabunPSK"/>
          <w:sz w:val="32"/>
          <w:szCs w:val="32"/>
          <w:cs/>
        </w:rPr>
        <w:t>ื่องเด็กเรียนช้าไม่นิ่งแบบประเมิ</w:t>
      </w:r>
      <w:r w:rsidRPr="00C871D4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C871D4">
        <w:rPr>
          <w:rFonts w:ascii="TH SarabunPSK" w:hAnsi="TH SarabunPSK" w:cs="TH SarabunPSK"/>
          <w:sz w:val="32"/>
          <w:szCs w:val="32"/>
        </w:rPr>
        <w:t xml:space="preserve">SNAP-IV </w:t>
      </w:r>
      <w:r w:rsidRPr="00C871D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A55627">
        <w:rPr>
          <w:rFonts w:ascii="TH SarabunPSK" w:hAnsi="TH SarabunPSK" w:cs="TH SarabunPSK"/>
          <w:color w:val="FF0000"/>
          <w:sz w:val="32"/>
          <w:szCs w:val="32"/>
        </w:rPr>
        <w:t xml:space="preserve">1-9 </w:t>
      </w:r>
      <w:r w:rsidRPr="00C871D4">
        <w:rPr>
          <w:rFonts w:ascii="TH SarabunPSK" w:hAnsi="TH SarabunPSK" w:cs="TH SarabunPSK"/>
          <w:sz w:val="32"/>
          <w:szCs w:val="32"/>
          <w:cs/>
        </w:rPr>
        <w:t xml:space="preserve">ได้ </w:t>
      </w:r>
      <w:r w:rsidRPr="00C871D4">
        <w:rPr>
          <w:rFonts w:ascii="TH SarabunPSK" w:hAnsi="TH SarabunPSK" w:cs="TH SarabunPSK"/>
          <w:sz w:val="32"/>
          <w:szCs w:val="32"/>
        </w:rPr>
        <w:t xml:space="preserve">19 </w:t>
      </w:r>
      <w:r w:rsidRPr="00C871D4">
        <w:rPr>
          <w:rFonts w:ascii="TH SarabunPSK" w:hAnsi="TH SarabunPSK" w:cs="TH SarabunPSK"/>
          <w:sz w:val="32"/>
          <w:szCs w:val="32"/>
          <w:cs/>
        </w:rPr>
        <w:t>คะแนน</w:t>
      </w:r>
      <w:r w:rsidRPr="00C871D4">
        <w:rPr>
          <w:rFonts w:ascii="TH SarabunPSK" w:hAnsi="TH SarabunPSK" w:cs="TH SarabunPSK"/>
          <w:sz w:val="32"/>
          <w:szCs w:val="32"/>
        </w:rPr>
        <w:t xml:space="preserve">, </w:t>
      </w:r>
      <w:r w:rsidRPr="00C871D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A55627">
        <w:rPr>
          <w:rFonts w:ascii="TH SarabunPSK" w:hAnsi="TH SarabunPSK" w:cs="TH SarabunPSK"/>
          <w:color w:val="FF0000"/>
          <w:sz w:val="32"/>
          <w:szCs w:val="32"/>
        </w:rPr>
        <w:t xml:space="preserve">10-18 </w:t>
      </w:r>
      <w:r w:rsidRPr="00C871D4">
        <w:rPr>
          <w:rFonts w:ascii="TH SarabunPSK" w:hAnsi="TH SarabunPSK" w:cs="TH SarabunPSK"/>
          <w:sz w:val="32"/>
          <w:szCs w:val="32"/>
          <w:cs/>
        </w:rPr>
        <w:t xml:space="preserve">ได้ </w:t>
      </w:r>
      <w:r w:rsidRPr="00C871D4">
        <w:rPr>
          <w:rFonts w:ascii="TH SarabunPSK" w:hAnsi="TH SarabunPSK" w:cs="TH SarabunPSK"/>
          <w:sz w:val="32"/>
          <w:szCs w:val="32"/>
        </w:rPr>
        <w:t xml:space="preserve">12 </w:t>
      </w:r>
      <w:r w:rsidRPr="00C871D4">
        <w:rPr>
          <w:rFonts w:ascii="TH SarabunPSK" w:hAnsi="TH SarabunPSK" w:cs="TH SarabunPSK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71D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871D4">
        <w:rPr>
          <w:rFonts w:ascii="TH SarabunPSK" w:hAnsi="TH SarabunPSK" w:cs="TH SarabunPSK"/>
          <w:sz w:val="32"/>
          <w:szCs w:val="32"/>
        </w:rPr>
        <w:t xml:space="preserve">19-26 </w:t>
      </w:r>
      <w:r w:rsidRPr="00C871D4">
        <w:rPr>
          <w:rFonts w:ascii="TH SarabunPSK" w:hAnsi="TH SarabunPSK" w:cs="TH SarabunPSK"/>
          <w:sz w:val="32"/>
          <w:szCs w:val="32"/>
          <w:cs/>
        </w:rPr>
        <w:t xml:space="preserve">ได้ </w:t>
      </w:r>
      <w:r w:rsidRPr="00C871D4">
        <w:rPr>
          <w:rFonts w:ascii="TH SarabunPSK" w:hAnsi="TH SarabunPSK" w:cs="TH SarabunPSK"/>
          <w:sz w:val="32"/>
          <w:szCs w:val="32"/>
        </w:rPr>
        <w:t xml:space="preserve">1 </w:t>
      </w:r>
      <w:r w:rsidRPr="00C871D4">
        <w:rPr>
          <w:rFonts w:ascii="TH SarabunPSK" w:hAnsi="TH SarabunPSK" w:cs="TH SarabunPSK"/>
          <w:sz w:val="32"/>
          <w:szCs w:val="32"/>
          <w:cs/>
        </w:rPr>
        <w:t>คะแนน</w:t>
      </w:r>
      <w:r w:rsidRPr="00C871D4">
        <w:rPr>
          <w:rFonts w:ascii="TH SarabunPSK" w:hAnsi="TH SarabunPSK" w:cs="TH SarabunPSK"/>
          <w:sz w:val="32"/>
          <w:szCs w:val="32"/>
        </w:rPr>
        <w:t xml:space="preserve">, </w:t>
      </w:r>
      <w:r w:rsidRPr="00C871D4">
        <w:rPr>
          <w:rFonts w:ascii="TH SarabunPSK" w:hAnsi="TH SarabunPSK" w:cs="TH SarabunPSK"/>
          <w:sz w:val="32"/>
          <w:szCs w:val="32"/>
          <w:cs/>
        </w:rPr>
        <w:t xml:space="preserve">แบบประเมินพฤติกรรม </w:t>
      </w:r>
      <w:r w:rsidRPr="00C871D4">
        <w:rPr>
          <w:rFonts w:ascii="TH SarabunPSK" w:hAnsi="TH SarabunPSK" w:cs="TH SarabunPSK"/>
          <w:sz w:val="32"/>
          <w:szCs w:val="32"/>
        </w:rPr>
        <w:t xml:space="preserve">4 </w:t>
      </w:r>
      <w:r w:rsidRPr="00C871D4">
        <w:rPr>
          <w:rFonts w:ascii="TH SarabunPSK" w:hAnsi="TH SarabunPSK" w:cs="TH SarabunPSK"/>
          <w:sz w:val="32"/>
          <w:szCs w:val="32"/>
          <w:cs/>
        </w:rPr>
        <w:t xml:space="preserve">โรคข้อที่ </w:t>
      </w:r>
      <w:r w:rsidRPr="00A55627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Pr="00A55627">
        <w:rPr>
          <w:rFonts w:ascii="TH SarabunPSK" w:hAnsi="TH SarabunPSK" w:cs="TH SarabunPSK"/>
          <w:color w:val="FF0000"/>
          <w:sz w:val="32"/>
          <w:szCs w:val="32"/>
        </w:rPr>
        <w:t xml:space="preserve">1-30 </w:t>
      </w:r>
      <w:r w:rsidRPr="00C871D4">
        <w:rPr>
          <w:rFonts w:ascii="TH SarabunPSK" w:hAnsi="TH SarabunPSK" w:cs="TH SarabunPSK"/>
          <w:sz w:val="32"/>
          <w:szCs w:val="32"/>
          <w:cs/>
        </w:rPr>
        <w:t xml:space="preserve">ได้ </w:t>
      </w:r>
      <w:r w:rsidRPr="00C871D4">
        <w:rPr>
          <w:rFonts w:ascii="TH SarabunPSK" w:hAnsi="TH SarabunPSK" w:cs="TH SarabunPSK"/>
          <w:sz w:val="32"/>
          <w:szCs w:val="32"/>
        </w:rPr>
        <w:t xml:space="preserve">10 </w:t>
      </w:r>
      <w:r w:rsidRPr="00C871D4">
        <w:rPr>
          <w:rFonts w:ascii="TH SarabunPSK" w:hAnsi="TH SarabunPSK" w:cs="TH SarabunPSK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1D4">
        <w:rPr>
          <w:rFonts w:ascii="TH SarabunPSK" w:hAnsi="TH SarabunPSK" w:cs="TH SarabunPSK"/>
          <w:sz w:val="32"/>
          <w:szCs w:val="32"/>
          <w:cs/>
        </w:rPr>
        <w:t>มาขอใบส่งตัวไปรักษาต่อรพ. มหาราช</w:t>
      </w:r>
    </w:p>
    <w:p w14:paraId="12360E92" w14:textId="77777777" w:rsidR="007E7393" w:rsidRDefault="007E7393" w:rsidP="007E7393">
      <w:pPr>
        <w:spacing w:before="120"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871D4">
        <w:rPr>
          <w:rFonts w:ascii="TH SarabunPSK" w:hAnsi="TH SarabunPSK" w:cs="TH SarabunPSK"/>
          <w:sz w:val="32"/>
          <w:szCs w:val="32"/>
          <w:cs/>
        </w:rPr>
        <w:t>วันนี้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871D4">
        <w:rPr>
          <w:rFonts w:ascii="TH SarabunPSK" w:hAnsi="TH SarabunPSK" w:cs="TH SarabunPSK"/>
          <w:sz w:val="32"/>
          <w:szCs w:val="32"/>
          <w:cs/>
        </w:rPr>
        <w:t>มาพบแพทย์ตามนัด และติดตามอาการ ที่โรงพยาบาลมหาราช นครราชสีมา</w:t>
      </w:r>
    </w:p>
    <w:p w14:paraId="3ED9AA24" w14:textId="77777777" w:rsidR="007E7393" w:rsidRDefault="007E7393" w:rsidP="007E7393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7E73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ยาที่ได้รับ </w:t>
      </w:r>
      <w:r w:rsidRPr="001644AB">
        <w:rPr>
          <w:rFonts w:ascii="TH SarabunPSK" w:hAnsi="TH SarabunPSK" w:cs="TH SarabunPSK"/>
          <w:sz w:val="32"/>
          <w:szCs w:val="32"/>
        </w:rPr>
        <w:t>Methylphenidate 10 mg 0.5x2 Oral pc</w:t>
      </w:r>
    </w:p>
    <w:p w14:paraId="7327311B" w14:textId="77777777" w:rsidR="007E7393" w:rsidRDefault="007E7393" w:rsidP="007E7393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3F60FC46" w14:textId="77777777" w:rsidR="007E7393" w:rsidRPr="00F97D3F" w:rsidRDefault="007E7393" w:rsidP="007E7393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7D3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ข้อมูลอื่นเพิ่มเติม</w:t>
      </w:r>
    </w:p>
    <w:p w14:paraId="06BAD111" w14:textId="77777777" w:rsidR="007E7393" w:rsidRPr="00F97D3F" w:rsidRDefault="007E7393" w:rsidP="007E7393">
      <w:pPr>
        <w:pStyle w:val="a3"/>
        <w:numPr>
          <w:ilvl w:val="0"/>
          <w:numId w:val="13"/>
        </w:num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F97D3F">
        <w:rPr>
          <w:rFonts w:ascii="TH SarabunPSK" w:hAnsi="TH SarabunPSK" w:cs="TH SarabunPSK"/>
          <w:sz w:val="32"/>
          <w:szCs w:val="32"/>
          <w:cs/>
        </w:rPr>
        <w:t xml:space="preserve">ขณะนี้กรณีศึกษาอายุ </w:t>
      </w:r>
      <w:r w:rsidRPr="00F97D3F">
        <w:rPr>
          <w:rFonts w:ascii="TH SarabunPSK" w:hAnsi="TH SarabunPSK" w:cs="TH SarabunPSK"/>
          <w:sz w:val="32"/>
          <w:szCs w:val="32"/>
        </w:rPr>
        <w:t xml:space="preserve">7 </w:t>
      </w:r>
      <w:r w:rsidRPr="00F97D3F">
        <w:rPr>
          <w:rFonts w:ascii="TH SarabunPSK" w:hAnsi="TH SarabunPSK" w:cs="TH SarabunPSK"/>
          <w:sz w:val="32"/>
          <w:szCs w:val="32"/>
          <w:cs/>
        </w:rPr>
        <w:t>ปี มีลักษณะอาการซุกซน อยู่ไม่นิ่ง วอกแวกง่าย พูดแทรก รอคอยไม่ได้</w:t>
      </w:r>
    </w:p>
    <w:p w14:paraId="47F31F2A" w14:textId="77777777" w:rsidR="007E7393" w:rsidRPr="00F97D3F" w:rsidRDefault="007E7393" w:rsidP="007E7393">
      <w:pPr>
        <w:pStyle w:val="a3"/>
        <w:numPr>
          <w:ilvl w:val="0"/>
          <w:numId w:val="13"/>
        </w:num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F97D3F">
        <w:rPr>
          <w:rFonts w:ascii="TH SarabunPSK" w:hAnsi="TH SarabunPSK" w:cs="TH SarabunPSK"/>
          <w:sz w:val="32"/>
          <w:szCs w:val="32"/>
          <w:cs/>
        </w:rPr>
        <w:t>กรณีศึกษาอาศัยอยู่กับยายและยายจะเป็นคนที่ใจร้อน หงุดหงิดง่าย</w:t>
      </w:r>
    </w:p>
    <w:p w14:paraId="54FF6B9E" w14:textId="77777777" w:rsidR="007E7393" w:rsidRPr="00F97D3F" w:rsidRDefault="007E7393" w:rsidP="007E7393">
      <w:pPr>
        <w:pStyle w:val="a3"/>
        <w:numPr>
          <w:ilvl w:val="0"/>
          <w:numId w:val="13"/>
        </w:num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F97D3F">
        <w:rPr>
          <w:rFonts w:ascii="TH SarabunPSK" w:hAnsi="TH SarabunPSK" w:cs="TH SarabunPSK"/>
          <w:sz w:val="32"/>
          <w:szCs w:val="32"/>
          <w:cs/>
        </w:rPr>
        <w:t xml:space="preserve">ขณะที่คุณแม่ตั้งครรภ์มีภาวะแท้งคุกคาม </w:t>
      </w:r>
      <w:r w:rsidRPr="00F97D3F">
        <w:rPr>
          <w:rFonts w:ascii="TH SarabunPSK" w:hAnsi="TH SarabunPSK" w:cs="TH SarabunPSK"/>
          <w:sz w:val="32"/>
          <w:szCs w:val="32"/>
        </w:rPr>
        <w:t xml:space="preserve">3 </w:t>
      </w:r>
      <w:r w:rsidRPr="00F97D3F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65D072AC" w14:textId="77777777" w:rsidR="007E7393" w:rsidRPr="00F97D3F" w:rsidRDefault="007E7393" w:rsidP="007E7393">
      <w:pPr>
        <w:pStyle w:val="a3"/>
        <w:numPr>
          <w:ilvl w:val="0"/>
          <w:numId w:val="13"/>
        </w:num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F97D3F">
        <w:rPr>
          <w:rFonts w:ascii="TH SarabunPSK" w:hAnsi="TH SarabunPSK" w:cs="TH SarabunPSK"/>
          <w:sz w:val="32"/>
          <w:szCs w:val="32"/>
          <w:cs/>
        </w:rPr>
        <w:t>ยายจะตามใจกรณีศึกษาเป็นส่วนใหญ่ เช่น จะปล่อยให้เด็กการ์ตูนทางโทรศัพท์ มากเกินไปเฉลี่ย 6 ชม. ต่อวัน</w:t>
      </w:r>
    </w:p>
    <w:p w14:paraId="08CC2E5E" w14:textId="77777777" w:rsidR="007E7393" w:rsidRPr="00F97D3F" w:rsidRDefault="007E7393" w:rsidP="007E7393">
      <w:pPr>
        <w:pStyle w:val="a3"/>
        <w:numPr>
          <w:ilvl w:val="0"/>
          <w:numId w:val="13"/>
        </w:num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F97D3F">
        <w:rPr>
          <w:rFonts w:ascii="TH SarabunPSK" w:hAnsi="TH SarabunPSK" w:cs="TH SarabunPSK"/>
          <w:sz w:val="32"/>
          <w:szCs w:val="32"/>
          <w:cs/>
        </w:rPr>
        <w:t>ขาดความตั้งใจที่ต่อเนื่องในการทำงานหรือการเล่น</w:t>
      </w:r>
    </w:p>
    <w:p w14:paraId="1C1B859F" w14:textId="77777777" w:rsidR="007E7393" w:rsidRDefault="007E7393" w:rsidP="007E7393">
      <w:pPr>
        <w:pStyle w:val="a3"/>
        <w:numPr>
          <w:ilvl w:val="0"/>
          <w:numId w:val="13"/>
        </w:num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F97D3F">
        <w:rPr>
          <w:rFonts w:ascii="TH SarabunPSK" w:hAnsi="TH SarabunPSK" w:cs="TH SarabunPSK"/>
          <w:sz w:val="32"/>
          <w:szCs w:val="32"/>
          <w:cs/>
        </w:rPr>
        <w:t>ไม่ฟังเมื่อมีคนพูดด้วย เหม่อลอย</w:t>
      </w:r>
      <w:r w:rsidRPr="00F97D3F">
        <w:rPr>
          <w:rFonts w:ascii="TH SarabunPSK" w:hAnsi="TH SarabunPSK" w:cs="TH SarabunPSK"/>
          <w:sz w:val="32"/>
          <w:szCs w:val="32"/>
        </w:rPr>
        <w:t xml:space="preserve"> </w:t>
      </w:r>
      <w:r w:rsidRPr="00F97D3F">
        <w:rPr>
          <w:rFonts w:ascii="TH SarabunPSK" w:hAnsi="TH SarabunPSK" w:cs="TH SarabunPSK" w:hint="cs"/>
          <w:sz w:val="32"/>
          <w:szCs w:val="32"/>
          <w:cs/>
        </w:rPr>
        <w:t>ไม่อยาก</w:t>
      </w:r>
      <w:r w:rsidRPr="00F97D3F">
        <w:rPr>
          <w:rFonts w:ascii="TH SarabunPSK" w:hAnsi="TH SarabunPSK" w:cs="TH SarabunPSK"/>
          <w:sz w:val="32"/>
          <w:szCs w:val="32"/>
          <w:cs/>
        </w:rPr>
        <w:t>ทำการบ้าน</w:t>
      </w:r>
      <w:r w:rsidRPr="00F97D3F">
        <w:rPr>
          <w:rFonts w:ascii="TH SarabunPSK" w:hAnsi="TH SarabunPSK" w:cs="TH SarabunPSK" w:hint="cs"/>
          <w:sz w:val="32"/>
          <w:szCs w:val="32"/>
          <w:cs/>
        </w:rPr>
        <w:t xml:space="preserve"> ไปโรงเรียนทำยางลบ ดินสอ หายบ่อย</w:t>
      </w:r>
    </w:p>
    <w:p w14:paraId="1724C9F3" w14:textId="4E459B15" w:rsidR="007E7393" w:rsidRPr="00326B34" w:rsidRDefault="007E7393" w:rsidP="007E7393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6B34">
        <w:rPr>
          <w:rFonts w:ascii="TH SarabunPSK" w:hAnsi="TH SarabunPSK" w:cs="TH SarabunPSK"/>
          <w:b/>
          <w:bCs/>
          <w:sz w:val="32"/>
          <w:szCs w:val="32"/>
          <w:cs/>
        </w:rPr>
        <w:t>การวินิจฉัยโรค: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ADHD</w:t>
      </w:r>
    </w:p>
    <w:bookmarkEnd w:id="5"/>
    <w:p w14:paraId="7BCFE25F" w14:textId="77777777" w:rsidR="00725380" w:rsidRDefault="00725380" w:rsidP="007253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37"/>
        <w:gridCol w:w="4129"/>
        <w:gridCol w:w="2346"/>
        <w:gridCol w:w="3238"/>
      </w:tblGrid>
      <w:tr w:rsidR="00725380" w14:paraId="72A2DD56" w14:textId="77777777" w:rsidTr="00725380">
        <w:tc>
          <w:tcPr>
            <w:tcW w:w="3237" w:type="dxa"/>
          </w:tcPr>
          <w:p w14:paraId="49F1DA46" w14:textId="410276E4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6" w:name="_Hlk223893988"/>
            <w:r w:rsidRPr="007253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ลำดับ </w:t>
            </w:r>
          </w:p>
        </w:tc>
        <w:tc>
          <w:tcPr>
            <w:tcW w:w="4129" w:type="dxa"/>
          </w:tcPr>
          <w:p w14:paraId="5E4F994D" w14:textId="7627AE7D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380">
              <w:rPr>
                <w:rFonts w:ascii="TH SarabunPSK" w:hAnsi="TH SarabunPSK" w:cs="TH SarabunPSK"/>
                <w:sz w:val="32"/>
                <w:szCs w:val="32"/>
                <w:cs/>
              </w:rPr>
              <w:t>ชื่อ นามสกุล</w:t>
            </w:r>
          </w:p>
        </w:tc>
        <w:tc>
          <w:tcPr>
            <w:tcW w:w="2346" w:type="dxa"/>
          </w:tcPr>
          <w:p w14:paraId="2EB91210" w14:textId="59EFF051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</w:p>
        </w:tc>
        <w:tc>
          <w:tcPr>
            <w:tcW w:w="3238" w:type="dxa"/>
          </w:tcPr>
          <w:p w14:paraId="0CF6C9A8" w14:textId="1397D5B8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380">
              <w:rPr>
                <w:rFonts w:ascii="TH SarabunPSK" w:hAnsi="TH SarabunPSK" w:cs="TH SarabunPSK"/>
                <w:sz w:val="32"/>
                <w:szCs w:val="32"/>
                <w:cs/>
              </w:rPr>
              <w:t>การวินิจฉัยโรค</w:t>
            </w:r>
          </w:p>
        </w:tc>
      </w:tr>
      <w:tr w:rsidR="00725380" w14:paraId="3D1D0385" w14:textId="77777777" w:rsidTr="00725380">
        <w:tc>
          <w:tcPr>
            <w:tcW w:w="3237" w:type="dxa"/>
          </w:tcPr>
          <w:p w14:paraId="6D122BFE" w14:textId="0B40FBB7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29" w:type="dxa"/>
          </w:tcPr>
          <w:p w14:paraId="6D2EA3EF" w14:textId="5B5ADD1B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</w:p>
        </w:tc>
        <w:tc>
          <w:tcPr>
            <w:tcW w:w="2346" w:type="dxa"/>
          </w:tcPr>
          <w:p w14:paraId="315400FC" w14:textId="1260226F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238" w:type="dxa"/>
          </w:tcPr>
          <w:p w14:paraId="7EB69271" w14:textId="42EEA526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6225204E" w14:textId="77777777" w:rsidTr="00725380">
        <w:tc>
          <w:tcPr>
            <w:tcW w:w="3237" w:type="dxa"/>
          </w:tcPr>
          <w:p w14:paraId="1D1CD292" w14:textId="57054BA9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29" w:type="dxa"/>
          </w:tcPr>
          <w:p w14:paraId="75C6E8ED" w14:textId="12D92B2A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</w:p>
        </w:tc>
        <w:tc>
          <w:tcPr>
            <w:tcW w:w="2346" w:type="dxa"/>
          </w:tcPr>
          <w:p w14:paraId="6AE2CDA5" w14:textId="47B21EBC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238" w:type="dxa"/>
          </w:tcPr>
          <w:p w14:paraId="19F83565" w14:textId="58426A36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21B19E24" w14:textId="77777777" w:rsidTr="00725380">
        <w:tc>
          <w:tcPr>
            <w:tcW w:w="3237" w:type="dxa"/>
          </w:tcPr>
          <w:p w14:paraId="45554E84" w14:textId="0134645F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29" w:type="dxa"/>
          </w:tcPr>
          <w:p w14:paraId="74B1F34B" w14:textId="3FCCC183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</w:t>
            </w:r>
          </w:p>
        </w:tc>
        <w:tc>
          <w:tcPr>
            <w:tcW w:w="2346" w:type="dxa"/>
          </w:tcPr>
          <w:p w14:paraId="69CF802D" w14:textId="3ABAA4F6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238" w:type="dxa"/>
          </w:tcPr>
          <w:p w14:paraId="587528F8" w14:textId="0602D0C7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76018787" w14:textId="77777777" w:rsidTr="00725380">
        <w:tc>
          <w:tcPr>
            <w:tcW w:w="3237" w:type="dxa"/>
          </w:tcPr>
          <w:p w14:paraId="360CA212" w14:textId="51FB390C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29" w:type="dxa"/>
          </w:tcPr>
          <w:p w14:paraId="1DB261F6" w14:textId="1EE0A4E2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</w:t>
            </w:r>
          </w:p>
        </w:tc>
        <w:tc>
          <w:tcPr>
            <w:tcW w:w="2346" w:type="dxa"/>
          </w:tcPr>
          <w:p w14:paraId="5F64D08A" w14:textId="1D77A9C3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238" w:type="dxa"/>
          </w:tcPr>
          <w:p w14:paraId="39A1247C" w14:textId="35102697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5AEF095B" w14:textId="77777777" w:rsidTr="00725380">
        <w:tc>
          <w:tcPr>
            <w:tcW w:w="3237" w:type="dxa"/>
          </w:tcPr>
          <w:p w14:paraId="33B9481F" w14:textId="2DC86577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29" w:type="dxa"/>
          </w:tcPr>
          <w:p w14:paraId="66108D53" w14:textId="0A186909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</w:p>
        </w:tc>
        <w:tc>
          <w:tcPr>
            <w:tcW w:w="2346" w:type="dxa"/>
          </w:tcPr>
          <w:p w14:paraId="240A8E9B" w14:textId="0D15A876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238" w:type="dxa"/>
          </w:tcPr>
          <w:p w14:paraId="440DA7E6" w14:textId="4E4D8082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2CB9E132" w14:textId="77777777" w:rsidTr="00725380">
        <w:tc>
          <w:tcPr>
            <w:tcW w:w="3237" w:type="dxa"/>
          </w:tcPr>
          <w:p w14:paraId="1F46C9FE" w14:textId="7BE95EF1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129" w:type="dxa"/>
          </w:tcPr>
          <w:p w14:paraId="79BFD842" w14:textId="50B5274C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</w:p>
        </w:tc>
        <w:tc>
          <w:tcPr>
            <w:tcW w:w="2346" w:type="dxa"/>
          </w:tcPr>
          <w:p w14:paraId="4FD844A7" w14:textId="3B77EA51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38" w:type="dxa"/>
          </w:tcPr>
          <w:p w14:paraId="36CE8B11" w14:textId="0E47CC9A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66896942" w14:textId="77777777" w:rsidTr="00725380">
        <w:tc>
          <w:tcPr>
            <w:tcW w:w="3237" w:type="dxa"/>
          </w:tcPr>
          <w:p w14:paraId="720102B8" w14:textId="42EC4627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129" w:type="dxa"/>
          </w:tcPr>
          <w:p w14:paraId="2BD23898" w14:textId="502275C5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</w:p>
        </w:tc>
        <w:tc>
          <w:tcPr>
            <w:tcW w:w="2346" w:type="dxa"/>
          </w:tcPr>
          <w:p w14:paraId="3AD1DA7D" w14:textId="780640D8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238" w:type="dxa"/>
          </w:tcPr>
          <w:p w14:paraId="1FB7BAE3" w14:textId="03BF2952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6F1C0070" w14:textId="77777777" w:rsidTr="00725380">
        <w:tc>
          <w:tcPr>
            <w:tcW w:w="3237" w:type="dxa"/>
          </w:tcPr>
          <w:p w14:paraId="07551C72" w14:textId="2049C080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129" w:type="dxa"/>
          </w:tcPr>
          <w:p w14:paraId="6730FF61" w14:textId="550CEA38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</w:p>
        </w:tc>
        <w:tc>
          <w:tcPr>
            <w:tcW w:w="2346" w:type="dxa"/>
          </w:tcPr>
          <w:p w14:paraId="5DC20E65" w14:textId="520E661A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238" w:type="dxa"/>
          </w:tcPr>
          <w:p w14:paraId="78AF1094" w14:textId="57A0D573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4EF5C962" w14:textId="77777777" w:rsidTr="00725380">
        <w:tc>
          <w:tcPr>
            <w:tcW w:w="3237" w:type="dxa"/>
          </w:tcPr>
          <w:p w14:paraId="2619EA81" w14:textId="486AB30F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129" w:type="dxa"/>
          </w:tcPr>
          <w:p w14:paraId="4B461CD9" w14:textId="6CBCC5F2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</w:p>
        </w:tc>
        <w:tc>
          <w:tcPr>
            <w:tcW w:w="2346" w:type="dxa"/>
          </w:tcPr>
          <w:p w14:paraId="5BCD7D55" w14:textId="12EC69D2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238" w:type="dxa"/>
          </w:tcPr>
          <w:p w14:paraId="754E112C" w14:textId="5560ACF5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3F2A7FB7" w14:textId="77777777" w:rsidTr="00725380">
        <w:tc>
          <w:tcPr>
            <w:tcW w:w="3237" w:type="dxa"/>
          </w:tcPr>
          <w:p w14:paraId="343DA9E9" w14:textId="5D5F9B3C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129" w:type="dxa"/>
          </w:tcPr>
          <w:p w14:paraId="3CAC1ACD" w14:textId="2102D771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</w:p>
        </w:tc>
        <w:tc>
          <w:tcPr>
            <w:tcW w:w="2346" w:type="dxa"/>
          </w:tcPr>
          <w:p w14:paraId="318CFC12" w14:textId="173CC303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238" w:type="dxa"/>
          </w:tcPr>
          <w:p w14:paraId="08AF10F7" w14:textId="78D80679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1C6AAE07" w14:textId="77777777" w:rsidTr="00725380">
        <w:tc>
          <w:tcPr>
            <w:tcW w:w="3237" w:type="dxa"/>
          </w:tcPr>
          <w:p w14:paraId="0EDCF8BA" w14:textId="3A0DF1EE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129" w:type="dxa"/>
          </w:tcPr>
          <w:p w14:paraId="4E3EBB01" w14:textId="28424EE3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</w:p>
        </w:tc>
        <w:tc>
          <w:tcPr>
            <w:tcW w:w="2346" w:type="dxa"/>
          </w:tcPr>
          <w:p w14:paraId="5799017C" w14:textId="79A6DBF1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238" w:type="dxa"/>
          </w:tcPr>
          <w:p w14:paraId="23DAD002" w14:textId="55596989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380"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  <w:tr w:rsidR="00725380" w14:paraId="6E02A5F8" w14:textId="77777777" w:rsidTr="00725380">
        <w:tc>
          <w:tcPr>
            <w:tcW w:w="3237" w:type="dxa"/>
          </w:tcPr>
          <w:p w14:paraId="51FC72FC" w14:textId="5F351CE0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129" w:type="dxa"/>
          </w:tcPr>
          <w:p w14:paraId="5CD41E16" w14:textId="449F2459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</w:p>
        </w:tc>
        <w:tc>
          <w:tcPr>
            <w:tcW w:w="2346" w:type="dxa"/>
          </w:tcPr>
          <w:p w14:paraId="50932B73" w14:textId="1150984D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38" w:type="dxa"/>
          </w:tcPr>
          <w:p w14:paraId="38F6C57A" w14:textId="3BB978BB" w:rsidR="00725380" w:rsidRDefault="00725380" w:rsidP="00725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380">
              <w:rPr>
                <w:rFonts w:ascii="TH SarabunPSK" w:hAnsi="TH SarabunPSK" w:cs="TH SarabunPSK"/>
                <w:sz w:val="32"/>
                <w:szCs w:val="32"/>
              </w:rPr>
              <w:t>ADHD</w:t>
            </w:r>
          </w:p>
        </w:tc>
      </w:tr>
    </w:tbl>
    <w:bookmarkEnd w:id="6"/>
    <w:p w14:paraId="6A54DCB2" w14:textId="29C1CEC7" w:rsidR="00651756" w:rsidRDefault="00651756" w:rsidP="007753A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3B582176" wp14:editId="2DDAACB4">
            <wp:extent cx="4320342" cy="5854065"/>
            <wp:effectExtent l="0" t="0" r="4445" b="0"/>
            <wp:docPr id="186495534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193" cy="5894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96ACF4" w14:textId="694A3496" w:rsidR="00674448" w:rsidRPr="00674448" w:rsidRDefault="00674448" w:rsidP="006744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 </w:t>
      </w:r>
      <w:r w:rsidRPr="00674448">
        <w:rPr>
          <w:rFonts w:ascii="TH SarabunPSK" w:hAnsi="TH SarabunPSK" w:cs="TH SarabunPSK"/>
          <w:b/>
          <w:bCs/>
          <w:sz w:val="32"/>
          <w:szCs w:val="32"/>
        </w:rPr>
        <w:t xml:space="preserve">SNAP-IV </w:t>
      </w:r>
      <w:r w:rsidRPr="00674448">
        <w:rPr>
          <w:rFonts w:ascii="TH SarabunPSK" w:hAnsi="TH SarabunPSK" w:cs="TH SarabunPSK"/>
          <w:sz w:val="32"/>
          <w:szCs w:val="32"/>
        </w:rPr>
        <w:t>(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ฉบับ </w:t>
      </w:r>
      <w:r w:rsidRPr="00674448">
        <w:rPr>
          <w:rFonts w:ascii="TH SarabunPSK" w:hAnsi="TH SarabunPSK" w:cs="TH SarabunPSK"/>
          <w:sz w:val="32"/>
          <w:szCs w:val="32"/>
        </w:rPr>
        <w:t>26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 ข้อ) มีขั้นตอนการให้คะแนนและแปลผลตามมาตรฐานไทย ดังนี้:</w:t>
      </w:r>
    </w:p>
    <w:p w14:paraId="4275EB46" w14:textId="77777777" w:rsidR="00674448" w:rsidRPr="00674448" w:rsidRDefault="00674448" w:rsidP="006744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</w:rPr>
        <w:t xml:space="preserve">1. </w:t>
      </w:r>
      <w:r w:rsidRPr="00674448">
        <w:rPr>
          <w:rFonts w:ascii="TH SarabunPSK" w:hAnsi="TH SarabunPSK" w:cs="TH SarabunPSK"/>
          <w:sz w:val="32"/>
          <w:szCs w:val="32"/>
          <w:cs/>
        </w:rPr>
        <w:t>การให้คะแนนรายข้อ</w:t>
      </w:r>
    </w:p>
    <w:p w14:paraId="40CFC614" w14:textId="77777777" w:rsidR="00674448" w:rsidRPr="00674448" w:rsidRDefault="00674448" w:rsidP="006744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  <w:cs/>
        </w:rPr>
        <w:t xml:space="preserve">ในแต่ละข้อคำถาม ให้ผู้ประเมิน (ผู้ปกครองหรือครู) เลือกเพียงระดับเดียวตามความบ่อยของพฤติกรรม: </w:t>
      </w:r>
    </w:p>
    <w:p w14:paraId="75EF62E3" w14:textId="77777777" w:rsidR="00674448" w:rsidRPr="00674448" w:rsidRDefault="00674448" w:rsidP="0067444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</w:rPr>
        <w:t>0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 คะแนน: ไม่เลย (</w:t>
      </w:r>
      <w:r w:rsidRPr="00674448">
        <w:rPr>
          <w:rFonts w:ascii="TH SarabunPSK" w:hAnsi="TH SarabunPSK" w:cs="TH SarabunPSK"/>
          <w:sz w:val="32"/>
          <w:szCs w:val="32"/>
        </w:rPr>
        <w:t>Not at all)</w:t>
      </w:r>
    </w:p>
    <w:p w14:paraId="7BB18424" w14:textId="77777777" w:rsidR="00674448" w:rsidRPr="00674448" w:rsidRDefault="00674448" w:rsidP="0067444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</w:rPr>
        <w:t>1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 คะแนน: เล็กน้อย (</w:t>
      </w:r>
      <w:r w:rsidRPr="00674448">
        <w:rPr>
          <w:rFonts w:ascii="TH SarabunPSK" w:hAnsi="TH SarabunPSK" w:cs="TH SarabunPSK"/>
          <w:sz w:val="32"/>
          <w:szCs w:val="32"/>
        </w:rPr>
        <w:t>Just a little)</w:t>
      </w:r>
    </w:p>
    <w:p w14:paraId="3237023D" w14:textId="642745A6" w:rsidR="00674448" w:rsidRDefault="00674448" w:rsidP="0067444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</w:rPr>
        <w:t xml:space="preserve">2 </w:t>
      </w:r>
      <w:r w:rsidRPr="00674448">
        <w:rPr>
          <w:rFonts w:ascii="TH SarabunPSK" w:hAnsi="TH SarabunPSK" w:cs="TH SarabunPSK"/>
          <w:sz w:val="32"/>
          <w:szCs w:val="32"/>
          <w:cs/>
        </w:rPr>
        <w:t>คะแนน: ค่อนข้างมาก (</w:t>
      </w:r>
      <w:r w:rsidRPr="00674448">
        <w:rPr>
          <w:rFonts w:ascii="TH SarabunPSK" w:hAnsi="TH SarabunPSK" w:cs="TH SarabunPSK"/>
          <w:sz w:val="32"/>
          <w:szCs w:val="32"/>
        </w:rPr>
        <w:t>Quite a bit)</w:t>
      </w:r>
    </w:p>
    <w:p w14:paraId="14600314" w14:textId="77777777" w:rsidR="00674448" w:rsidRPr="00674448" w:rsidRDefault="00674448" w:rsidP="0067444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</w:rPr>
        <w:t>3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 คะแนน: มาก (</w:t>
      </w:r>
      <w:r w:rsidRPr="00674448">
        <w:rPr>
          <w:rFonts w:ascii="TH SarabunPSK" w:hAnsi="TH SarabunPSK" w:cs="TH SarabunPSK"/>
          <w:sz w:val="32"/>
          <w:szCs w:val="32"/>
        </w:rPr>
        <w:t>Very much)</w:t>
      </w:r>
    </w:p>
    <w:p w14:paraId="4262D0DC" w14:textId="77777777" w:rsidR="00674448" w:rsidRPr="00674448" w:rsidRDefault="00674448" w:rsidP="006744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</w:rPr>
        <w:t xml:space="preserve">2. </w:t>
      </w:r>
      <w:r w:rsidRPr="00674448">
        <w:rPr>
          <w:rFonts w:ascii="TH SarabunPSK" w:hAnsi="TH SarabunPSK" w:cs="TH SarabunPSK"/>
          <w:sz w:val="32"/>
          <w:szCs w:val="32"/>
          <w:cs/>
        </w:rPr>
        <w:t>การรวมคะแนนตามด้านพฤติกรรม</w:t>
      </w:r>
    </w:p>
    <w:p w14:paraId="63F36368" w14:textId="77777777" w:rsidR="00674448" w:rsidRPr="00674448" w:rsidRDefault="00674448" w:rsidP="006744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  <w:cs/>
        </w:rPr>
        <w:t xml:space="preserve">แบ่งการรวมคะแนนออกเป็น </w:t>
      </w:r>
      <w:r w:rsidRPr="00674448">
        <w:rPr>
          <w:rFonts w:ascii="TH SarabunPSK" w:hAnsi="TH SarabunPSK" w:cs="TH SarabunPSK"/>
          <w:sz w:val="32"/>
          <w:szCs w:val="32"/>
        </w:rPr>
        <w:t>3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 ด้านหลัก ดังนี้: </w:t>
      </w:r>
    </w:p>
    <w:p w14:paraId="1A0F1605" w14:textId="77777777" w:rsidR="00674448" w:rsidRPr="00674448" w:rsidRDefault="00674448" w:rsidP="0067444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  <w:cs/>
        </w:rPr>
        <w:t>ด้านขาดสมาธิ (</w:t>
      </w:r>
      <w:r w:rsidRPr="00674448">
        <w:rPr>
          <w:rFonts w:ascii="TH SarabunPSK" w:hAnsi="TH SarabunPSK" w:cs="TH SarabunPSK"/>
          <w:sz w:val="32"/>
          <w:szCs w:val="32"/>
        </w:rPr>
        <w:t xml:space="preserve">Inattention): 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รวมคะแนนข้อ </w:t>
      </w:r>
      <w:r w:rsidRPr="00674448">
        <w:rPr>
          <w:rFonts w:ascii="TH SarabunPSK" w:hAnsi="TH SarabunPSK" w:cs="TH SarabunPSK"/>
          <w:sz w:val="32"/>
          <w:szCs w:val="32"/>
        </w:rPr>
        <w:t>1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674448">
        <w:rPr>
          <w:rFonts w:ascii="TH SarabunPSK" w:hAnsi="TH SarabunPSK" w:cs="TH SarabunPSK"/>
          <w:sz w:val="32"/>
          <w:szCs w:val="32"/>
        </w:rPr>
        <w:t>9 (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คะแนนเต็ม </w:t>
      </w:r>
      <w:r w:rsidRPr="00674448">
        <w:rPr>
          <w:rFonts w:ascii="TH SarabunPSK" w:hAnsi="TH SarabunPSK" w:cs="TH SarabunPSK"/>
          <w:sz w:val="32"/>
          <w:szCs w:val="32"/>
        </w:rPr>
        <w:t>27)</w:t>
      </w:r>
    </w:p>
    <w:p w14:paraId="4FCC6A8C" w14:textId="77777777" w:rsidR="00674448" w:rsidRPr="00674448" w:rsidRDefault="00674448" w:rsidP="0067444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  <w:cs/>
        </w:rPr>
        <w:t>ด้านซน/หุนหันพลันแล่น (</w:t>
      </w:r>
      <w:r w:rsidRPr="00674448">
        <w:rPr>
          <w:rFonts w:ascii="TH SarabunPSK" w:hAnsi="TH SarabunPSK" w:cs="TH SarabunPSK"/>
          <w:sz w:val="32"/>
          <w:szCs w:val="32"/>
        </w:rPr>
        <w:t xml:space="preserve">Hyperactivity/Impulsivity): 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รวมคะแนนข้อ </w:t>
      </w:r>
      <w:r w:rsidRPr="00674448">
        <w:rPr>
          <w:rFonts w:ascii="TH SarabunPSK" w:hAnsi="TH SarabunPSK" w:cs="TH SarabunPSK"/>
          <w:sz w:val="32"/>
          <w:szCs w:val="32"/>
        </w:rPr>
        <w:t>10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674448">
        <w:rPr>
          <w:rFonts w:ascii="TH SarabunPSK" w:hAnsi="TH SarabunPSK" w:cs="TH SarabunPSK"/>
          <w:sz w:val="32"/>
          <w:szCs w:val="32"/>
        </w:rPr>
        <w:t>18 (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คะแนนเต็ม </w:t>
      </w:r>
      <w:r w:rsidRPr="00674448">
        <w:rPr>
          <w:rFonts w:ascii="TH SarabunPSK" w:hAnsi="TH SarabunPSK" w:cs="TH SarabunPSK"/>
          <w:sz w:val="32"/>
          <w:szCs w:val="32"/>
        </w:rPr>
        <w:t>27)</w:t>
      </w:r>
    </w:p>
    <w:p w14:paraId="3DDAF4D0" w14:textId="7020678E" w:rsidR="00674448" w:rsidRDefault="00674448" w:rsidP="0067444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74448">
        <w:rPr>
          <w:rFonts w:ascii="TH SarabunPSK" w:hAnsi="TH SarabunPSK" w:cs="TH SarabunPSK"/>
          <w:sz w:val="32"/>
          <w:szCs w:val="32"/>
          <w:cs/>
        </w:rPr>
        <w:t>ด้านดื้อต่อต้าน (</w:t>
      </w:r>
      <w:r w:rsidRPr="00674448">
        <w:rPr>
          <w:rFonts w:ascii="TH SarabunPSK" w:hAnsi="TH SarabunPSK" w:cs="TH SarabunPSK"/>
          <w:sz w:val="32"/>
          <w:szCs w:val="32"/>
        </w:rPr>
        <w:t xml:space="preserve">Oppositional Defiant Disorder): 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รวมคะแนนข้อ </w:t>
      </w:r>
      <w:r w:rsidRPr="00674448">
        <w:rPr>
          <w:rFonts w:ascii="TH SarabunPSK" w:hAnsi="TH SarabunPSK" w:cs="TH SarabunPSK"/>
          <w:sz w:val="32"/>
          <w:szCs w:val="32"/>
        </w:rPr>
        <w:t xml:space="preserve">19 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674448">
        <w:rPr>
          <w:rFonts w:ascii="TH SarabunPSK" w:hAnsi="TH SarabunPSK" w:cs="TH SarabunPSK"/>
          <w:sz w:val="32"/>
          <w:szCs w:val="32"/>
        </w:rPr>
        <w:t>26 (</w:t>
      </w:r>
      <w:r w:rsidRPr="00674448">
        <w:rPr>
          <w:rFonts w:ascii="TH SarabunPSK" w:hAnsi="TH SarabunPSK" w:cs="TH SarabunPSK"/>
          <w:sz w:val="32"/>
          <w:szCs w:val="32"/>
          <w:cs/>
        </w:rPr>
        <w:t xml:space="preserve">คะแนนเต็ม </w:t>
      </w:r>
      <w:r w:rsidRPr="00674448">
        <w:rPr>
          <w:rFonts w:ascii="TH SarabunPSK" w:hAnsi="TH SarabunPSK" w:cs="TH SarabunPSK"/>
          <w:sz w:val="32"/>
          <w:szCs w:val="32"/>
        </w:rPr>
        <w:t>24)</w:t>
      </w:r>
    </w:p>
    <w:p w14:paraId="2C25CB87" w14:textId="77777777" w:rsidR="00674448" w:rsidRPr="00674448" w:rsidRDefault="00674448" w:rsidP="00674448">
      <w:pPr>
        <w:shd w:val="clear" w:color="auto" w:fill="FFFFFF"/>
        <w:spacing w:after="0" w:line="420" w:lineRule="atLeast"/>
        <w:rPr>
          <w:rFonts w:ascii="TH SarabunPSK" w:eastAsia="Times New Roman" w:hAnsi="TH SarabunPSK" w:cs="TH SarabunPSK"/>
          <w:b/>
          <w:bCs/>
          <w:color w:val="0A0A0A"/>
          <w:sz w:val="32"/>
          <w:szCs w:val="32"/>
        </w:rPr>
      </w:pPr>
      <w:r w:rsidRPr="00674448">
        <w:rPr>
          <w:rFonts w:ascii="TH SarabunPSK" w:eastAsia="Times New Roman" w:hAnsi="TH SarabunPSK" w:cs="TH SarabunPSK" w:hint="cs"/>
          <w:b/>
          <w:bCs/>
          <w:color w:val="0A0A0A"/>
          <w:sz w:val="32"/>
          <w:szCs w:val="32"/>
          <w:cs/>
        </w:rPr>
        <w:t>เกณฑ์การแปลผล (จุดตัดคะแนน)</w:t>
      </w:r>
    </w:p>
    <w:p w14:paraId="40FDCB57" w14:textId="77777777" w:rsidR="00674448" w:rsidRDefault="00674448" w:rsidP="00674448">
      <w:pPr>
        <w:shd w:val="clear" w:color="auto" w:fill="FFFFFF"/>
        <w:spacing w:after="0" w:line="360" w:lineRule="atLeast"/>
        <w:rPr>
          <w:rFonts w:ascii="TH SarabunPSK" w:eastAsia="Times New Roman" w:hAnsi="TH SarabunPSK" w:cs="TH SarabunPSK"/>
          <w:sz w:val="32"/>
          <w:szCs w:val="32"/>
        </w:rPr>
      </w:pPr>
      <w:r w:rsidRPr="00674448"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t>หากคะแนนรวมในแต่ละด้าน</w:t>
      </w:r>
      <w:r w:rsidRPr="00674448">
        <w:rPr>
          <w:rFonts w:ascii="TH SarabunPSK" w:eastAsia="Times New Roman" w:hAnsi="TH SarabunPSK" w:cs="TH SarabunPSK" w:hint="cs"/>
          <w:color w:val="0A0A0A"/>
          <w:sz w:val="32"/>
          <w:szCs w:val="32"/>
        </w:rPr>
        <w:t> </w:t>
      </w:r>
      <w:r w:rsidRPr="00674448">
        <w:rPr>
          <w:rFonts w:ascii="TH SarabunPSK" w:eastAsia="Times New Roman" w:hAnsi="TH SarabunPSK" w:cs="TH SarabunPSK" w:hint="cs"/>
          <w:b/>
          <w:bCs/>
          <w:color w:val="0A0A0A"/>
          <w:sz w:val="32"/>
          <w:szCs w:val="32"/>
          <w:cs/>
        </w:rPr>
        <w:t>เท่ากับหรือมากกว่า</w:t>
      </w:r>
      <w:r w:rsidRPr="00674448">
        <w:rPr>
          <w:rFonts w:ascii="TH SarabunPSK" w:eastAsia="Times New Roman" w:hAnsi="TH SarabunPSK" w:cs="TH SarabunPSK" w:hint="cs"/>
          <w:color w:val="0A0A0A"/>
          <w:sz w:val="32"/>
          <w:szCs w:val="32"/>
        </w:rPr>
        <w:t> </w:t>
      </w:r>
      <w:r w:rsidRPr="00674448"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t>เกณฑ์ด้านล่างนี้ แสดงว่าเด็กมีพฤติกรรมเข้าข่ายความเสี่ยงสมาธิสั้น:</w:t>
      </w:r>
      <w:r w:rsidRPr="00674448">
        <w:rPr>
          <w:rFonts w:ascii="TH SarabunPSK" w:eastAsia="Times New Roman" w:hAnsi="TH SarabunPSK" w:cs="TH SarabunPSK" w:hint="cs"/>
          <w:color w:val="0A0A0A"/>
          <w:sz w:val="32"/>
          <w:szCs w:val="32"/>
        </w:rPr>
        <w:t> </w:t>
      </w:r>
    </w:p>
    <w:p w14:paraId="4586F613" w14:textId="77777777" w:rsidR="00CF2D6E" w:rsidRPr="00674448" w:rsidRDefault="00CF2D6E" w:rsidP="00674448">
      <w:pPr>
        <w:shd w:val="clear" w:color="auto" w:fill="FFFFFF"/>
        <w:spacing w:after="0" w:line="360" w:lineRule="atLeast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4050"/>
        <w:gridCol w:w="2333"/>
      </w:tblGrid>
      <w:tr w:rsidR="00674448" w:rsidRPr="00674448" w14:paraId="180549E6" w14:textId="77777777" w:rsidTr="00CF2D6E">
        <w:trPr>
          <w:trHeight w:val="237"/>
          <w:jc w:val="center"/>
        </w:trPr>
        <w:tc>
          <w:tcPr>
            <w:tcW w:w="3397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6D09BC9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ด้านพฤติกรรม</w:t>
            </w:r>
          </w:p>
        </w:tc>
        <w:tc>
          <w:tcPr>
            <w:tcW w:w="4050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BF537E6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เกณฑ์สำหรับ</w:t>
            </w:r>
            <w:r w:rsidRPr="00674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 </w:t>
            </w:r>
            <w:r w:rsidRPr="00674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ผู้ปกครอง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96E5023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เกณฑ์สำหรับ</w:t>
            </w:r>
            <w:r w:rsidRPr="00674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 </w:t>
            </w:r>
            <w:r w:rsidRPr="006744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</w:tr>
      <w:tr w:rsidR="00674448" w:rsidRPr="00674448" w14:paraId="7E31EBD4" w14:textId="77777777" w:rsidTr="00CF2D6E">
        <w:trPr>
          <w:trHeight w:val="20"/>
          <w:jc w:val="center"/>
        </w:trPr>
        <w:tc>
          <w:tcPr>
            <w:tcW w:w="339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F0C7B6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A0A0A"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</w:rPr>
              <w:t xml:space="preserve">1. </w:t>
            </w: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  <w:cs/>
              </w:rPr>
              <w:t>ขาดสมาธิ</w:t>
            </w:r>
          </w:p>
        </w:tc>
        <w:tc>
          <w:tcPr>
            <w:tcW w:w="4050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2A4BB6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A0A0A"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</w:rPr>
              <w:t>16 </w:t>
            </w: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  <w:cs/>
              </w:rPr>
              <w:t>คะแนนขึ้นไป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6A7609B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A0A0A"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</w:rPr>
              <w:t>18 </w:t>
            </w: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  <w:cs/>
              </w:rPr>
              <w:t>คะแนนขึ้นไป</w:t>
            </w:r>
          </w:p>
        </w:tc>
      </w:tr>
      <w:tr w:rsidR="00674448" w:rsidRPr="00674448" w14:paraId="76A0F3A6" w14:textId="77777777" w:rsidTr="00CF2D6E">
        <w:trPr>
          <w:trHeight w:val="20"/>
          <w:jc w:val="center"/>
        </w:trPr>
        <w:tc>
          <w:tcPr>
            <w:tcW w:w="339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3115D5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A0A0A"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</w:rPr>
              <w:t xml:space="preserve">2. </w:t>
            </w: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  <w:cs/>
              </w:rPr>
              <w:t>ซน / หุนหันพลันแล่น</w:t>
            </w:r>
          </w:p>
        </w:tc>
        <w:tc>
          <w:tcPr>
            <w:tcW w:w="4050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21F62EB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A0A0A"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</w:rPr>
              <w:t>14 </w:t>
            </w: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  <w:cs/>
              </w:rPr>
              <w:t>คะแนนขึ้นไป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922C9B4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A0A0A"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</w:rPr>
              <w:t>11 </w:t>
            </w: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  <w:cs/>
              </w:rPr>
              <w:t>คะแนนขึ้นไป</w:t>
            </w:r>
          </w:p>
        </w:tc>
      </w:tr>
      <w:tr w:rsidR="00674448" w:rsidRPr="00674448" w14:paraId="57787CEB" w14:textId="77777777" w:rsidTr="00674448">
        <w:trPr>
          <w:jc w:val="center"/>
        </w:trPr>
        <w:tc>
          <w:tcPr>
            <w:tcW w:w="339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7B031C6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A0A0A"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</w:rPr>
              <w:t xml:space="preserve">3. </w:t>
            </w: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  <w:cs/>
              </w:rPr>
              <w:t>ดื้อ / ต่อต้าน</w:t>
            </w:r>
          </w:p>
        </w:tc>
        <w:tc>
          <w:tcPr>
            <w:tcW w:w="4050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72462E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A0A0A"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</w:rPr>
              <w:t>12 </w:t>
            </w: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  <w:cs/>
              </w:rPr>
              <w:t>คะแนนขึ้นไป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3FB36F8" w14:textId="77777777" w:rsidR="00674448" w:rsidRPr="00674448" w:rsidRDefault="00674448" w:rsidP="00CF2D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A0A0A"/>
                <w:sz w:val="32"/>
                <w:szCs w:val="32"/>
              </w:rPr>
            </w:pP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</w:rPr>
              <w:t>8 </w:t>
            </w:r>
            <w:r w:rsidRPr="00674448">
              <w:rPr>
                <w:rFonts w:ascii="TH SarabunPSK" w:eastAsia="Times New Roman" w:hAnsi="TH SarabunPSK" w:cs="TH SarabunPSK" w:hint="cs"/>
                <w:color w:val="0A0A0A"/>
                <w:sz w:val="32"/>
                <w:szCs w:val="32"/>
                <w:cs/>
              </w:rPr>
              <w:t>คะแนนขึ้นไป</w:t>
            </w:r>
          </w:p>
        </w:tc>
      </w:tr>
    </w:tbl>
    <w:p w14:paraId="0A292298" w14:textId="77777777" w:rsidR="00674448" w:rsidRDefault="00674448" w:rsidP="006744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19ABB7" w14:textId="77777777" w:rsidR="00CF2D6E" w:rsidRDefault="00CF2D6E" w:rsidP="00CF2D6E">
      <w:pPr>
        <w:pStyle w:val="Default"/>
      </w:pPr>
    </w:p>
    <w:p w14:paraId="3642994F" w14:textId="77777777" w:rsidR="00787930" w:rsidRDefault="00787930" w:rsidP="00CF2D6E">
      <w:pPr>
        <w:pStyle w:val="Default"/>
      </w:pPr>
    </w:p>
    <w:p w14:paraId="0696AC41" w14:textId="0CCD6BF6" w:rsidR="007E7393" w:rsidRDefault="007E7393" w:rsidP="007E7393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7" w:name="_Hlk160984084"/>
      <w:bookmarkStart w:id="8" w:name="_Hlk160294977"/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104C1D54" wp14:editId="784F145F">
            <wp:extent cx="628015" cy="567055"/>
            <wp:effectExtent l="0" t="0" r="635" b="4445"/>
            <wp:docPr id="16712926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89122" w14:textId="19AC6B22" w:rsidR="007E7393" w:rsidRPr="00692526" w:rsidRDefault="007E7393" w:rsidP="007E7393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6273D9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วิทยาลัยพยาบาลบรมราชชนนี นครราชสีมา  คณะพยาบาลาสตร์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สถาบันพระบรมราชชนก</w:t>
      </w:r>
    </w:p>
    <w:p w14:paraId="6374680B" w14:textId="77777777" w:rsidR="007E7393" w:rsidRDefault="007E7393" w:rsidP="007E7393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273D9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แผนการสอนทฤษฏี รหัสวิชา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0103300317 </w:t>
      </w:r>
      <w:r w:rsidRPr="00591AFE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รายวิชา </w:t>
      </w:r>
      <w:r w:rsidRPr="00BD41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การพยาบาลสุขภาพจิตและจิตเวช </w:t>
      </w:r>
    </w:p>
    <w:p w14:paraId="03C84BAA" w14:textId="77777777" w:rsidR="007E7393" w:rsidRPr="00591AFE" w:rsidRDefault="007E7393" w:rsidP="007E7393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591AFE">
        <w:rPr>
          <w:rFonts w:ascii="TH SarabunPSK" w:hAnsi="TH SarabunPSK" w:cs="TH SarabunPSK" w:hint="cs"/>
          <w:b/>
          <w:bCs/>
          <w:noProof/>
          <w:sz w:val="32"/>
          <w:szCs w:val="32"/>
        </w:rPr>
        <w:t xml:space="preserve"> </w:t>
      </w:r>
    </w:p>
    <w:p w14:paraId="360B5ED3" w14:textId="77777777" w:rsidR="007E7393" w:rsidRPr="00A062CE" w:rsidRDefault="007E7393" w:rsidP="007E7393">
      <w:pPr>
        <w:spacing w:after="0" w:line="276" w:lineRule="auto"/>
        <w:rPr>
          <w:rFonts w:ascii="TH SarabunPSK" w:hAnsi="TH SarabunPSK" w:cs="TH SarabunPSK"/>
          <w:noProof/>
          <w:sz w:val="32"/>
          <w:szCs w:val="32"/>
        </w:rPr>
      </w:pPr>
      <w:r w:rsidRPr="00692526">
        <w:rPr>
          <w:rFonts w:ascii="TH SarabunPSK" w:hAnsi="TH SarabunPSK" w:cs="TH SarabunPSK"/>
          <w:b/>
          <w:bCs/>
          <w:noProof/>
          <w:sz w:val="32"/>
          <w:szCs w:val="32"/>
          <w:cs/>
        </w:rPr>
        <w:t>ชื่อ-สกุลผู้สอน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นางสาว </w:t>
      </w:r>
      <w:r w:rsidRPr="00591AFE">
        <w:rPr>
          <w:rFonts w:ascii="TH SarabunPSK" w:hAnsi="TH SarabunPSK" w:cs="TH SarabunPSK"/>
          <w:noProof/>
          <w:sz w:val="32"/>
          <w:szCs w:val="32"/>
          <w:cs/>
        </w:rPr>
        <w:t>แสงนภา บารมี</w:t>
      </w:r>
      <w:r w:rsidRPr="006273D9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Pr="00A062CE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วัน เดือน ปี /เวลา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วัน</w:t>
      </w:r>
      <w:r w:rsidRPr="00BD4118">
        <w:rPr>
          <w:rFonts w:ascii="TH SarabunPSK" w:hAnsi="TH SarabunPSK" w:cs="TH SarabunPSK"/>
          <w:noProof/>
          <w:sz w:val="32"/>
          <w:szCs w:val="32"/>
          <w:cs/>
        </w:rPr>
        <w:t>อังคาร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D4118">
        <w:rPr>
          <w:rFonts w:ascii="TH SarabunPSK" w:hAnsi="TH SarabunPSK" w:cs="TH SarabunPSK"/>
          <w:noProof/>
          <w:sz w:val="32"/>
          <w:szCs w:val="32"/>
          <w:cs/>
        </w:rPr>
        <w:t>26 ส.ค. 6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7</w:t>
      </w:r>
      <w:r w:rsidRPr="00A062C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เวลา 10.</w:t>
      </w:r>
      <w:r>
        <w:rPr>
          <w:rFonts w:ascii="TH SarabunPSK" w:hAnsi="TH SarabunPSK" w:cs="TH SarabunPSK"/>
          <w:noProof/>
          <w:sz w:val="32"/>
          <w:szCs w:val="32"/>
        </w:rPr>
        <w:t xml:space="preserve">00 </w:t>
      </w:r>
      <w:r w:rsidRPr="00591AFE">
        <w:rPr>
          <w:rFonts w:ascii="TH SarabunPSK" w:hAnsi="TH SarabunPSK" w:cs="TH SarabunPSK"/>
          <w:noProof/>
          <w:sz w:val="32"/>
          <w:szCs w:val="32"/>
          <w:cs/>
        </w:rPr>
        <w:t>-12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>
        <w:rPr>
          <w:rFonts w:ascii="TH SarabunPSK" w:hAnsi="TH SarabunPSK" w:cs="TH SarabunPSK"/>
          <w:noProof/>
          <w:sz w:val="32"/>
          <w:szCs w:val="32"/>
        </w:rPr>
        <w:t>00</w:t>
      </w:r>
      <w:bookmarkEnd w:id="7"/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591AFE">
        <w:rPr>
          <w:rFonts w:ascii="TH SarabunPSK" w:hAnsi="TH SarabunPSK" w:cs="TH SarabunPSK" w:hint="cs"/>
          <w:noProof/>
          <w:sz w:val="32"/>
          <w:szCs w:val="32"/>
          <w:cs/>
        </w:rPr>
        <w:t xml:space="preserve">น. </w:t>
      </w:r>
      <w:r w:rsidRPr="00272A01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จำนวน</w:t>
      </w:r>
      <w:r w:rsidRPr="00A062C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t>2</w:t>
      </w:r>
      <w:r w:rsidRPr="00A062C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272A01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ชั่วโมง</w:t>
      </w:r>
    </w:p>
    <w:p w14:paraId="6D41829E" w14:textId="77777777" w:rsidR="007E7393" w:rsidRDefault="007E7393" w:rsidP="007E7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  <w:r w:rsidRPr="00A062CE">
        <w:rPr>
          <w:rFonts w:ascii="TH SarabunPSK" w:hAnsi="TH SarabunPSK" w:cs="TH SarabunPSK" w:hint="cs"/>
          <w:b/>
          <w:bCs/>
          <w:sz w:val="32"/>
          <w:szCs w:val="32"/>
          <w:cs/>
        </w:rPr>
        <w:t>บทท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ี่ </w:t>
      </w:r>
      <w:r>
        <w:rPr>
          <w:rFonts w:ascii="TH SarabunPSK" w:hAnsi="TH SarabunPSK" w:cs="TH SarabunPSK"/>
          <w:noProof/>
          <w:sz w:val="32"/>
          <w:szCs w:val="32"/>
        </w:rPr>
        <w:t xml:space="preserve">5 </w:t>
      </w:r>
      <w:r w:rsidRPr="00BD4118">
        <w:rPr>
          <w:rFonts w:ascii="TH SarabunPSK" w:hAnsi="TH SarabunPSK" w:cs="TH SarabunPSK"/>
          <w:noProof/>
          <w:sz w:val="32"/>
          <w:szCs w:val="32"/>
          <w:cs/>
        </w:rPr>
        <w:t>เรื่อง การพยาบาลผู้ป่วยจิตเวชเด็ก</w:t>
      </w:r>
      <w:r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  <w:t xml:space="preserve">   </w:t>
      </w:r>
    </w:p>
    <w:p w14:paraId="053CC98F" w14:textId="77777777" w:rsidR="007E7393" w:rsidRDefault="007E7393" w:rsidP="007E7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ผลการเรียนรู้</w:t>
      </w:r>
      <w:r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รายวิชา</w:t>
      </w: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lang w:eastAsia="zh-CN"/>
        </w:rPr>
        <w:t>(</w:t>
      </w:r>
      <w:r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  <w:t>PLO</w:t>
      </w: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lang w:eastAsia="zh-CN"/>
        </w:rPr>
        <w:t>)</w:t>
      </w:r>
    </w:p>
    <w:p w14:paraId="080D24A1" w14:textId="77777777" w:rsidR="007E7393" w:rsidRPr="00AB7AAF" w:rsidRDefault="007E7393" w:rsidP="007E7393">
      <w:pPr>
        <w:spacing w:after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AB7AAF">
        <w:rPr>
          <w:rFonts w:ascii="TH SarabunPSK" w:hAnsi="TH SarabunPSK" w:cs="TH SarabunPSK"/>
          <w:sz w:val="32"/>
          <w:szCs w:val="32"/>
        </w:rPr>
        <w:t>P</w:t>
      </w:r>
      <w:r w:rsidRPr="00AB7AAF">
        <w:rPr>
          <w:rFonts w:ascii="TH SarabunPSK" w:hAnsi="TH SarabunPSK" w:cs="TH SarabunPSK" w:hint="cs"/>
          <w:sz w:val="32"/>
          <w:szCs w:val="32"/>
        </w:rPr>
        <w:t xml:space="preserve">LO </w:t>
      </w:r>
      <w:r w:rsidRPr="00AB7AAF">
        <w:rPr>
          <w:rFonts w:ascii="TH SarabunPSK" w:hAnsi="TH SarabunPSK" w:cs="TH SarabunPSK"/>
          <w:sz w:val="32"/>
          <w:szCs w:val="32"/>
        </w:rPr>
        <w:t xml:space="preserve">1. </w:t>
      </w:r>
      <w:r w:rsidRPr="007439ED">
        <w:rPr>
          <w:rFonts w:ascii="TH SarabunPSK" w:hAnsi="TH SarabunPSK" w:cs="TH SarabunPSK"/>
          <w:spacing w:val="-4"/>
          <w:sz w:val="32"/>
          <w:szCs w:val="32"/>
          <w:cs/>
        </w:rPr>
        <w:t>ประยุกต์ความรู้ทางการพยาบาลการผดุงครรภ์และบูรณาการศาสตร์ที่เกี่ยวข้องในการ ให้บริการสุขภาพทุกช่วงวัย ในภาวะปกติและเจ็บป่วย</w:t>
      </w:r>
    </w:p>
    <w:p w14:paraId="7B42F85F" w14:textId="77777777" w:rsidR="007E7393" w:rsidRPr="00A062CE" w:rsidRDefault="007E7393" w:rsidP="007E7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ผลการเรียนรู้</w:t>
      </w:r>
      <w:r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รายวิชา</w:t>
      </w: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lang w:eastAsia="zh-CN"/>
        </w:rPr>
        <w:t>(</w:t>
      </w:r>
      <w:r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  <w:t>Sub PLO</w:t>
      </w: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lang w:eastAsia="zh-CN"/>
        </w:rPr>
        <w:t>)</w:t>
      </w:r>
    </w:p>
    <w:p w14:paraId="533F4414" w14:textId="77777777" w:rsidR="007E7393" w:rsidRPr="00AB7AAF" w:rsidRDefault="007E7393" w:rsidP="007E7393">
      <w:pPr>
        <w:spacing w:after="0" w:line="276" w:lineRule="auto"/>
        <w:contextualSpacing/>
        <w:rPr>
          <w:rFonts w:ascii="TH SarabunPSK" w:hAnsi="TH SarabunPSK" w:cs="TH SarabunPSK"/>
          <w:sz w:val="32"/>
          <w:szCs w:val="32"/>
          <w:lang w:val="en-AU"/>
        </w:rPr>
      </w:pPr>
      <w:r w:rsidRPr="00AB7AAF">
        <w:rPr>
          <w:rFonts w:ascii="TH SarabunPSK" w:eastAsia="SimSun" w:hAnsi="TH SarabunPSK" w:cs="TH SarabunPSK" w:hint="cs"/>
          <w:color w:val="000000"/>
          <w:sz w:val="32"/>
          <w:szCs w:val="32"/>
          <w:lang w:eastAsia="zh-CN"/>
        </w:rPr>
        <w:t>(</w:t>
      </w:r>
      <w:r w:rsidRPr="00AB7AAF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>Sub PLO</w:t>
      </w:r>
      <w:r w:rsidRPr="00AB7AAF">
        <w:rPr>
          <w:rFonts w:ascii="TH SarabunPSK" w:eastAsia="SimSun" w:hAnsi="TH SarabunPSK" w:cs="TH SarabunPSK" w:hint="cs"/>
          <w:color w:val="000000"/>
          <w:sz w:val="32"/>
          <w:szCs w:val="32"/>
          <w:lang w:eastAsia="zh-CN"/>
        </w:rPr>
        <w:t>)</w:t>
      </w:r>
      <w:r w:rsidRPr="00AB7AAF">
        <w:rPr>
          <w:rFonts w:ascii="TH SarabunPSK" w:hAnsi="TH SarabunPSK" w:cs="TH SarabunPSK" w:hint="cs"/>
          <w:sz w:val="32"/>
          <w:szCs w:val="32"/>
        </w:rPr>
        <w:t xml:space="preserve"> </w:t>
      </w:r>
      <w:r w:rsidRPr="00AB7AAF">
        <w:rPr>
          <w:rFonts w:ascii="TH SarabunPSK" w:hAnsi="TH SarabunPSK" w:cs="TH SarabunPSK"/>
          <w:sz w:val="32"/>
          <w:szCs w:val="32"/>
          <w:lang w:val="en-AU"/>
        </w:rPr>
        <w:t>1.</w:t>
      </w:r>
      <w:r>
        <w:rPr>
          <w:rFonts w:ascii="TH SarabunPSK" w:hAnsi="TH SarabunPSK" w:cs="TH SarabunPSK"/>
          <w:sz w:val="32"/>
          <w:szCs w:val="32"/>
          <w:lang w:val="en-AU"/>
        </w:rPr>
        <w:t>1</w:t>
      </w:r>
      <w:r w:rsidRPr="00AB7AAF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Pr="007439ED">
        <w:rPr>
          <w:rFonts w:ascii="TH SarabunPSK" w:hAnsi="TH SarabunPSK" w:cs="TH SarabunPSK"/>
          <w:spacing w:val="-4"/>
          <w:sz w:val="32"/>
          <w:szCs w:val="32"/>
          <w:cs/>
        </w:rPr>
        <w:t xml:space="preserve">ใช้ความรู้ทางการพยาบาลในการดูแลผู้รับบริการแบบองค์รวมด้วยหัวใจความเป็นมนุษย์ ตามเกณฑ์มาตรฐานและจรรยาบรรณวิชาชีพ </w:t>
      </w:r>
    </w:p>
    <w:p w14:paraId="3D239EF0" w14:textId="77777777" w:rsidR="007E7393" w:rsidRPr="00A062CE" w:rsidRDefault="007E7393" w:rsidP="007E7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ผลการเรียนรู้</w:t>
      </w:r>
      <w:r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รายวิชา</w:t>
      </w: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lang w:eastAsia="zh-CN"/>
        </w:rPr>
        <w:t>(</w:t>
      </w:r>
      <w:r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  <w:t>CLO</w:t>
      </w:r>
      <w:r w:rsidRPr="00A062CE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lang w:eastAsia="zh-CN"/>
        </w:rPr>
        <w:t>)</w:t>
      </w:r>
    </w:p>
    <w:p w14:paraId="1A9537B4" w14:textId="77777777" w:rsidR="007E7393" w:rsidRPr="00AB7AAF" w:rsidRDefault="007E7393" w:rsidP="007E7393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39ED">
        <w:rPr>
          <w:rFonts w:ascii="TH SarabunPSK" w:hAnsi="TH SarabunPSK" w:cs="TH SarabunPSK"/>
          <w:spacing w:val="-4"/>
          <w:sz w:val="32"/>
          <w:szCs w:val="32"/>
        </w:rPr>
        <w:t>CLO2</w:t>
      </w:r>
      <w:r w:rsidRPr="007439ED">
        <w:rPr>
          <w:rFonts w:ascii="TH SarabunPSK" w:hAnsi="TH SarabunPSK" w:cs="TH SarabunPSK"/>
          <w:spacing w:val="-4"/>
          <w:sz w:val="32"/>
          <w:szCs w:val="32"/>
          <w:cs/>
        </w:rPr>
        <w:t xml:space="preserve"> แก้ปัญหาทางการพยาบาลในการดูแลผู้รับบริการแบบองค์รวมด้วยหัวใจความเป็นมนุษย์ตามเกณฑ์มาตรฐานและจรรยาบรรณวิชาชีพได้อย่างถูกต้องแม่นยำ</w:t>
      </w:r>
      <w:r w:rsidRPr="00AB7AAF">
        <w:rPr>
          <w:rFonts w:ascii="TH SarabunPSK" w:hAnsi="TH SarabunPSK" w:cs="TH SarabunPSK"/>
          <w:sz w:val="32"/>
          <w:szCs w:val="32"/>
        </w:rPr>
        <w:t xml:space="preserve"> </w:t>
      </w:r>
    </w:p>
    <w:p w14:paraId="6986B80C" w14:textId="77777777" w:rsidR="007E7393" w:rsidRDefault="007E7393" w:rsidP="007E7393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0D9D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ผลการเรียนรู้ราย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</w:t>
      </w:r>
      <w:r w:rsidRPr="005A0D9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L</w:t>
      </w:r>
      <w:r w:rsidRPr="005A0D9D">
        <w:rPr>
          <w:rFonts w:ascii="TH SarabunPSK" w:hAnsi="TH SarabunPSK" w:cs="TH SarabunPSK"/>
          <w:b/>
          <w:bCs/>
          <w:sz w:val="32"/>
          <w:szCs w:val="32"/>
        </w:rPr>
        <w:t>LO)</w:t>
      </w:r>
    </w:p>
    <w:p w14:paraId="704FA562" w14:textId="77777777" w:rsidR="007E7393" w:rsidRPr="00513766" w:rsidRDefault="007E7393" w:rsidP="007E7393">
      <w:pPr>
        <w:pStyle w:val="a3"/>
        <w:numPr>
          <w:ilvl w:val="0"/>
          <w:numId w:val="14"/>
        </w:numPr>
        <w:tabs>
          <w:tab w:val="left" w:pos="142"/>
          <w:tab w:val="left" w:pos="709"/>
        </w:tabs>
        <w:spacing w:after="0" w:line="27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9E406E">
        <w:rPr>
          <w:rFonts w:ascii="TH SarabunPSK" w:hAnsi="TH SarabunPSK" w:cs="TH SarabunPSK" w:hint="cs"/>
          <w:sz w:val="32"/>
          <w:szCs w:val="32"/>
          <w:cs/>
        </w:rPr>
        <w:t>สามารถอธิบายความหมายของ</w:t>
      </w:r>
      <w:r>
        <w:rPr>
          <w:rFonts w:ascii="TH SarabunPSK" w:hAnsi="TH SarabunPSK" w:cs="TH SarabunPSK" w:hint="cs"/>
          <w:sz w:val="32"/>
          <w:szCs w:val="32"/>
          <w:cs/>
        </w:rPr>
        <w:t>โรคทางจิตเวชเด็กและวัยรุ่นที่พบบ่อยได้</w:t>
      </w:r>
    </w:p>
    <w:p w14:paraId="3A889890" w14:textId="77777777" w:rsidR="007E7393" w:rsidRDefault="007E7393" w:rsidP="007E7393">
      <w:pPr>
        <w:pStyle w:val="a3"/>
        <w:numPr>
          <w:ilvl w:val="0"/>
          <w:numId w:val="14"/>
        </w:numPr>
        <w:tabs>
          <w:tab w:val="left" w:pos="142"/>
          <w:tab w:val="left" w:pos="709"/>
        </w:tabs>
        <w:spacing w:after="0" w:line="27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DD5A00">
        <w:rPr>
          <w:rFonts w:ascii="TH SarabunPSK" w:hAnsi="TH SarabunPSK" w:cs="TH SarabunPSK"/>
          <w:sz w:val="32"/>
          <w:szCs w:val="32"/>
          <w:cs/>
        </w:rPr>
        <w:t>สามารถ</w:t>
      </w:r>
      <w:r>
        <w:rPr>
          <w:rFonts w:ascii="TH SarabunPSK" w:hAnsi="TH SarabunPSK" w:cs="TH SarabunPSK" w:hint="cs"/>
          <w:sz w:val="32"/>
          <w:szCs w:val="32"/>
          <w:cs/>
        </w:rPr>
        <w:t>วางแผน</w:t>
      </w:r>
      <w:r w:rsidRPr="00DD5A00">
        <w:rPr>
          <w:rFonts w:ascii="TH SarabunPSK" w:hAnsi="TH SarabunPSK" w:cs="TH SarabunPSK"/>
          <w:sz w:val="32"/>
          <w:szCs w:val="32"/>
          <w:cs/>
        </w:rPr>
        <w:t>การพยาบาลโรคทางจิตเวชเด็กและวัยรุ่นที่พบบ่อยได้</w:t>
      </w: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6174"/>
        <w:gridCol w:w="1638"/>
        <w:gridCol w:w="1283"/>
        <w:gridCol w:w="1835"/>
        <w:gridCol w:w="1565"/>
      </w:tblGrid>
      <w:tr w:rsidR="007E7393" w:rsidRPr="009E406E" w14:paraId="3901459F" w14:textId="77777777" w:rsidTr="007E7393">
        <w:trPr>
          <w:tblHeader/>
        </w:trPr>
        <w:tc>
          <w:tcPr>
            <w:tcW w:w="1426" w:type="dxa"/>
            <w:vMerge w:val="restart"/>
            <w:vAlign w:val="center"/>
          </w:tcPr>
          <w:p w14:paraId="47464483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วัตถุประสงค์เชิงพฤติกรรม</w:t>
            </w:r>
          </w:p>
        </w:tc>
        <w:tc>
          <w:tcPr>
            <w:tcW w:w="6174" w:type="dxa"/>
            <w:vMerge w:val="restart"/>
            <w:vAlign w:val="center"/>
          </w:tcPr>
          <w:p w14:paraId="6DBF4335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สาระโดยสังเขป</w:t>
            </w:r>
          </w:p>
        </w:tc>
        <w:tc>
          <w:tcPr>
            <w:tcW w:w="1638" w:type="dxa"/>
            <w:vMerge w:val="restart"/>
            <w:vAlign w:val="center"/>
          </w:tcPr>
          <w:p w14:paraId="5D823E7D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วิธีการ/กิจกรรมการเรียนรู้</w:t>
            </w:r>
          </w:p>
          <w:p w14:paraId="68A43386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7E598E04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สื่อการเรียนรู้</w:t>
            </w:r>
          </w:p>
        </w:tc>
        <w:tc>
          <w:tcPr>
            <w:tcW w:w="3400" w:type="dxa"/>
            <w:gridSpan w:val="2"/>
            <w:vAlign w:val="center"/>
          </w:tcPr>
          <w:p w14:paraId="4CAA36B3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การวัดและประเมินผล</w:t>
            </w:r>
          </w:p>
        </w:tc>
      </w:tr>
      <w:tr w:rsidR="007E7393" w:rsidRPr="009E406E" w14:paraId="711B1008" w14:textId="77777777" w:rsidTr="007E7393">
        <w:trPr>
          <w:tblHeader/>
        </w:trPr>
        <w:tc>
          <w:tcPr>
            <w:tcW w:w="1426" w:type="dxa"/>
            <w:vMerge/>
          </w:tcPr>
          <w:p w14:paraId="00D8C161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74" w:type="dxa"/>
            <w:vMerge/>
          </w:tcPr>
          <w:p w14:paraId="167F46D6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vMerge/>
          </w:tcPr>
          <w:p w14:paraId="2BCD33BF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83" w:type="dxa"/>
            <w:vMerge/>
          </w:tcPr>
          <w:p w14:paraId="7A46E79C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vAlign w:val="center"/>
          </w:tcPr>
          <w:p w14:paraId="0D303D3B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  <w:p w14:paraId="0EA9AB5F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65" w:type="dxa"/>
            <w:vAlign w:val="center"/>
          </w:tcPr>
          <w:p w14:paraId="1E201210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  <w:p w14:paraId="4F61AC47" w14:textId="77777777" w:rsidR="007E7393" w:rsidRPr="009E406E" w:rsidRDefault="007E7393" w:rsidP="00016A0C">
            <w:pPr>
              <w:spacing w:after="0"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E7393" w:rsidRPr="009E406E" w14:paraId="7C07FF05" w14:textId="77777777" w:rsidTr="007E7393">
        <w:trPr>
          <w:trHeight w:val="294"/>
        </w:trPr>
        <w:tc>
          <w:tcPr>
            <w:tcW w:w="1426" w:type="dxa"/>
          </w:tcPr>
          <w:p w14:paraId="364306DB" w14:textId="77777777" w:rsidR="007E7393" w:rsidRPr="009E406E" w:rsidRDefault="007E7393" w:rsidP="00016A0C">
            <w:pPr>
              <w:spacing w:after="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เตรียมความพร้อมผู้ฟังเพื่อเรียนเรื่อง</w:t>
            </w:r>
            <w:r w:rsidRPr="004510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4510E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โรคทางจิตเวชเด็ก </w:t>
            </w:r>
          </w:p>
        </w:tc>
        <w:tc>
          <w:tcPr>
            <w:tcW w:w="6174" w:type="dxa"/>
          </w:tcPr>
          <w:p w14:paraId="446AD474" w14:textId="77777777" w:rsidR="007E7393" w:rsidRPr="009E406E" w:rsidRDefault="007E7393" w:rsidP="00016A0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บทนำ</w:t>
            </w:r>
          </w:p>
          <w:p w14:paraId="51653843" w14:textId="77777777" w:rsidR="007E7393" w:rsidRPr="009E406E" w:rsidRDefault="007E7393" w:rsidP="00016A0C">
            <w:pPr>
              <w:spacing w:after="0" w:line="27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51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โรคทางจิตเวชเด็ก เป็นกลุ่มโรคที่ผู้ป่วยได้รับการวินิจฉัยตั้งแต่ในวัยทารก วัยเด็ก หรือวัยรุ่น และมีความเกี่ยวข้องกับพัฒนาการด้านสังคม ผู้</w:t>
            </w:r>
            <w:r w:rsidRPr="00451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ที่เป็นโรคในกลุ่มนี้อาจมีอาการต่อเนื่องไปจนถึงวัยผู้ใหญ่ การประเมินพบตั้งแต่เริ่มแรกจะสามารถให้การช่วยเหลือดูแลได้อย่างทันท่วงที โดยมุ่งเน้นศึกษาทางด้านพัฒนาการ ความต้องการและปัจจัยต่างๆ ที่เกี่ยวข้องกับการเกิดปัญหาด้านจิตใจและอารมณ์ของเด็ก เพื่อใช้เป็นแนวทางในการความช่วยเหลือซึ่งช่วยลดปัญหาและผลกระทบที่อาจจะเกิดตามมาได้   </w:t>
            </w:r>
          </w:p>
        </w:tc>
        <w:tc>
          <w:tcPr>
            <w:tcW w:w="1638" w:type="dxa"/>
          </w:tcPr>
          <w:p w14:paraId="332C3F2D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ขั้นนำ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15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43807D36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ผู้สอนกล่าวทักทาย</w:t>
            </w:r>
          </w:p>
          <w:p w14:paraId="33504E9E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- 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แนะนำตัวเอง</w:t>
            </w:r>
          </w:p>
          <w:p w14:paraId="2AE4E09C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</w:t>
            </w:r>
          </w:p>
          <w:p w14:paraId="29899904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บอกหัวข้อที่จะสอน</w:t>
            </w:r>
          </w:p>
          <w:p w14:paraId="1EBFE7DA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แจ้งวัตถุประสงค์ ระยะเวลาในการสอน</w:t>
            </w:r>
          </w:p>
          <w:p w14:paraId="432E4EEB" w14:textId="77777777" w:rsidR="007E7393" w:rsidRPr="009E406E" w:rsidRDefault="007E7393" w:rsidP="00016A0C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สอบถามเกี่ยวกับประสบการณ์เดิมที่ได้เรียนมา</w:t>
            </w:r>
          </w:p>
        </w:tc>
        <w:tc>
          <w:tcPr>
            <w:tcW w:w="1283" w:type="dxa"/>
          </w:tcPr>
          <w:p w14:paraId="6296541A" w14:textId="77777777" w:rsidR="007E7393" w:rsidRPr="009E406E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1B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E61B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Power point </w:t>
            </w:r>
            <w:r w:rsidRPr="00E61B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และเอกสาร</w:t>
            </w:r>
            <w:r w:rsidRPr="00E61B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ประกอบการสอนแสดงชื่อเรื่อง หัวข้อการเรียนการ และวัตถุประสงค์</w:t>
            </w:r>
          </w:p>
          <w:p w14:paraId="3C255545" w14:textId="77777777" w:rsidR="007E7393" w:rsidRPr="009E406E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7F44FA26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 ประเมินจากสีหน้าท่าทาง ความสนใจและการมี</w:t>
            </w:r>
            <w:r w:rsidRPr="009E40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ส่วนร่วมในการ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สนทนาโต้ตอบของผู้เรียน</w:t>
            </w:r>
          </w:p>
          <w:p w14:paraId="143D8BF4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สุ่มถามผู้เรียนในชั้นเรียน</w:t>
            </w:r>
          </w:p>
          <w:p w14:paraId="182EC4C4" w14:textId="77777777" w:rsidR="007E7393" w:rsidRPr="009E406E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5" w:type="dxa"/>
          </w:tcPr>
          <w:p w14:paraId="553F64B9" w14:textId="77777777" w:rsidR="007E7393" w:rsidRPr="009E406E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E40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ผู้เรียนมีท่าทีสนใจ และ</w:t>
            </w:r>
            <w:r w:rsidRPr="009E40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สนทนาโต้ตอบผู้สอน</w:t>
            </w:r>
          </w:p>
        </w:tc>
      </w:tr>
      <w:tr w:rsidR="007E7393" w:rsidRPr="009E406E" w14:paraId="64C953C5" w14:textId="77777777" w:rsidTr="007E7393">
        <w:tc>
          <w:tcPr>
            <w:tcW w:w="1426" w:type="dxa"/>
          </w:tcPr>
          <w:p w14:paraId="59CF5FA5" w14:textId="77777777" w:rsidR="007E7393" w:rsidRPr="009E406E" w:rsidRDefault="007E7393" w:rsidP="00016A0C">
            <w:pPr>
              <w:tabs>
                <w:tab w:val="left" w:pos="0"/>
              </w:tabs>
              <w:spacing w:after="0" w:line="276" w:lineRule="auto"/>
              <w:ind w:left="62" w:hanging="76"/>
              <w:rPr>
                <w:rFonts w:ascii="TH SarabunPSK" w:hAnsi="TH SarabunPSK" w:cs="TH SarabunPSK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bookmarkStart w:id="9" w:name="_Hlk216711883"/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สามารถอธิบายความหมายของ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โรคทางจิตเวชเด็ก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และวัยรุ่นที่พบบ่อยได้</w:t>
            </w:r>
            <w:bookmarkEnd w:id="9"/>
          </w:p>
          <w:p w14:paraId="03952E76" w14:textId="77777777" w:rsidR="007E7393" w:rsidRPr="009E406E" w:rsidRDefault="007E7393" w:rsidP="00016A0C">
            <w:pPr>
              <w:tabs>
                <w:tab w:val="left" w:pos="0"/>
              </w:tabs>
              <w:spacing w:after="0" w:line="276" w:lineRule="auto"/>
              <w:ind w:left="62" w:hanging="76"/>
              <w:rPr>
                <w:rFonts w:ascii="TH SarabunPSK" w:hAnsi="TH SarabunPSK" w:cs="TH SarabunPSK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วางแผนการพยาบาลโรคทางจิตเวชเด็กและวัยรุ่นที่พบบ่อยได้</w:t>
            </w:r>
          </w:p>
        </w:tc>
        <w:tc>
          <w:tcPr>
            <w:tcW w:w="6174" w:type="dxa"/>
          </w:tcPr>
          <w:p w14:paraId="0D241F77" w14:textId="77777777" w:rsidR="007E7393" w:rsidRPr="00AC6C8A" w:rsidRDefault="007E7393" w:rsidP="00016A0C">
            <w:pPr>
              <w:spacing w:after="0" w:line="276" w:lineRule="auto"/>
              <w:jc w:val="thaiDistribute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C6C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ขั้นสอน</w:t>
            </w:r>
            <w:r w:rsidRPr="00AC6C8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DD7CD5B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โรคสมาธิสั้น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Attention Deficit Hyperactivity Disorders: ADHD)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โรคที่มีภาวะสมาธิบกพร่องและมีพฤติกรรมไม่อยู่นิ่ง เป็นกลุ่มอาการที่เกิดจากความผิดปกติของสมองซึ่งมีผลกระทบต่อพฤติกรรม อารมณ์ การเรียน การงาน หรือการเข้าสังคมกับผู้อื่นอย่างชัดเจนโดยกลุ่ม อาการนี้ประกอบด้วย อาการขาดสมาธิ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Attention deficit)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อาการหุนหันพลันแล่น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Impulsivity)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อาการซนอยู่ไม่นิ่ง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Hyperactivity)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โดยเริ่มแสดงอาการดังกล่าวก่อนอายุ 7 ปีและแสดงอาการใน สถานการณ์หรือสถานที่อย่างน้อย 2 แห่งขึ้นไป เช่น ที่โรงเรียนและที่บ้าน ประมาณร้อยละ 50 ของ เด็กที่เป็นโรคสมาธิสั้นจะมีอาการต่อเนื่องจนถึงวัยผู้ใหญ่</w:t>
            </w:r>
          </w:p>
          <w:p w14:paraId="1AEDED95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สาเหตุ</w:t>
            </w:r>
          </w:p>
          <w:p w14:paraId="34C03895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ปัจจัยทางพันธุกรรม </w:t>
            </w:r>
          </w:p>
          <w:p w14:paraId="4D478298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2.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ความไม่สมดุลของสารเคมีในสมอง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Dopamine and Norepinephrine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ต่ำกว่าปกติ</w:t>
            </w:r>
          </w:p>
          <w:p w14:paraId="4B69F296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3. มารดาสูบบุหรี่ ดื่มสุราหรือใช้สารเสพติดช่วงตั้งครรภ์</w:t>
            </w:r>
          </w:p>
          <w:p w14:paraId="3A8C3783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การติดเชื้อในสมอง หรือสมองได้รับการกระทบกระเทือน </w:t>
            </w:r>
          </w:p>
          <w:p w14:paraId="303A8052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สิ่งแวดล้อม ได้แก่ มลพิษจากสารตะกั่ว </w:t>
            </w:r>
          </w:p>
          <w:p w14:paraId="4F599A90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6. จิตสังคม ได้แก่ ความวุ่นวาย หรือสภาพแวดล้อมที่มีการเปลี่ยนแปลง ที่เกิดขึ้นใน 3 ขวบปีแรกของชีวิตจะสัมพันธ์กับอาการสมาธิสั้น</w:t>
            </w:r>
          </w:p>
          <w:p w14:paraId="3B8B58CF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การวินิจฉัย  เด็ก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ในช่วงอายุ 6-12 ปี ที่มาพบแพทย์ด้วยปัญหาการเรียนหรือปัญหาพฤติกรรมร่วมกับ มีอาการซน อยู่ไม่นิ่ง ขาดสมาธิ เหม่อ ใจลอย หุนหันพลันแล่น ใจร้อน วู่วาม </w:t>
            </w:r>
          </w:p>
          <w:p w14:paraId="6BDAD683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การดูแลรักษา</w:t>
            </w:r>
          </w:p>
          <w:p w14:paraId="45644D36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1.การรักษาด้วยยา เช่น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Ritalin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(ออกฤทธิ์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ชั่วโมง) </w:t>
            </w:r>
            <w:proofErr w:type="spellStart"/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Concerta</w:t>
            </w:r>
            <w:proofErr w:type="spellEnd"/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(ออกฤทธิ์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12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33F2E091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การช่วยเหลือครอบครัว</w:t>
            </w:r>
          </w:p>
          <w:p w14:paraId="079DED40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3. การช่วยเหลือด้านโรงเรียน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School intervention)</w:t>
            </w:r>
          </w:p>
          <w:p w14:paraId="50A36A2B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C6C8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Autistic Disorder</w:t>
            </w:r>
          </w:p>
          <w:p w14:paraId="282CDD1F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ออ</w:t>
            </w:r>
            <w:proofErr w:type="spellStart"/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ทิ</w:t>
            </w:r>
            <w:proofErr w:type="spellEnd"/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สติก(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Autistic)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ออ</w:t>
            </w:r>
            <w:proofErr w:type="spellStart"/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ทิ</w:t>
            </w:r>
            <w:proofErr w:type="spellEnd"/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ซึม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Autism)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เป็นกลุ่มอาการหรือโรคทางจิตเวชที่วินิจฉัยได้ตั้งแต่ในวัยเด็กเล็ก ผู้ที่เป็นโรคนี้จะแยกตัวอยู่ตามลำพัง คือ อยู่ในโลกของตนเองเสมือนมีกำแพงที่มองไม่เห็นกั้นตัวเขาออกจากสังคมโดยรอบ จนขาดการรับรู้จากสิ่งแวดล้อมโดยสิ้นเชิง โดยอาการจะเกิดขึ้นก่อนอายุ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และมีความผิดปกติที่มีลักษณะเฉพาะ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 คือ ด้านสังคม ด้านภาษา และด้านพฤติกรรม </w:t>
            </w:r>
          </w:p>
          <w:p w14:paraId="5C2BBE82" w14:textId="77777777" w:rsidR="007E7393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</w:t>
            </w:r>
            <w:r w:rsidRPr="00AC6C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5386FAC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1) ปัจจัยทางพันธุกรรม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Genetic factor) </w:t>
            </w:r>
          </w:p>
          <w:p w14:paraId="3120E949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ปัจจัยโครงสร้างทางสมอง </w:t>
            </w:r>
          </w:p>
          <w:p w14:paraId="56A25A27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3) ปัจจัยทางสารสื่อประสาท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Neurotransmitter factors)</w:t>
            </w:r>
          </w:p>
          <w:p w14:paraId="2D6972B2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4) ปัจจัยทางภูมิคุ้มกัน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Immunology factor)</w:t>
            </w:r>
          </w:p>
          <w:p w14:paraId="4161D90D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ปัจจัยของมารดาขณะตั้งครรภ์ ขณะคลอด หรือหลังคลอด </w:t>
            </w:r>
          </w:p>
          <w:p w14:paraId="61D09F03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ปัจจัยทางจิตสังคม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Psychological factors)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 การเลี้ยงดู </w:t>
            </w:r>
          </w:p>
          <w:p w14:paraId="1B712762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การดูแลรักษา</w:t>
            </w:r>
          </w:p>
          <w:p w14:paraId="5F00A6A7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1.การรักษาด้วยยา เช่น ยาต้านโรคจิต ยากันชัก ยาต้านเศร้า ยาคลายกังวล และวิตามินบี 6 </w:t>
            </w:r>
          </w:p>
          <w:p w14:paraId="37063C85" w14:textId="77777777" w:rsidR="007E7393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การกระตุ้นพัฒนาการ การปรับพฤติกรรม ฝึกพูด และให้การศึกษาที่เหมาะสม</w:t>
            </w:r>
          </w:p>
          <w:p w14:paraId="054C8AB8" w14:textId="77777777" w:rsidR="007E7393" w:rsidRPr="00AC6C8A" w:rsidRDefault="007E7393" w:rsidP="00016A0C">
            <w:pPr>
              <w:pStyle w:val="a3"/>
              <w:tabs>
                <w:tab w:val="left" w:pos="289"/>
                <w:tab w:val="left" w:pos="1134"/>
              </w:tabs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Mental retardation</w:t>
            </w:r>
          </w:p>
          <w:p w14:paraId="6472647F" w14:textId="77777777" w:rsidR="007E7393" w:rsidRPr="00AC6C8A" w:rsidRDefault="007E7393" w:rsidP="00016A0C">
            <w:pPr>
              <w:pStyle w:val="a3"/>
              <w:tabs>
                <w:tab w:val="left" w:pos="289"/>
                <w:tab w:val="left" w:pos="1134"/>
              </w:tabs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หมายถึง การที่เด็กมีความบกพร่องด้านสติปัญญา โดยมีระดับสติปัญญาต่ำกว่าเฉลี่ย คือ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Intelligence Quotient (I.Q.)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ประมาณหรือต่ำกว่า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70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ต้องเริ่มมีอาการก่อน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18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มีความพร่องในการพฤติกรรมการปรับตัว ทักษะการดำรงชีวิตประจำวัน ได้แก่ ทักษะการช่วยเหลือตนเอง ทักษะการปฏิบัติกิจวัตรประจำวัน และทักษะทางด้านสังคม ความผิดปกติแสดงออกในช่วงพัฒนาการและส่งผลถึงความสามารถในการเรียน</w:t>
            </w:r>
          </w:p>
          <w:p w14:paraId="13864A0F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สาเหตุ  </w:t>
            </w:r>
          </w:p>
          <w:p w14:paraId="21D3E6D6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>1) พันธุกรรม (</w:t>
            </w:r>
            <w:r w:rsidRPr="000739D7">
              <w:rPr>
                <w:rFonts w:ascii="TH SarabunPSK" w:hAnsi="TH SarabunPSK" w:cs="TH SarabunPSK" w:hint="cs"/>
                <w:sz w:val="32"/>
                <w:szCs w:val="32"/>
              </w:rPr>
              <w:t xml:space="preserve">Genetic factor) </w:t>
            </w:r>
          </w:p>
          <w:p w14:paraId="594B5ADC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>2) ภาวะแทรกซ้อนในระยะก่อนคลอดและระหว่างคลอด</w:t>
            </w:r>
          </w:p>
          <w:p w14:paraId="3AE98FD3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>3) สาเหตุเกิดขึ้นภายหลัง ได้แก่ การติดเชื้อ</w:t>
            </w:r>
          </w:p>
          <w:p w14:paraId="2D3F6CB1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ความผิดปกติที่ไม่ทราบสาเหตุแน่นอน </w:t>
            </w:r>
          </w:p>
          <w:p w14:paraId="75399060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การดูแลรักษา หลักการ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พื้นฐานคือช่วยให้ผู้ป่วยสามารถดำเนินชีวิตอยู่ในสังคมตามปกติได้มากที่สุด ควรดูแลรักษาและกระตุ้นพัฒนาการตั้งแต่ระยะแรก (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Early intervention)</w:t>
            </w:r>
          </w:p>
          <w:p w14:paraId="3C64970E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1) การรักษาโรคทางกายที่เป็นสาเหตุ เช่น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Hypothyroidism, Phenylketonuria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Hydrocephalus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</w:p>
          <w:p w14:paraId="7A03C861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การรักษาโรคทางกายที่มักพบร่วมกับโรคที่เป็นสาเหตุ เช่น การรักษา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Hypothyroidism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ในผู้ป่วย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Down syndrome </w:t>
            </w:r>
          </w:p>
          <w:p w14:paraId="7E2B1856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การให้คำปรึกษาผู้ป่วย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4) การให้คำปรึกษาครอบครัว</w:t>
            </w:r>
          </w:p>
          <w:p w14:paraId="5651990C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5) ออกหนังสือรับรองความพิการ</w:t>
            </w:r>
          </w:p>
          <w:p w14:paraId="13693A4D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6) การรักษาโรคทางจิตเวช โดยการบำบัดรักษาทางจิตสังคม</w:t>
            </w:r>
          </w:p>
          <w:p w14:paraId="46EE66C0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7) การช่วยเหลือด้านการศึกษา</w:t>
            </w:r>
          </w:p>
          <w:p w14:paraId="42E8B83B" w14:textId="77777777" w:rsidR="007E7393" w:rsidRPr="00AC6C8A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Conduct disorder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74F07929" w14:textId="77777777" w:rsidR="007E7393" w:rsidRPr="00AC6C8A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เด็กมีพฤติกรรมเกเรคล้ายอันธพาลเด็กเกเร ซึ่งมีพฤติกรรมขโมย พูดปด หลอกลวง หนีเรียน หนีออกจากบ้าน ชกต่อย รังแกคนอื่นและสัตว์ ทำลายของสาธารณะ ลักษณะเด่นของเด็ก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 xml:space="preserve">CD 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คือการล่วงละเมิดสิทธิของผู้อื่น หรือกฎเกณฑ์ของสังคมในช่วง 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เดือนที่ผ่านมา มักเกิดกับเด็กโตหรือวัยรุ่นตอนต้น พ่อแม่มักพาลูกมาพบแพทย์เนื่องจากลูกมีคดี หรือมีปัญหาเรื่องเรียน หนีเรียน</w:t>
            </w:r>
          </w:p>
          <w:p w14:paraId="48650FE8" w14:textId="77777777" w:rsidR="007E7393" w:rsidRPr="009975DC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75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สาเหตุ  </w:t>
            </w:r>
          </w:p>
          <w:p w14:paraId="6820146A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ปัจจัยทางชีวภาพ เช่นพันธุกรรม สารสื่อประสาทในสมอง </w:t>
            </w:r>
          </w:p>
          <w:p w14:paraId="31BC1E3F" w14:textId="77777777" w:rsidR="007E7393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2) ปัจจัยทางสภาวะแวดล้อม เช่น เศรษฐานะต่ำ การติดสารเสพติดของบิดามารดา</w:t>
            </w:r>
          </w:p>
          <w:p w14:paraId="0DD89221" w14:textId="77777777" w:rsidR="007E7393" w:rsidRPr="000739D7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39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การดูแลรักษา </w:t>
            </w:r>
          </w:p>
          <w:p w14:paraId="486AC63E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การป้องกันได้ผลดีกว่าการรักษา และการรักษาตั้งแต่เริ่มแรกจะได้ผลดีกว่าเมื่อมีปัญหามานานแล้ว การรักษาต้องใช้หลายวิธีผสมผสานกันไป ทั้งการรับเป็นคนไข้ใน พฤติกรรมบำบัด ครอบครัวบำบัด และการใช้ยาในกลุ่มยารักษาโรคจิต ลิเทียม หรือยากันชักบางประเภทในรายที่มี อาการก้าวร้าวรุนแรงเกินกว่าควบคุมได้</w:t>
            </w:r>
          </w:p>
          <w:p w14:paraId="43441296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LD (Learning Disabilities)</w:t>
            </w:r>
          </w:p>
          <w:p w14:paraId="2589EB12" w14:textId="77777777" w:rsidR="007E7393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C6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คือความบกพร่องในการเรียนรู้ในเด็กที่มีสติปัญญาฉลาดในเกณฑ์ปกติหรือฉลาดเหนือกว่าเด็กอื่น แต่การเรียนรู้ในด้านใดด้านหนึ่ง หรือหลายๆ ด้านช้ากว่าเพื่อนที่มีอายุเท่ากัน ทั้ง ๆ ที่เพื่อนอาจมี สติปัญญาเท่ากันหรือต่ำกว่า การบกพร่องในการเรียนรู้ มิได้เกิดจากความเกียจคร้าน การขาดเรียน มีความพิการ หรือปัญหาทางอารมณ์ </w:t>
            </w:r>
          </w:p>
          <w:p w14:paraId="370BDE91" w14:textId="77777777" w:rsidR="007E7393" w:rsidRPr="009975DC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39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อาการของเด็ก </w:t>
            </w:r>
            <w:r w:rsidRPr="000739D7">
              <w:rPr>
                <w:rFonts w:ascii="TH SarabunPSK" w:eastAsia="Times New Roman" w:hAnsi="TH SarabunPSK" w:cs="TH SarabunPSK"/>
                <w:sz w:val="32"/>
                <w:szCs w:val="32"/>
              </w:rPr>
              <w:t>LD</w:t>
            </w:r>
          </w:p>
          <w:p w14:paraId="5D663006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ความบกพร่องด้านการอ่าน</w:t>
            </w:r>
          </w:p>
          <w:p w14:paraId="344D3DBB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ความบกพร่องด้านการอ่านเป็นปัญหาที่พบได้ มากที่สุดของเด็ก </w:t>
            </w:r>
            <w:r w:rsidRPr="00AC6C8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LD </w:t>
            </w: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ทั้งหมด</w:t>
            </w:r>
          </w:p>
          <w:p w14:paraId="124609D3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- เด็กมีความบกพร่องในการจดจำ พยัญชนะ สระ และขาดทักษะในการสะกดคำ</w:t>
            </w:r>
          </w:p>
          <w:p w14:paraId="23F3A3CB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เด็กมักอ่านหนังสือไม่ออกหรืออ่านช้า อ่านออกเสียงไม่ชัด ผันเสียงวรรณยุกต์ไม่ได้ อ่านข้าม อ่านเพิ่มคำ – จับใจความเรื่องที่อ่านไม่ได้</w:t>
            </w:r>
          </w:p>
          <w:p w14:paraId="54DF68CE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ทำให้เด็กกลุ่มนี้มีความสามารถในการอ่านหนังสือต่ำกว่าเด็กในวัยเดียวกัน อย่างน้อย 2 ระดับชั้นปี</w:t>
            </w:r>
          </w:p>
          <w:p w14:paraId="19C47A4F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ความบกพร่องด้านการเขียนสะกดคำ</w:t>
            </w:r>
          </w:p>
          <w:p w14:paraId="2194E984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ความบกพร่องด้านนี้ส่วนใหญ่จะพบร่วมกับความบกพร่องด้านการอ่าน</w:t>
            </w:r>
          </w:p>
          <w:p w14:paraId="68CF24FF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เด็กมีความบกพร่องในการเขียนพยัญชนะ สระ วรรณยุกต์ไม่ถูกต้อง</w:t>
            </w:r>
          </w:p>
          <w:p w14:paraId="6DCB45BE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มักเรียงลำดับอักษรผิด จึงเขียนหนังสือและสะกด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คำผิด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ทำให้ไม่สามารถแสดงออกผ่านการเขียนได้</w:t>
            </w:r>
          </w:p>
          <w:p w14:paraId="2A3F7493" w14:textId="77777777" w:rsidR="007E7393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ตามระดับชั้นเรียน เด็กกลุ่มนี้จึงมีความสามารถในการเขียนสะกดคำต่ำกว่าเด็กในวัยเดียวกันอย่าง น้อย 2 ระดับชั้นปี</w:t>
            </w:r>
          </w:p>
          <w:p w14:paraId="5F67EA44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ความบกพร่องด้านคณิตศาสตร์</w:t>
            </w:r>
          </w:p>
          <w:p w14:paraId="30931BC1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เด็กขาดทักษะและความเข้าใจค่าของตัวเลข การนับจำนวน การจำสูตรคูณ การใช้สัญลักษณ์ทางคณิตศาสตร์</w:t>
            </w:r>
          </w:p>
          <w:p w14:paraId="169C87EB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เด็กไม่สามารถคำนวณคำตอบจากการบวก ลบ คูณ หาร ตามกฎเกณฑ์ทางคณิตศาสตร์ได้</w:t>
            </w:r>
          </w:p>
          <w:p w14:paraId="0E16FCD2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- เด็กกลุ่มนี้จึงมีความสามารถในการคิดคำนวณ ต่ำกว่าเด็กในวัยเดียวกันอย่างน้อย 2 ระดับชั้นปี</w:t>
            </w:r>
          </w:p>
          <w:p w14:paraId="22EDAB7B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739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แนวทางการช่วยเหลือทางการแพทย์ เด็กที่เป็นโรค </w:t>
            </w:r>
            <w:r w:rsidRPr="000739D7">
              <w:rPr>
                <w:rFonts w:ascii="TH SarabunPSK" w:eastAsia="Times New Roman" w:hAnsi="TH SarabunPSK" w:cs="TH SarabunPSK"/>
                <w:sz w:val="32"/>
                <w:szCs w:val="32"/>
              </w:rPr>
              <w:t>LD</w:t>
            </w:r>
          </w:p>
          <w:p w14:paraId="12D84116" w14:textId="77777777" w:rsidR="007E7393" w:rsidRDefault="007E7393" w:rsidP="00016A0C">
            <w:pPr>
              <w:tabs>
                <w:tab w:val="left" w:pos="1134"/>
              </w:tabs>
              <w:spacing w:after="0" w:line="27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จิตแพทย์</w:t>
            </w: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ซักประวัติ มีแบบสอบถามให้คุณครูตอบ วัดระดับเชาวน์ปัญญา วัดความสามารถทางการเรียนด้านต่าง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ๆ </w:t>
            </w: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ตรวจร่างกายและทดสอบทางจิตวิทยา และผลสัมฤทธิ์ในการเรียน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ให้ความรู้ความเข้าใจ ช่วยเหลือเด็กและครอบครัวทางด้านจิตใจ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ถ้าเด็กมีภาวะอื่นร่วมด้วย เช่น สมาธิสั้น ซึมเศร้า คงต้องให้ยาเพื่อรักษาโรคเฉพาะ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การบำบัดทางเลือกอื่น ๆ เช่น ศิลปะบำบัด การกระตุ้นระบบประสาทและความรู้สึก</w:t>
            </w:r>
          </w:p>
          <w:p w14:paraId="0D45B3B3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739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แนวทางการช่วยเหลือทางด้านการศึกษาของเด็กที่เป็นโรค </w:t>
            </w:r>
            <w:r w:rsidRPr="000739D7">
              <w:rPr>
                <w:rFonts w:ascii="TH SarabunPSK" w:eastAsia="Times New Roman" w:hAnsi="TH SarabunPSK" w:cs="TH SarabunPSK"/>
                <w:sz w:val="32"/>
                <w:szCs w:val="32"/>
              </w:rPr>
              <w:t>LD</w:t>
            </w:r>
          </w:p>
          <w:p w14:paraId="460B912D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739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โรงเรียนควรจัดทำแผนการเรียนรายบุคคลให้สอดคล้องกับระดับความบกพร่องของเด็ก แต่ละด้านโดยทำความเข้าใจกับครูถึงปัญหาและความบกพร่องของเด็กเน้นการสอนเสริมในทักษะที่บกพร่อง เช่น การสะกดคำ อ่าน เขียนสอนเป็นกลุ่มย่อยหรือตัวต่อครั้งละ 30-45 นาที สัปดาห์ละ 4-5 วันการช่วยอ่านบทเรียนให้ฟัง เพื่อให้เด็กได้เนื้อหา ความรู้ ได้เร็วขึ้น</w:t>
            </w:r>
          </w:p>
          <w:p w14:paraId="44CD3933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739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การให้เวลาในการทำสอบเพิ่มขึ้น เพื่อให้เด็กมีเวลาเพียงพอในการ อ่านโจทย์ และเขียนตอบ จะช่วยให้เด็กเรียนได้ดีขึ้นส่งเสริมทักษะด้านอื่นๆ ที่เด็กสนใจ เช่น ดนตรี กีฬา ศิลปะ เพื่อให้เด็กเกิดความภาคภูมิใจในตนเอง</w:t>
            </w:r>
          </w:p>
          <w:p w14:paraId="101828CE" w14:textId="77777777" w:rsidR="007E7393" w:rsidRPr="000739D7" w:rsidRDefault="007E7393" w:rsidP="00016A0C">
            <w:pPr>
              <w:tabs>
                <w:tab w:val="left" w:pos="1134"/>
              </w:tabs>
              <w:spacing w:after="0" w:line="27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739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แนวทางการช่วยเหลือของครอบครัวของเด็กที่เป็นโรค </w:t>
            </w:r>
            <w:r w:rsidRPr="000739D7">
              <w:rPr>
                <w:rFonts w:ascii="TH SarabunPSK" w:eastAsia="Times New Roman" w:hAnsi="TH SarabunPSK" w:cs="TH SarabunPSK"/>
                <w:sz w:val="32"/>
                <w:szCs w:val="32"/>
              </w:rPr>
              <w:t>LD</w:t>
            </w:r>
          </w:p>
          <w:p w14:paraId="09E2210F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อธิบายให้เด็กและครอบครัวทราบถึงปัญหาและความบกพร่องเฉพาะด้านของเด็ก รวมทั้งความรู้สึกของเด็กที่มีต่อผลสัมฤทธิ์ทางการเรียนต่ำ</w:t>
            </w:r>
          </w:p>
          <w:p w14:paraId="431AF518" w14:textId="77777777" w:rsidR="007E7393" w:rsidRPr="00AC6C8A" w:rsidRDefault="007E7393" w:rsidP="00016A0C">
            <w:pPr>
              <w:tabs>
                <w:tab w:val="left" w:pos="1134"/>
              </w:tabs>
              <w:spacing w:after="0" w:line="27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C6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เปลี่ยนพฤติกรรมจากการตำหนิ ลงโทษ เป็นความเข้าใจ และสนับสนุนในการส่งเสริมทักษะการเรียนรู้ของเด็กชื่นชมเมื่อเด็กทำสำเร็จแม้ในเรื่องเล็กน้อยเพื่อให้เกิดความภาคภูมิใจในตนเอง</w:t>
            </w:r>
          </w:p>
        </w:tc>
        <w:tc>
          <w:tcPr>
            <w:tcW w:w="1638" w:type="dxa"/>
          </w:tcPr>
          <w:p w14:paraId="7C397FD8" w14:textId="77777777" w:rsidR="007E7393" w:rsidRPr="00B346EC" w:rsidRDefault="007E7393" w:rsidP="00016A0C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6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346E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B346E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 3</w:t>
            </w:r>
            <w:r w:rsidRPr="00B346EC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B346EC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  <w:p w14:paraId="44EA7169" w14:textId="77777777" w:rsidR="007E7393" w:rsidRDefault="007E7393" w:rsidP="00016A0C">
            <w:pPr>
              <w:tabs>
                <w:tab w:val="left" w:pos="0"/>
              </w:tabs>
              <w:spacing w:after="0" w:line="276" w:lineRule="auto"/>
              <w:ind w:left="62" w:hanging="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-ใช้เทคนิคและวิธีการสอนแบบ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710DB15E" w14:textId="77777777" w:rsidR="007E7393" w:rsidRPr="009E406E" w:rsidRDefault="007E7393" w:rsidP="00016A0C">
            <w:pPr>
              <w:tabs>
                <w:tab w:val="left" w:pos="0"/>
              </w:tabs>
              <w:spacing w:after="0" w:line="276" w:lineRule="auto"/>
              <w:ind w:left="62" w:hanging="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บรรยายแบบผู้ฟังมีส่วนร่วมโดยอาจารย์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ถามความหมาย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และการพยาบาลโรคทางจิตเวชเด็กและวัยรุ่นที่พบบ่อยพร้อมยกตัวอย่างกรณีศึกษาจริงประกอบ</w:t>
            </w:r>
          </w:p>
        </w:tc>
        <w:tc>
          <w:tcPr>
            <w:tcW w:w="1283" w:type="dxa"/>
          </w:tcPr>
          <w:p w14:paraId="355A5664" w14:textId="77777777" w:rsidR="007E7393" w:rsidRPr="009E406E" w:rsidRDefault="007E7393" w:rsidP="00016A0C">
            <w:pPr>
              <w:tabs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 xml:space="preserve">power point </w:t>
            </w:r>
          </w:p>
          <w:p w14:paraId="65B0FBE3" w14:textId="77777777" w:rsidR="007E7393" w:rsidRPr="009E406E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เอกสารประกอบการสอน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ผู้ป่วยจิตเวชเด็ก</w:t>
            </w:r>
          </w:p>
        </w:tc>
        <w:tc>
          <w:tcPr>
            <w:tcW w:w="1835" w:type="dxa"/>
          </w:tcPr>
          <w:p w14:paraId="51BC3132" w14:textId="77777777" w:rsidR="007E7393" w:rsidRPr="00E77BB8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ประเมินผลระหว่างการสอนโดย       1.สังเกตความสนใจของผู้เรียน</w:t>
            </w:r>
            <w:r w:rsidRPr="00E77BB8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และการมีส่วนร่วมในการ</w:t>
            </w:r>
            <w:r w:rsidRPr="00E77BB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สนทนาโต้ตอบของผู้เรียน</w:t>
            </w:r>
          </w:p>
          <w:p w14:paraId="3BB81D10" w14:textId="77777777" w:rsidR="007E7393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E77BB8">
              <w:rPr>
                <w:rFonts w:ascii="TH SarabunPSK" w:hAnsi="TH SarabunPSK" w:cs="TH SarabunPSK"/>
                <w:sz w:val="32"/>
                <w:szCs w:val="32"/>
                <w:cs/>
              </w:rPr>
              <w:t>สุ่มถามผู้เรียนในชั้นเรียน</w:t>
            </w:r>
          </w:p>
          <w:p w14:paraId="213FB6BF" w14:textId="77777777" w:rsidR="007E7393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เปิดโอกาสให้ผู้เรียนซักถามข้อสงสัย</w:t>
            </w:r>
          </w:p>
          <w:p w14:paraId="24527F40" w14:textId="77777777" w:rsidR="007E7393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4.ให้ผู้เรียนสะท้อนสิ่งที่ได้เรียนรู้</w:t>
            </w:r>
          </w:p>
          <w:p w14:paraId="0BE88721" w14:textId="77777777" w:rsidR="007E7393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5.การสอบโดย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ข้อสอบปรนัย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294BE66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4 ตัวเลือก</w:t>
            </w:r>
          </w:p>
          <w:p w14:paraId="4F593ED9" w14:textId="77777777" w:rsidR="007E7393" w:rsidRPr="009E406E" w:rsidRDefault="007E7393" w:rsidP="00016A0C">
            <w:pPr>
              <w:spacing w:after="0" w:line="276" w:lineRule="auto"/>
              <w:contextualSpacing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5" w:type="dxa"/>
          </w:tcPr>
          <w:p w14:paraId="2DCCE4F9" w14:textId="77777777" w:rsidR="007E7393" w:rsidRDefault="007E7393" w:rsidP="00016A0C">
            <w:pPr>
              <w:spacing w:after="0" w:line="276" w:lineRule="auto"/>
              <w:ind w:right="-53"/>
              <w:contextualSpacing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1.ผู้เรียนสนใจเรียนดี     </w:t>
            </w:r>
          </w:p>
          <w:p w14:paraId="2878EBA4" w14:textId="77777777" w:rsidR="007E7393" w:rsidRDefault="007E7393" w:rsidP="00016A0C">
            <w:pPr>
              <w:spacing w:after="0" w:line="276" w:lineRule="auto"/>
              <w:ind w:right="-53"/>
              <w:contextualSpacing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มีส่วนร่วมสนทนาโต้ตอบ 2.ผู้เรียนตอบคำถาม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ามหมายของ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โรคและวางแผนการพยาบาลทางจิตเวชเด็กและวัยรุ่น</w:t>
            </w:r>
          </w:p>
          <w:p w14:paraId="41F4BB7C" w14:textId="77777777" w:rsidR="007E7393" w:rsidRPr="009E406E" w:rsidRDefault="007E7393" w:rsidP="00016A0C">
            <w:pPr>
              <w:spacing w:after="0" w:line="276" w:lineRule="auto"/>
              <w:ind w:right="-53"/>
              <w:contextualSpacing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</w:t>
            </w:r>
            <w:r w:rsidRPr="009E40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ผู้เรียนสอบผ่านมากกว่าร้อยละ 60</w:t>
            </w:r>
          </w:p>
        </w:tc>
      </w:tr>
      <w:tr w:rsidR="007E7393" w:rsidRPr="009E406E" w14:paraId="5E3AF5FF" w14:textId="77777777" w:rsidTr="007E7393">
        <w:tc>
          <w:tcPr>
            <w:tcW w:w="1426" w:type="dxa"/>
          </w:tcPr>
          <w:p w14:paraId="1A9F9099" w14:textId="77777777" w:rsidR="007E7393" w:rsidRPr="005805B7" w:rsidRDefault="007E7393" w:rsidP="00016A0C">
            <w:pPr>
              <w:spacing w:after="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05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สรุปประเด็นสำคัญของโรคทางจิตเวชเด็กที่พบบ่อย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6174" w:type="dxa"/>
          </w:tcPr>
          <w:p w14:paraId="767B03DD" w14:textId="77777777" w:rsidR="007E7393" w:rsidRPr="009E406E" w:rsidRDefault="007E7393" w:rsidP="00016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ขั้นสรุป </w:t>
            </w:r>
          </w:p>
          <w:p w14:paraId="68501DA8" w14:textId="77777777" w:rsidR="007E7393" w:rsidRPr="009E406E" w:rsidRDefault="007E7393" w:rsidP="00016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การพยาบาลผู้ป่วยจิตเวชเด็กจำเป็นต้องมีความเอาใจใส่ และให้เวลา รวมทั้งครอบครัวมีส่วนร่วมในการดูแลและส่งเสริมพัฒนาการของเด็กเป็นอย่างมาก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การช่วยเหลือประคับประคองเด็กถึงแม้จะมีอุปสรรคอยู่บ้าง แต่เมื่อผ่านพ้นไปได้ด้วยดี เด็กจะสามารถอยู่ในสังคมได้ เด็กจะมีอาการดีขึ้นเมื่อเติบโตเป็นวัยรุ่น ดังนั้น พยาบาลจึงต้องคอยช่วยเหลือผู้ปกครอง ให้สามารถให้การดูแลเด็ก ให้กำลังใจส่งเสริมผู้ปกครองให้สามารถเข้าใจเด็ก ซึ่งจะช่วยให้เด็กประสบความสำเร็จในการปรับตัวได้</w:t>
            </w:r>
          </w:p>
        </w:tc>
        <w:tc>
          <w:tcPr>
            <w:tcW w:w="1638" w:type="dxa"/>
          </w:tcPr>
          <w:p w14:paraId="648EB748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</w:t>
            </w:r>
            <w:r w:rsidRPr="009E40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15 นาที</w:t>
            </w:r>
          </w:p>
          <w:p w14:paraId="521A2BA8" w14:textId="77777777" w:rsidR="007E7393" w:rsidRPr="009E406E" w:rsidRDefault="007E7393" w:rsidP="00016A0C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-  ผู้สอนสรุปการเรียนรู้กับนักศึกษาทุกครั้งในชั่วโมงการสอน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สอดแทรกการส่งเสริมจริยธรรมโดยข้อมูลกรณีศึกษาให้เก็บเป็นความลับไม่เผยแพร่และ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โอกาสให้ผู้เรียนซักถามเพิ่มเติม</w:t>
            </w:r>
          </w:p>
        </w:tc>
        <w:tc>
          <w:tcPr>
            <w:tcW w:w="1283" w:type="dxa"/>
          </w:tcPr>
          <w:p w14:paraId="5109B874" w14:textId="77777777" w:rsidR="007E7393" w:rsidRPr="009E406E" w:rsidRDefault="007E7393" w:rsidP="00016A0C">
            <w:pPr>
              <w:tabs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 xml:space="preserve">power point </w:t>
            </w:r>
          </w:p>
          <w:p w14:paraId="7CF60D9B" w14:textId="77777777" w:rsidR="007E7393" w:rsidRPr="009E406E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เอกสารประกอบการสอน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การพยาบาลผู้ป่วยจิตเวชเด็ก</w:t>
            </w:r>
          </w:p>
        </w:tc>
        <w:tc>
          <w:tcPr>
            <w:tcW w:w="1835" w:type="dxa"/>
          </w:tcPr>
          <w:p w14:paraId="067500DA" w14:textId="77777777" w:rsidR="007E7393" w:rsidRPr="00B346EC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346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ประเมินความสนใจและการมีส่วนร่วมในการสนทนาโต้ตอบของผู้เรียน</w:t>
            </w:r>
          </w:p>
          <w:p w14:paraId="51AE6351" w14:textId="77777777" w:rsidR="007E7393" w:rsidRPr="009E406E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346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สุ่มถามผู้เรียนในชั้นเรียน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ให้สรุป</w:t>
            </w:r>
            <w:r w:rsidRPr="005805B7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ประเด็นสำคัญของโรคทางจิตเวชเด็กที่พบบ่อย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565" w:type="dxa"/>
          </w:tcPr>
          <w:p w14:paraId="2A24F624" w14:textId="77777777" w:rsidR="007E7393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346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346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มีท่าที</w:t>
            </w:r>
            <w:r w:rsidRPr="00B346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ทั้งก่อน และหลังการรับฟังการบรรยาย</w:t>
            </w:r>
          </w:p>
          <w:p w14:paraId="67038324" w14:textId="77777777" w:rsidR="007E7393" w:rsidRPr="00B346EC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346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ผู้เรียนมีส่วนร่วมสรุปเกี่ยวกับเนื้อหาที่สอนไปโดยสามารถกล่าวสรุปได้ถูกต้อง</w:t>
            </w:r>
          </w:p>
          <w:p w14:paraId="0CCAE189" w14:textId="77777777" w:rsidR="007E7393" w:rsidRPr="009E406E" w:rsidRDefault="007E7393" w:rsidP="00016A0C">
            <w:pPr>
              <w:spacing w:after="0" w:line="276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16FC1E71" w14:textId="77777777" w:rsidR="007E7393" w:rsidRDefault="007E7393" w:rsidP="007E7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  <w:bookmarkStart w:id="10" w:name="_Hlk160971762"/>
      <w:bookmarkEnd w:id="8"/>
    </w:p>
    <w:bookmarkEnd w:id="10"/>
    <w:p w14:paraId="10E11611" w14:textId="77777777" w:rsidR="007E7393" w:rsidRDefault="007E7393" w:rsidP="007E7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C81A9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เอกสารอ้างอิง</w:t>
      </w:r>
      <w:r w:rsidRPr="00C81A9F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 </w:t>
      </w:r>
    </w:p>
    <w:p w14:paraId="26183436" w14:textId="77777777" w:rsidR="007E7393" w:rsidRDefault="007E7393" w:rsidP="007E7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จารุรินท</w:t>
      </w:r>
      <w:proofErr w:type="spellStart"/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ร์</w:t>
      </w:r>
      <w:proofErr w:type="spellEnd"/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ปิตานุพงศ์. (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2562). </w:t>
      </w: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จิตเวช </w:t>
      </w:r>
      <w:proofErr w:type="spellStart"/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ม.อ</w:t>
      </w:r>
      <w:proofErr w:type="spellEnd"/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. (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Practical handbook of PSU psychiatry). </w:t>
      </w: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สงขลา: ภาควิชาจิตเวชศาสตร์ คณะแพทยศาสตร์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ม</w:t>
      </w: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หาวิทยาลัยสงขลานครินทร์. (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WM100 </w:t>
      </w: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จ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>336</w:t>
      </w: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จ 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>2562)</w:t>
      </w:r>
    </w:p>
    <w:p w14:paraId="0997D1A3" w14:textId="77777777" w:rsidR="007E7393" w:rsidRPr="000709FE" w:rsidRDefault="007E7393" w:rsidP="007E7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ฉวีวรรณ สัตยธรรม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, </w:t>
      </w:r>
      <w:proofErr w:type="spellStart"/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แผ</w:t>
      </w:r>
      <w:proofErr w:type="spellEnd"/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จันทร์สุข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, </w:t>
      </w: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และศุกร์ใจ เจริญสุข. (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2562). </w:t>
      </w: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การพยาบาลจิตเวชและสุขภาพจิต (พิมพ์ครั้งที่ 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3). </w:t>
      </w: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นนทบุรี: โครงการสวัสดิการวิชาการ สถาบันพระบรมราชชนก. (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WY160 </w:t>
      </w: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>ฉ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>179</w:t>
      </w:r>
      <w:r w:rsidRPr="000709FE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ก </w:t>
      </w:r>
      <w:r w:rsidRPr="000709FE">
        <w:rPr>
          <w:rFonts w:ascii="TH SarabunPSK" w:eastAsia="SimSun" w:hAnsi="TH SarabunPSK" w:cs="TH SarabunPSK"/>
          <w:sz w:val="32"/>
          <w:szCs w:val="32"/>
          <w:lang w:eastAsia="zh-CN"/>
        </w:rPr>
        <w:t>2562)</w:t>
      </w:r>
    </w:p>
    <w:p w14:paraId="205221C6" w14:textId="77777777" w:rsidR="007E7393" w:rsidRDefault="007E7393" w:rsidP="007E7393">
      <w:pPr>
        <w:spacing w:line="240" w:lineRule="auto"/>
        <w:ind w:left="709" w:hanging="709"/>
        <w:rPr>
          <w:rFonts w:ascii="TH SarabunPSK" w:hAnsi="TH SarabunPSK" w:cs="TH SarabunPSK"/>
          <w:sz w:val="32"/>
          <w:szCs w:val="32"/>
          <w:lang w:bidi="ar-SA"/>
        </w:rPr>
      </w:pPr>
      <w:r w:rsidRPr="00407ED0">
        <w:rPr>
          <w:rFonts w:ascii="TH SarabunPSK" w:hAnsi="TH SarabunPSK" w:cs="TH SarabunPSK" w:hint="cs"/>
          <w:sz w:val="32"/>
          <w:szCs w:val="32"/>
          <w:cs/>
        </w:rPr>
        <w:t>สถาบันสุขภาพจิตเด็กและวัยรุ่นราชนครินทร์. (</w:t>
      </w:r>
      <w:r w:rsidRPr="00407ED0">
        <w:rPr>
          <w:rFonts w:ascii="TH SarabunPSK" w:hAnsi="TH SarabunPSK" w:cs="TH SarabunPSK" w:hint="cs"/>
          <w:sz w:val="32"/>
          <w:szCs w:val="32"/>
          <w:lang w:bidi="ar-SA"/>
        </w:rPr>
        <w:t xml:space="preserve">2566). </w:t>
      </w:r>
      <w:r w:rsidRPr="00407ED0">
        <w:rPr>
          <w:rFonts w:ascii="TH SarabunPSK" w:hAnsi="TH SarabunPSK" w:cs="TH SarabunPSK" w:hint="cs"/>
          <w:sz w:val="32"/>
          <w:szCs w:val="32"/>
          <w:cs/>
        </w:rPr>
        <w:t xml:space="preserve">สถาบันสุขภาพจิตเด็กและวัยรุ่นราชนครินทร์ กรมสุขภาพจิต กระทรวงสาธารณสุข. </w:t>
      </w:r>
      <w:r>
        <w:rPr>
          <w:rFonts w:ascii="TH SarabunPSK" w:hAnsi="TH SarabunPSK" w:cs="TH SarabunPSK"/>
          <w:sz w:val="32"/>
          <w:szCs w:val="32"/>
          <w:lang w:bidi="ar-SA"/>
        </w:rPr>
        <w:t xml:space="preserve">    </w:t>
      </w:r>
      <w:r w:rsidRPr="00407ED0">
        <w:rPr>
          <w:rFonts w:ascii="TH SarabunPSK" w:hAnsi="TH SarabunPSK" w:cs="TH SarabunPSK" w:hint="cs"/>
          <w:sz w:val="32"/>
          <w:szCs w:val="32"/>
          <w:lang w:bidi="ar-SA"/>
        </w:rPr>
        <w:t>https://www.thaiteentraining.com/</w:t>
      </w:r>
    </w:p>
    <w:p w14:paraId="09E66E51" w14:textId="77777777" w:rsidR="007E7393" w:rsidRPr="000709FE" w:rsidRDefault="007E7393" w:rsidP="007E7393">
      <w:pPr>
        <w:spacing w:line="240" w:lineRule="auto"/>
        <w:ind w:left="709" w:hanging="709"/>
        <w:rPr>
          <w:rFonts w:ascii="TH SarabunPSK" w:hAnsi="TH SarabunPSK" w:cs="TH SarabunPSK"/>
          <w:sz w:val="32"/>
          <w:szCs w:val="32"/>
          <w:lang w:bidi="ar-SA"/>
        </w:rPr>
      </w:pPr>
      <w:r w:rsidRPr="000709FE">
        <w:rPr>
          <w:rFonts w:ascii="TH SarabunPSK" w:hAnsi="TH SarabunPSK" w:cs="TH SarabunPSK"/>
          <w:sz w:val="32"/>
          <w:szCs w:val="32"/>
          <w:lang w:bidi="ar-SA"/>
        </w:rPr>
        <w:t>Elizabeth M. Varcarolis. (2015). Manual of psychiatric nursing care planning. St. Louis: Saunders. (WY49V289M 2015 B0047401)</w:t>
      </w:r>
    </w:p>
    <w:p w14:paraId="6822D48B" w14:textId="77777777" w:rsidR="007E7393" w:rsidRPr="00407ED0" w:rsidRDefault="007E7393" w:rsidP="007E7393">
      <w:pPr>
        <w:spacing w:line="240" w:lineRule="auto"/>
        <w:ind w:left="709" w:hanging="709"/>
        <w:rPr>
          <w:rFonts w:ascii="TH SarabunPSK" w:hAnsi="TH SarabunPSK" w:cs="TH SarabunPSK"/>
          <w:sz w:val="32"/>
          <w:szCs w:val="32"/>
          <w:lang w:bidi="ar-SA"/>
        </w:rPr>
      </w:pPr>
      <w:r w:rsidRPr="000709FE">
        <w:rPr>
          <w:rFonts w:ascii="TH SarabunPSK" w:hAnsi="TH SarabunPSK" w:cs="TH SarabunPSK"/>
          <w:sz w:val="32"/>
          <w:szCs w:val="32"/>
          <w:lang w:bidi="ar-SA"/>
        </w:rPr>
        <w:t xml:space="preserve">Gail W. </w:t>
      </w:r>
      <w:proofErr w:type="spellStart"/>
      <w:r w:rsidRPr="000709FE">
        <w:rPr>
          <w:rFonts w:ascii="TH SarabunPSK" w:hAnsi="TH SarabunPSK" w:cs="TH SarabunPSK"/>
          <w:sz w:val="32"/>
          <w:szCs w:val="32"/>
          <w:lang w:bidi="ar-SA"/>
        </w:rPr>
        <w:t>Stuar</w:t>
      </w:r>
      <w:proofErr w:type="spellEnd"/>
      <w:r w:rsidRPr="000709FE">
        <w:rPr>
          <w:rFonts w:ascii="TH SarabunPSK" w:hAnsi="TH SarabunPSK" w:cs="TH SarabunPSK"/>
          <w:sz w:val="32"/>
          <w:szCs w:val="32"/>
          <w:lang w:bidi="ar-SA"/>
        </w:rPr>
        <w:t>. (2009). Principles and Practice of Psychiatric Nursing. St. Louis: Mosby. (WY160S931P 2009 B0037330)</w:t>
      </w:r>
    </w:p>
    <w:p w14:paraId="1B40BE67" w14:textId="77777777" w:rsidR="007E7393" w:rsidRDefault="007E7393" w:rsidP="007E7393">
      <w:pPr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2526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บันทึกผลการสอน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04"/>
        <w:gridCol w:w="1068"/>
        <w:gridCol w:w="1231"/>
        <w:gridCol w:w="5647"/>
      </w:tblGrid>
      <w:tr w:rsidR="007E7393" w:rsidRPr="00692526" w14:paraId="2FFC4A90" w14:textId="77777777" w:rsidTr="00016A0C">
        <w:tc>
          <w:tcPr>
            <w:tcW w:w="5395" w:type="dxa"/>
          </w:tcPr>
          <w:p w14:paraId="1DD52A18" w14:textId="77777777" w:rsidR="007E7393" w:rsidRPr="00692526" w:rsidRDefault="007E7393" w:rsidP="00016A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25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080" w:type="dxa"/>
          </w:tcPr>
          <w:p w14:paraId="15BCA8CC" w14:textId="77777777" w:rsidR="007E7393" w:rsidRPr="00692526" w:rsidRDefault="007E7393" w:rsidP="00016A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25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บรรลุผล</w:t>
            </w:r>
          </w:p>
        </w:tc>
        <w:tc>
          <w:tcPr>
            <w:tcW w:w="1260" w:type="dxa"/>
          </w:tcPr>
          <w:p w14:paraId="01A457EE" w14:textId="77777777" w:rsidR="007E7393" w:rsidRPr="00692526" w:rsidRDefault="007E7393" w:rsidP="00016A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25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ไม่บรรลุผล</w:t>
            </w:r>
          </w:p>
        </w:tc>
        <w:tc>
          <w:tcPr>
            <w:tcW w:w="6120" w:type="dxa"/>
          </w:tcPr>
          <w:p w14:paraId="18CDF352" w14:textId="77777777" w:rsidR="007E7393" w:rsidRPr="00692526" w:rsidRDefault="007E7393" w:rsidP="00016A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25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7E7393" w:rsidRPr="00692526" w14:paraId="16A9CE14" w14:textId="77777777" w:rsidTr="00016A0C">
        <w:tc>
          <w:tcPr>
            <w:tcW w:w="5395" w:type="dxa"/>
          </w:tcPr>
          <w:p w14:paraId="7CC53702" w14:textId="77777777" w:rsidR="007E7393" w:rsidRPr="00DD5A00" w:rsidRDefault="007E7393" w:rsidP="00016A0C">
            <w:pPr>
              <w:jc w:val="thaiDistribute"/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7439ED">
              <w:rPr>
                <w:rFonts w:ascii="TH SarabunPSK" w:hAnsi="TH SarabunPSK" w:cs="TH SarabunPSK"/>
                <w:spacing w:val="-4"/>
                <w:sz w:val="32"/>
                <w:szCs w:val="32"/>
              </w:rPr>
              <w:t>CLO2</w:t>
            </w:r>
            <w:r w:rsidRPr="007439E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แก้ปัญหาทางการพยาบาลในการดูแลผู้รับบริการแบบองค์รวมด้วยหัวใจความเป็นมนุษย์ตามเกณฑ์มาตรฐานและจรรยาบรรณวิชาชีพได้อย่างถูกต้องแม่นยำ</w:t>
            </w:r>
            <w:r w:rsidRPr="00AB7A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34DC553B" w14:textId="77777777" w:rsidR="007E7393" w:rsidRPr="00FB5AED" w:rsidRDefault="007E7393" w:rsidP="0001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260" w:type="dxa"/>
          </w:tcPr>
          <w:p w14:paraId="03BE804B" w14:textId="77777777" w:rsidR="007E7393" w:rsidRPr="00FB5AED" w:rsidRDefault="007E7393" w:rsidP="00016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20" w:type="dxa"/>
          </w:tcPr>
          <w:p w14:paraId="3E4C7824" w14:textId="77777777" w:rsidR="007E7393" w:rsidRPr="00C97FFD" w:rsidRDefault="007E7393" w:rsidP="00016A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จัดการเรียนรู้โดยการจัดการเรียนการสอนแบบ </w:t>
            </w:r>
            <w:r w:rsidRPr="00C97FFD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C97FFD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โดยใช้การเรียนรู้โดยใช้กรณีศึกษา (</w:t>
            </w:r>
            <w:r w:rsidRPr="00C97FFD">
              <w:rPr>
                <w:rFonts w:ascii="TH SarabunPSK" w:hAnsi="TH SarabunPSK" w:cs="TH SarabunPSK"/>
                <w:sz w:val="32"/>
                <w:szCs w:val="32"/>
              </w:rPr>
              <w:t>Case based learning)</w:t>
            </w:r>
          </w:p>
        </w:tc>
      </w:tr>
    </w:tbl>
    <w:p w14:paraId="2396989C" w14:textId="7D148BD0" w:rsidR="00674448" w:rsidRDefault="007E7393" w:rsidP="004C1D3A">
      <w:pPr>
        <w:tabs>
          <w:tab w:val="left" w:pos="142"/>
          <w:tab w:val="left" w:pos="709"/>
        </w:tabs>
        <w:spacing w:after="0" w:line="240" w:lineRule="auto"/>
        <w:ind w:left="72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0350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FE0350">
        <w:rPr>
          <w:rFonts w:ascii="TH SarabunPSK" w:hAnsi="TH SarabunPSK" w:cs="TH SarabunPSK" w:hint="cs"/>
          <w:sz w:val="32"/>
          <w:szCs w:val="32"/>
          <w:cs/>
        </w:rPr>
        <w:tab/>
      </w:r>
      <w:r w:rsidRPr="00FE0350">
        <w:rPr>
          <w:rFonts w:ascii="TH SarabunPSK" w:hAnsi="TH SarabunPSK" w:cs="TH SarabunPSK" w:hint="cs"/>
          <w:sz w:val="32"/>
          <w:szCs w:val="32"/>
          <w:cs/>
        </w:rPr>
        <w:tab/>
      </w:r>
      <w:r w:rsidRPr="00FE0350">
        <w:rPr>
          <w:rFonts w:ascii="TH SarabunPSK" w:hAnsi="TH SarabunPSK" w:cs="TH SarabunPSK" w:hint="cs"/>
          <w:sz w:val="32"/>
          <w:szCs w:val="32"/>
          <w:cs/>
        </w:rPr>
        <w:tab/>
      </w:r>
      <w:r w:rsidRPr="00FE0350">
        <w:rPr>
          <w:rFonts w:ascii="TH SarabunPSK" w:hAnsi="TH SarabunPSK" w:cs="TH SarabunPSK" w:hint="cs"/>
          <w:sz w:val="32"/>
          <w:szCs w:val="32"/>
          <w:cs/>
        </w:rPr>
        <w:tab/>
      </w:r>
      <w:r w:rsidRPr="00FE0350">
        <w:rPr>
          <w:rFonts w:ascii="TH SarabunPSK" w:hAnsi="TH SarabunPSK" w:cs="TH SarabunPSK" w:hint="cs"/>
          <w:sz w:val="32"/>
          <w:szCs w:val="32"/>
          <w:cs/>
        </w:rPr>
        <w:tab/>
      </w:r>
      <w:bookmarkEnd w:id="0"/>
      <w:r w:rsidR="004C1D3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EC9DAF3" wp14:editId="4216BB19">
            <wp:extent cx="963295" cy="993775"/>
            <wp:effectExtent l="0" t="0" r="8255" b="0"/>
            <wp:docPr id="6144198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74448" w:rsidSect="00A362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5FD"/>
    <w:multiLevelType w:val="hybridMultilevel"/>
    <w:tmpl w:val="39FA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2A41"/>
    <w:multiLevelType w:val="hybridMultilevel"/>
    <w:tmpl w:val="56184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349"/>
    <w:multiLevelType w:val="hybridMultilevel"/>
    <w:tmpl w:val="536A99CC"/>
    <w:lvl w:ilvl="0" w:tplc="B12C93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B28E2"/>
    <w:multiLevelType w:val="hybridMultilevel"/>
    <w:tmpl w:val="379A837A"/>
    <w:lvl w:ilvl="0" w:tplc="F3D01D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13B5F"/>
    <w:multiLevelType w:val="hybridMultilevel"/>
    <w:tmpl w:val="56184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47CAA"/>
    <w:multiLevelType w:val="hybridMultilevel"/>
    <w:tmpl w:val="3C7483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C34D4"/>
    <w:multiLevelType w:val="hybridMultilevel"/>
    <w:tmpl w:val="221255D4"/>
    <w:lvl w:ilvl="0" w:tplc="12D83C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7E19E2"/>
    <w:multiLevelType w:val="hybridMultilevel"/>
    <w:tmpl w:val="56184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71B43"/>
    <w:multiLevelType w:val="hybridMultilevel"/>
    <w:tmpl w:val="AA062716"/>
    <w:lvl w:ilvl="0" w:tplc="028AC5C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17681"/>
    <w:multiLevelType w:val="hybridMultilevel"/>
    <w:tmpl w:val="60262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50A17"/>
    <w:multiLevelType w:val="hybridMultilevel"/>
    <w:tmpl w:val="48681B46"/>
    <w:lvl w:ilvl="0" w:tplc="AD1A3B7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DC236D"/>
    <w:multiLevelType w:val="hybridMultilevel"/>
    <w:tmpl w:val="8190F316"/>
    <w:lvl w:ilvl="0" w:tplc="3BC66E44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7D15E0"/>
    <w:multiLevelType w:val="hybridMultilevel"/>
    <w:tmpl w:val="7ED6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224B0"/>
    <w:multiLevelType w:val="hybridMultilevel"/>
    <w:tmpl w:val="C046F808"/>
    <w:lvl w:ilvl="0" w:tplc="F7528D08">
      <w:start w:val="7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536706">
    <w:abstractNumId w:val="2"/>
  </w:num>
  <w:num w:numId="2" w16cid:durableId="433207065">
    <w:abstractNumId w:val="3"/>
  </w:num>
  <w:num w:numId="3" w16cid:durableId="151676541">
    <w:abstractNumId w:val="6"/>
  </w:num>
  <w:num w:numId="4" w16cid:durableId="1717267241">
    <w:abstractNumId w:val="10"/>
  </w:num>
  <w:num w:numId="5" w16cid:durableId="1072660001">
    <w:abstractNumId w:val="0"/>
  </w:num>
  <w:num w:numId="6" w16cid:durableId="246427388">
    <w:abstractNumId w:val="4"/>
  </w:num>
  <w:num w:numId="7" w16cid:durableId="712117216">
    <w:abstractNumId w:val="9"/>
  </w:num>
  <w:num w:numId="8" w16cid:durableId="371345649">
    <w:abstractNumId w:val="8"/>
  </w:num>
  <w:num w:numId="9" w16cid:durableId="1530339593">
    <w:abstractNumId w:val="13"/>
  </w:num>
  <w:num w:numId="10" w16cid:durableId="739909073">
    <w:abstractNumId w:val="1"/>
  </w:num>
  <w:num w:numId="11" w16cid:durableId="674765776">
    <w:abstractNumId w:val="7"/>
  </w:num>
  <w:num w:numId="12" w16cid:durableId="555895019">
    <w:abstractNumId w:val="5"/>
  </w:num>
  <w:num w:numId="13" w16cid:durableId="208152202">
    <w:abstractNumId w:val="11"/>
  </w:num>
  <w:num w:numId="14" w16cid:durableId="16085813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07391"/>
    <w:rsid w:val="00016964"/>
    <w:rsid w:val="00032B77"/>
    <w:rsid w:val="0009288C"/>
    <w:rsid w:val="000A158A"/>
    <w:rsid w:val="000C75A1"/>
    <w:rsid w:val="00105F9E"/>
    <w:rsid w:val="001128ED"/>
    <w:rsid w:val="001201E6"/>
    <w:rsid w:val="0012221C"/>
    <w:rsid w:val="00122903"/>
    <w:rsid w:val="00153A5A"/>
    <w:rsid w:val="00153ADB"/>
    <w:rsid w:val="00163D28"/>
    <w:rsid w:val="00170159"/>
    <w:rsid w:val="001C15CC"/>
    <w:rsid w:val="001C6E44"/>
    <w:rsid w:val="001F44EE"/>
    <w:rsid w:val="0033652F"/>
    <w:rsid w:val="00373AAF"/>
    <w:rsid w:val="00396FD5"/>
    <w:rsid w:val="003B1DC6"/>
    <w:rsid w:val="003B6B38"/>
    <w:rsid w:val="003E4A64"/>
    <w:rsid w:val="003F4CE5"/>
    <w:rsid w:val="004049D0"/>
    <w:rsid w:val="00413624"/>
    <w:rsid w:val="004166A8"/>
    <w:rsid w:val="0043758D"/>
    <w:rsid w:val="00477091"/>
    <w:rsid w:val="004C1D3A"/>
    <w:rsid w:val="004C25F0"/>
    <w:rsid w:val="004C6AFC"/>
    <w:rsid w:val="004D44B6"/>
    <w:rsid w:val="004E12BF"/>
    <w:rsid w:val="00543D89"/>
    <w:rsid w:val="00551219"/>
    <w:rsid w:val="0058391C"/>
    <w:rsid w:val="005F2EA5"/>
    <w:rsid w:val="00637A1D"/>
    <w:rsid w:val="00647BC0"/>
    <w:rsid w:val="00651756"/>
    <w:rsid w:val="0065298F"/>
    <w:rsid w:val="00674448"/>
    <w:rsid w:val="006B4A3C"/>
    <w:rsid w:val="006C0474"/>
    <w:rsid w:val="006F7CDF"/>
    <w:rsid w:val="00711529"/>
    <w:rsid w:val="00725380"/>
    <w:rsid w:val="00740918"/>
    <w:rsid w:val="007753A5"/>
    <w:rsid w:val="00787930"/>
    <w:rsid w:val="007B3B75"/>
    <w:rsid w:val="007C1876"/>
    <w:rsid w:val="007E4726"/>
    <w:rsid w:val="007E7393"/>
    <w:rsid w:val="00802188"/>
    <w:rsid w:val="008127C0"/>
    <w:rsid w:val="00876A9B"/>
    <w:rsid w:val="008B19B0"/>
    <w:rsid w:val="008B23F0"/>
    <w:rsid w:val="008C4248"/>
    <w:rsid w:val="008C48D0"/>
    <w:rsid w:val="008D69A2"/>
    <w:rsid w:val="0094265F"/>
    <w:rsid w:val="00943031"/>
    <w:rsid w:val="00971290"/>
    <w:rsid w:val="009764D6"/>
    <w:rsid w:val="00990E92"/>
    <w:rsid w:val="0099447C"/>
    <w:rsid w:val="009B749A"/>
    <w:rsid w:val="009C4F71"/>
    <w:rsid w:val="009F55F0"/>
    <w:rsid w:val="00A362DB"/>
    <w:rsid w:val="00B205E7"/>
    <w:rsid w:val="00B370AE"/>
    <w:rsid w:val="00B411E2"/>
    <w:rsid w:val="00B557C1"/>
    <w:rsid w:val="00B879DF"/>
    <w:rsid w:val="00B9585A"/>
    <w:rsid w:val="00C6783D"/>
    <w:rsid w:val="00C92B76"/>
    <w:rsid w:val="00CE2E6B"/>
    <w:rsid w:val="00CF088A"/>
    <w:rsid w:val="00CF2D6E"/>
    <w:rsid w:val="00D079C4"/>
    <w:rsid w:val="00D25DBE"/>
    <w:rsid w:val="00D45842"/>
    <w:rsid w:val="00DB4641"/>
    <w:rsid w:val="00DB7B32"/>
    <w:rsid w:val="00DC7616"/>
    <w:rsid w:val="00DF5403"/>
    <w:rsid w:val="00E02FA8"/>
    <w:rsid w:val="00E107F5"/>
    <w:rsid w:val="00E708D8"/>
    <w:rsid w:val="00EF5101"/>
    <w:rsid w:val="00F61B6F"/>
    <w:rsid w:val="00F93FD0"/>
    <w:rsid w:val="00FB7369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7530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D6E"/>
    <w:pPr>
      <w:widowControl w:val="0"/>
      <w:spacing w:before="53" w:after="0" w:line="240" w:lineRule="auto"/>
      <w:ind w:left="140"/>
      <w:outlineLvl w:val="0"/>
    </w:pPr>
    <w:rPr>
      <w:rFonts w:ascii="TH SarabunIT๙" w:eastAsia="TH SarabunIT๙" w:hAnsi="TH SarabunIT๙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A362DB"/>
    <w:pPr>
      <w:ind w:left="720"/>
      <w:contextualSpacing/>
    </w:pPr>
  </w:style>
  <w:style w:type="table" w:styleId="a5">
    <w:name w:val="Table Grid"/>
    <w:basedOn w:val="a1"/>
    <w:uiPriority w:val="3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8B23F0"/>
  </w:style>
  <w:style w:type="character" w:customStyle="1" w:styleId="10">
    <w:name w:val="หัวเรื่อง 1 อักขระ"/>
    <w:basedOn w:val="a0"/>
    <w:link w:val="1"/>
    <w:uiPriority w:val="9"/>
    <w:rsid w:val="00CF2D6E"/>
    <w:rPr>
      <w:rFonts w:ascii="TH SarabunIT๙" w:eastAsia="TH SarabunIT๙" w:hAnsi="TH SarabunIT๙"/>
      <w:b/>
      <w:bCs/>
      <w:sz w:val="32"/>
      <w:szCs w:val="32"/>
      <w:lang w:bidi="ar-SA"/>
    </w:rPr>
  </w:style>
  <w:style w:type="paragraph" w:customStyle="1" w:styleId="Default">
    <w:name w:val="Default"/>
    <w:rsid w:val="00CF2D6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TableGrid1">
    <w:name w:val="Table Grid1"/>
    <w:basedOn w:val="a1"/>
    <w:next w:val="a5"/>
    <w:uiPriority w:val="39"/>
    <w:rsid w:val="007E739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3708</Words>
  <Characters>21141</Characters>
  <Application>Microsoft Office Word</Application>
  <DocSecurity>0</DocSecurity>
  <Lines>176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นางสาว แสงนภา บารมี</cp:lastModifiedBy>
  <cp:revision>8</cp:revision>
  <cp:lastPrinted>2026-03-09T06:15:00Z</cp:lastPrinted>
  <dcterms:created xsi:type="dcterms:W3CDTF">2026-03-09T03:07:00Z</dcterms:created>
  <dcterms:modified xsi:type="dcterms:W3CDTF">2026-04-22T04:22:00Z</dcterms:modified>
</cp:coreProperties>
</file>