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2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eastAsia="Calibri" w:cs="TH Sarabun New"/>
          <w:b/>
          <w:bCs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-246380</wp:posOffset>
            </wp:positionV>
            <wp:extent cx="516255" cy="465455"/>
            <wp:effectExtent l="0" t="0" r="1905" b="6985"/>
            <wp:wrapThrough wrapText="bothSides">
              <wp:wrapPolygon>
                <wp:start x="9565" y="0"/>
                <wp:lineTo x="0" y="10608"/>
                <wp:lineTo x="0" y="14145"/>
                <wp:lineTo x="5739" y="21217"/>
                <wp:lineTo x="16579" y="21217"/>
                <wp:lineTo x="21042" y="14852"/>
                <wp:lineTo x="21042" y="10608"/>
                <wp:lineTo x="12115" y="0"/>
                <wp:lineTo x="9565" y="0"/>
              </wp:wrapPolygon>
            </wp:wrapThrough>
            <wp:docPr id="2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F75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H Sarabun New" w:hAnsi="TH Sarabun New" w:cs="TH Sarabun New"/>
          <w:b/>
          <w:bCs/>
          <w:color w:val="auto"/>
          <w:sz w:val="32"/>
          <w:szCs w:val="32"/>
          <w:lang w:val="en-US"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บันทึกผลการปฏิบัติการพยาบาลของอาจารย์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</w:rPr>
        <w:t xml:space="preserve"> (Faculty Practice)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lang w:val="en-US"/>
        </w:rPr>
        <w:t xml:space="preserve">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>รายบุคคล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>256</w:t>
      </w:r>
      <w:r>
        <w:rPr>
          <w:rFonts w:hint="cs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>7</w:t>
      </w: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en-US" w:bidi="th-TH"/>
        </w:rPr>
        <w:t>)</w:t>
      </w:r>
    </w:p>
    <w:p w14:paraId="43418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ชื่อ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-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สกุล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นางนัฐิยา เพียรสูงเนิน </w:t>
      </w:r>
    </w:p>
    <w:p w14:paraId="4AE1A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พยาบาลศาสตรมหาบัณฑิต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การพยาบาลผู้ใหญ่</w:t>
      </w:r>
      <w:r>
        <w:rPr>
          <w:rFonts w:hint="default" w:ascii="TH Sarabun New" w:hAnsi="TH Sarabun New" w:cs="TH Sarabun New"/>
          <w:sz w:val="32"/>
          <w:szCs w:val="32"/>
          <w:cs/>
        </w:rPr>
        <w:t xml:space="preserve">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สาขาการพยาบาลผู้ใหญ่และผู้สูงอายุ</w:t>
      </w:r>
    </w:p>
    <w:p w14:paraId="0A454D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default" w:ascii="TH Sarabun New" w:hAnsi="TH Sarabun New" w:cs="TH Sarabun New"/>
          <w:color w:val="FF0000"/>
          <w:sz w:val="32"/>
          <w:szCs w:val="32"/>
          <w:cs w:val="0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ความเชี่ยวชาญ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/>
          <w:lang w:val="th-TH" w:bidi="th-TH"/>
        </w:rPr>
        <w:t>การดูแลและฟื้นฟูผู้ป่วยโรคหลอดเลือดสมอง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FF0000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cs" w:ascii="TH Sarabun New" w:hAnsi="TH Sarabun New" w:cs="TH Sarabun New"/>
          <w:b w:val="0"/>
          <w:bCs w:val="0"/>
          <w:color w:val="FF000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 w:val="0"/>
          <w:lang w:val="en-US" w:bidi="th-TH"/>
        </w:rPr>
        <w:t xml:space="preserve">  </w:t>
      </w:r>
      <w:r>
        <w:rPr>
          <w:rStyle w:val="13"/>
          <w:rFonts w:hint="default" w:ascii="TH Sarabun New" w:hAnsi="TH Sarabun New" w:eastAsia="SimSun" w:cs="TH Sarabun New"/>
          <w:b w:val="0"/>
          <w:bCs w:val="0"/>
          <w:color w:val="FF0000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color w:val="FF0000"/>
          <w:sz w:val="32"/>
          <w:szCs w:val="32"/>
          <w:cs/>
          <w:lang w:val="th-TH" w:bidi="th-TH"/>
        </w:rPr>
        <w:t xml:space="preserve">ระยะกึ่งวิกฤติ 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</w:rPr>
        <w:t xml:space="preserve">(Sub-acute Phase) </w:t>
      </w:r>
    </w:p>
    <w:p w14:paraId="7E9EBB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Fonts w:hint="cs" w:ascii="TH Sarabun New" w:hAnsi="TH Sarabun New" w:cs="TH Sarabun New"/>
          <w:b w:val="0"/>
          <w:bCs w:val="0"/>
          <w:color w:val="FF0000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color w:val="FF0000"/>
          <w:sz w:val="32"/>
          <w:szCs w:val="32"/>
          <w:cs/>
          <w:lang w:val="th-TH" w:bidi="th-TH"/>
        </w:rPr>
        <w:t xml:space="preserve">ระยะเปลี่ยนผ่าน 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</w:rPr>
        <w:t>(Transitional Phase)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th-TH" w:bidi="th-TH"/>
        </w:rPr>
        <w:t>และเตรียมความพร้อมในการจำหน่าย</w:t>
      </w:r>
      <w:r>
        <w:rPr>
          <w:rFonts w:hint="default" w:ascii="TH Sarabun New" w:hAnsi="TH Sarabun New" w:cs="TH Sarabun New"/>
          <w:color w:val="FF0000"/>
          <w:sz w:val="32"/>
          <w:szCs w:val="32"/>
          <w:cs/>
          <w:lang w:bidi="th-TH"/>
        </w:rPr>
        <w:t xml:space="preserve"> </w:t>
      </w:r>
      <w:r>
        <w:rPr>
          <w:rFonts w:hint="default" w:ascii="TH Sarabun New" w:hAnsi="TH Sarabun New" w:cs="TH Sarabun New"/>
          <w:color w:val="FF0000"/>
          <w:sz w:val="32"/>
          <w:szCs w:val="32"/>
          <w:cs w:val="0"/>
        </w:rPr>
        <w:t>(Transition Care Follow-up)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FF0000"/>
          <w:sz w:val="32"/>
          <w:szCs w:val="32"/>
          <w:cs/>
          <w:lang w:val="th-TH" w:bidi="th-TH"/>
        </w:rPr>
        <w:t>แยกตามชนิดของ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FF0000"/>
          <w:sz w:val="32"/>
          <w:szCs w:val="32"/>
        </w:rPr>
        <w:t>Stroke Subtype</w:t>
      </w:r>
      <w:r>
        <w:rPr>
          <w:rFonts w:hint="cs" w:ascii="TH Sarabun New" w:hAnsi="TH Sarabun New" w:cs="TH Sarabun New"/>
          <w:color w:val="FF0000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FF0000"/>
          <w:sz w:val="32"/>
          <w:szCs w:val="32"/>
          <w:cs/>
          <w:lang w:val="en-US" w:bidi="th-TH"/>
        </w:rPr>
        <w:t xml:space="preserve"> </w:t>
      </w:r>
    </w:p>
    <w:p w14:paraId="27DD5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หน่วยให้บริการ</w:t>
      </w:r>
      <w:r>
        <w:rPr>
          <w:rFonts w:hint="default" w:ascii="TH Sarabun New" w:hAnsi="TH Sarabun New" w:cs="TH Sarabun New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หอผู้ป่วยโรคหลอดเลือดสมองเฉียบพลัน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(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>Stroke Unit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>)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โรงพยาบาลมหาราช นครราชสีมา </w:t>
      </w:r>
    </w:p>
    <w:p w14:paraId="5244B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thaiDistribute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เป้าหมาย </w:t>
      </w:r>
    </w:p>
    <w:p w14:paraId="5A7504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left"/>
        <w:textAlignment w:val="auto"/>
        <w:rPr>
          <w:rStyle w:val="13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color w:val="FF0000"/>
          <w:sz w:val="32"/>
          <w:szCs w:val="32"/>
          <w:cs/>
          <w:lang w:val="th-TH" w:bidi="th-TH"/>
        </w:rPr>
        <w:t>เพื่อเพิ่มพูนความเชี่ยวชาญ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การดูแลและฟื้นฟูผู้ป่วยโรคหลอดเลือดสมอง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ขาดเลือดเฉียบพลัน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  <w:t xml:space="preserve">  </w:t>
      </w:r>
      <w:r>
        <w:rPr>
          <w:rStyle w:val="13"/>
          <w:rFonts w:hint="default" w:ascii="TH Sarabun New" w:hAnsi="TH Sarabun New" w:eastAsia="SimSun" w:cs="TH Sarabun New"/>
          <w:b w:val="0"/>
          <w:b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ระยะกึ่งวิกฤติ 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</w:rPr>
        <w:t xml:space="preserve">(Sub-acute Phase)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 xml:space="preserve">ระยะเปลี่ยนผ่าน 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</w:rPr>
        <w:t>(Transitional Phase)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th-TH" w:bidi="th-TH"/>
        </w:rPr>
        <w:t>และเตรียมความพร้อมในการจำหน่าย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</w:rPr>
        <w:t>(Transition Care Follow-up)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แยกตามชนิดของ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>Stroke Subtype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79005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cs/>
          <w:lang w:val="th-TH" w:bidi="th-TH"/>
        </w:rPr>
        <w:t xml:space="preserve">วัตถุประสงค์ </w:t>
      </w:r>
      <w:r>
        <w:rPr>
          <w:rFonts w:hint="default"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60EEB2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left"/>
        <w:textAlignment w:val="auto"/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เพื่อให้ผู้ป่วยโรคหลอดเลือดสมองขาดเลือดเฉียบพลัน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ไ</w:t>
      </w:r>
      <w:r>
        <w:rPr>
          <w:rFonts w:hint="default" w:ascii="TH Sarabun New" w:hAnsi="TH Sarabun New" w:eastAsia="SimSun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 xml:space="preserve">ม่มีภาวะแทรกซ้อนเฉียบพลันภายหลังการได้รับยา </w:t>
      </w:r>
      <w:r>
        <w:rPr>
          <w:rFonts w:hint="default" w:ascii="TH Sarabun New" w:hAnsi="TH Sarabun New" w:eastAsia="SimSun" w:cs="TH Sarabun New"/>
          <w:b w:val="0"/>
          <w:bCs w:val="0"/>
          <w:i w:val="0"/>
          <w:iCs w:val="0"/>
          <w:color w:val="auto"/>
          <w:sz w:val="32"/>
          <w:szCs w:val="32"/>
          <w:cs w:val="0"/>
        </w:rPr>
        <w:t>rt-PA</w:t>
      </w:r>
    </w:p>
    <w:p w14:paraId="78042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jc w:val="left"/>
        <w:textAlignment w:val="auto"/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Style w:val="13"/>
          <w:rFonts w:hint="default" w:ascii="TH Sarabun New" w:hAnsi="TH Sarabun New" w:eastAsia="SimSun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 xml:space="preserve">ระยะกึ่งวิกฤติ </w:t>
      </w:r>
      <w:r>
        <w:rPr>
          <w:rFonts w:hint="cs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และ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ระยะเปลี่ยนผ่าน</w:t>
      </w:r>
      <w:r>
        <w:rPr>
          <w:rFonts w:hint="cs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</w:t>
      </w:r>
    </w:p>
    <w:p w14:paraId="63B9A9A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left="0" w:leftChars="0" w:firstLine="0" w:firstLineChars="0"/>
        <w:textAlignment w:val="auto"/>
        <w:rPr>
          <w:rFonts w:hint="default" w:ascii="TH Sarabun New" w:hAnsi="TH Sarabun New" w:eastAsia="TH SarabunPSK" w:cs="TH Sarabun New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เพื่อให้ผู้ป่วยโรคหลอดเลือดสมองขาดเลือดเฉียบพลัน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หลังได้รับยาละลายลิ่มเลือด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(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 w:val="0"/>
          <w:lang w:val="en-US" w:bidi="th-TH"/>
        </w:rPr>
        <w:t>rt-PA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>)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 w:val="0"/>
          <w:lang w:val="en-US" w:bidi="th-TH"/>
        </w:rPr>
        <w:t xml:space="preserve"> </w:t>
      </w:r>
      <w:r>
        <w:rPr>
          <w:rStyle w:val="13"/>
          <w:rFonts w:hint="default" w:ascii="TH Sarabun New" w:hAnsi="TH Sarabun New" w:eastAsia="SimSun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ใน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 xml:space="preserve">ระยะกึ่งวิกฤติ </w:t>
      </w:r>
      <w:r>
        <w:rPr>
          <w:rFonts w:hint="cs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และ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 w:val="0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 xml:space="preserve">ระยะเปลี่ยนผ่าน 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</w:t>
      </w:r>
    </w:p>
    <w:p w14:paraId="26915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leftChars="0"/>
        <w:textAlignment w:val="auto"/>
        <w:rPr>
          <w:rFonts w:hint="default" w:ascii="TH Sarabun New" w:hAnsi="TH Sarabun New" w:eastAsia="TH SarabunPSK" w:cs="TH Sarabun New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ได้รับการพยาบาลดูแลและฟื้นฟูที่เหมาะสม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th-TH" w:bidi="th-TH"/>
        </w:rPr>
        <w:t>ตามชนิดของ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i w:val="0"/>
          <w:iCs w:val="0"/>
          <w:color w:val="auto"/>
          <w:sz w:val="32"/>
          <w:szCs w:val="32"/>
        </w:rPr>
        <w:t>Stroke Subtype</w:t>
      </w:r>
    </w:p>
    <w:p w14:paraId="003FEF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Chars="0"/>
        <w:jc w:val="left"/>
        <w:textAlignment w:val="auto"/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</w:pPr>
      <w:r>
        <w:rPr>
          <w:rStyle w:val="13"/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en-US" w:bidi="th-TH"/>
        </w:rPr>
        <w:t>3 .</w:t>
      </w:r>
      <w:r>
        <w:rPr>
          <w:rStyle w:val="13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เพื่อให้</w:t>
      </w:r>
      <w:r>
        <w:rPr>
          <w:rFonts w:hint="default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ผู้ป่ว</w:t>
      </w:r>
      <w:r>
        <w:rPr>
          <w:rFonts w:hint="cs" w:ascii="TH Sarabun New" w:hAnsi="TH Sarabun New" w:cs="TH Sarabun New"/>
          <w:b w:val="0"/>
          <w:bCs w:val="0"/>
          <w:color w:val="auto"/>
          <w:sz w:val="32"/>
          <w:szCs w:val="32"/>
          <w:cs/>
          <w:lang w:val="th-TH" w:bidi="th-TH"/>
        </w:rPr>
        <w:t>ย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bidi="th-TH"/>
        </w:rPr>
        <w:t xml:space="preserve"> 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ญาติและผู้ดูแล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มี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ความ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รู้และทักษะในการดูแลฟื้นฟู และมีความ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พร้อม</w:t>
      </w:r>
      <w:r>
        <w:rPr>
          <w:rFonts w:hint="cs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ในการจำหน่าย</w:t>
      </w:r>
      <w:r>
        <w:rPr>
          <w:rFonts w:hint="default" w:ascii="TH Sarabun New" w:hAnsi="TH Sarabun New" w:cs="TH Sarabun New"/>
          <w:b w:val="0"/>
          <w:bCs w:val="0"/>
          <w:sz w:val="32"/>
          <w:szCs w:val="32"/>
          <w:cs/>
          <w:lang w:val="th-TH" w:bidi="th-TH"/>
        </w:rPr>
        <w:t>ในระยะ</w:t>
      </w:r>
      <w:r>
        <w:rPr>
          <w:rFonts w:hint="default" w:ascii="TH Sarabun New" w:hAnsi="TH Sarabun New" w:cs="TH Sarabun New"/>
          <w:color w:val="auto"/>
          <w:sz w:val="32"/>
          <w:szCs w:val="32"/>
          <w:cs w:val="0"/>
        </w:rPr>
        <w:t>(Transition Care Follow-up)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0F7EAA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Chars="0"/>
        <w:jc w:val="left"/>
        <w:textAlignment w:val="auto"/>
        <w:rPr>
          <w:rFonts w:hint="cs" w:ascii="TH Sarabun New" w:hAnsi="TH Sarabun New" w:cs="TH SarabunPSK"/>
          <w:b w:val="0"/>
          <w:bCs w:val="0"/>
          <w:color w:val="auto"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  <w:t>ตามชนิดของ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color w:val="auto"/>
          <w:sz w:val="32"/>
          <w:szCs w:val="32"/>
        </w:rPr>
        <w:t>Stroke Subtype</w:t>
      </w:r>
      <w:r>
        <w:rPr>
          <w:rFonts w:hint="cs" w:ascii="TH Sarabun New" w:hAnsi="TH Sarabun New" w:cs="TH Sarabun New"/>
          <w:color w:val="auto"/>
          <w:sz w:val="32"/>
          <w:szCs w:val="32"/>
          <w:cs/>
          <w:lang w:val="en-US" w:bidi="th-TH"/>
        </w:rPr>
        <w:t xml:space="preserve"> </w:t>
      </w:r>
    </w:p>
    <w:p w14:paraId="3D33B73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="0"/>
        <w:textAlignment w:val="auto"/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</w:rPr>
      </w:pPr>
      <w:r>
        <w:rPr>
          <w:rFonts w:hint="default" w:ascii="TH Sarabun New" w:hAnsi="TH Sarabun New" w:cs="TH Sarabun New"/>
          <w:b/>
          <w:bCs/>
          <w:color w:val="auto"/>
          <w:sz w:val="32"/>
          <w:szCs w:val="32"/>
          <w:highlight w:val="none"/>
          <w:cs/>
          <w:lang w:val="th-TH" w:bidi="th-TH"/>
        </w:rPr>
        <w:t>ตัวชี้วัดความสำเร็จ</w:t>
      </w:r>
      <w:r>
        <w:rPr>
          <w:rFonts w:hint="default" w:ascii="TH Sarabun New" w:hAnsi="TH Sarabun New" w:cs="TH Sarabun New"/>
          <w:color w:val="auto"/>
          <w:sz w:val="32"/>
          <w:szCs w:val="32"/>
          <w:highlight w:val="none"/>
          <w:cs/>
        </w:rPr>
        <w:t xml:space="preserve"> </w:t>
      </w:r>
    </w:p>
    <w:p w14:paraId="644314F4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sz w:val="32"/>
          <w:szCs w:val="32"/>
          <w:cs w:val="0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ผู้ป่วยไม่น้อยกว่าร้อยละ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90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ไม่เกิดภาวะแทรกซ้อนเฉียบพลัน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ได้แก่</w:t>
      </w:r>
    </w:p>
    <w:p w14:paraId="4E59C00F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H Sarabun New" w:hAnsi="TH Sarabun New" w:cs="TH Sarabun New"/>
          <w:sz w:val="32"/>
          <w:szCs w:val="32"/>
          <w:cs w:val="0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1.1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ภาวะเลือดออกในสมองที่มีอาการ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(sICH) </w:t>
      </w:r>
    </w:p>
    <w:p w14:paraId="640A8F3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H Sarabun New" w:hAnsi="TH Sarabun New" w:cs="TH Sarabun New"/>
          <w:sz w:val="32"/>
          <w:szCs w:val="32"/>
          <w:cs w:val="0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1.2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การทรุดลงทางระบบประสาท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(NIHSS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ไม่เพิ่ม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≥ 4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) </w:t>
      </w:r>
    </w:p>
    <w:p w14:paraId="223CBEF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1.3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ภาวะปอดอักเสบจากการสำลัก แผลกดทับระดับที่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2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ขึ้นไป </w:t>
      </w:r>
    </w:p>
    <w:p w14:paraId="2D29A0D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1.4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ภาวะหลอดเลือดดำอุดตัน</w:t>
      </w:r>
    </w:p>
    <w:p w14:paraId="5D9A2E3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1.5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ความดันโลหิตให้อยู่ในเกณฑ์ไม่เกิน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180/105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มิลลิเมตรปรอท</w:t>
      </w:r>
    </w:p>
    <w:p w14:paraId="4F37BC2C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ได้รับ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การฟื้นตัวของระบบประสาท </w:t>
      </w:r>
    </w:p>
    <w:p w14:paraId="4D9A21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2.1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ค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ะแนน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NIHSS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ลดลงไม่น้อยกว่า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4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คะแนน  </w:t>
      </w:r>
    </w:p>
    <w:p w14:paraId="2CE8718E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2.2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ความสามารถในการทำกิจวัตรประจำวัน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(Barthel ADL) ≥ 60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คะแนน </w:t>
      </w:r>
    </w:p>
    <w:p w14:paraId="42F778A9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sz w:val="32"/>
          <w:szCs w:val="32"/>
          <w:cs w:val="0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2.3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ระดับความพิการ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(mRS) ≤ 3 </w:t>
      </w:r>
    </w:p>
    <w:p w14:paraId="0E4D13E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2.4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คะแนน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ความเชื่อมั่นในการฟื้นฟูและการมีส่วนร่วมในโปรแกรมฟื้นฟูไม่น้อยกว่าร้อยละ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80 </w:t>
      </w:r>
    </w:p>
    <w:p w14:paraId="3BA35C8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 w:val="0"/>
          <w:lang w:val="en-US" w:bidi="th-TH"/>
        </w:rPr>
      </w:pPr>
      <w:r>
        <w:rPr>
          <w:rFonts w:hint="cs" w:ascii="TH Sarabun New" w:hAnsi="TH Sarabun New" w:cs="TH Sarabun New"/>
          <w:b/>
          <w:bCs/>
          <w:sz w:val="32"/>
          <w:szCs w:val="32"/>
          <w:cs/>
          <w:lang w:val="th-TH" w:bidi="th-TH"/>
        </w:rPr>
        <w:t>แยก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ตามชนิดของ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 w:val="0"/>
          <w:lang w:val="en-US" w:bidi="th-TH"/>
        </w:rPr>
        <w:t>Stroke Subtype</w:t>
      </w:r>
    </w:p>
    <w:p w14:paraId="5B04D67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-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 xml:space="preserve">กลุ่ม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Large Vessel Occlusion (LVO)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ไม่เกิดภาวะสมองบวมรุนแรงหรือ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brain herniation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และไม่มีการทรุดลงของอาการทางระบบประสาท </w:t>
      </w:r>
    </w:p>
    <w:p w14:paraId="35B82D4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sz w:val="32"/>
          <w:szCs w:val="32"/>
          <w:cs w:val="0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-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กลุ่ม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Small Vessel Disease (SVD)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ได้รับโปรแกรมฟื้นฟู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Motor Relearning Programme </w:t>
      </w:r>
    </w:p>
    <w:p w14:paraId="7DCFFD3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มีการทรงตัวดี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(Berg Balance ≥ 41)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ไม่มีการหกล้ม </w:t>
      </w:r>
    </w:p>
    <w:p w14:paraId="280A968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-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กลุ่ม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Cardioembolic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ต้องได้รับการป้องกันการเกิดโรคซ้ำอย่างมีประสิทธิภาพ โดยไม่เกิด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recurrent stroke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ภายใน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90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วัน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ได้รับยาต้านการแข็งตัวของเลือดตามแนวทา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งและ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มีความร่วมมือในการใช้ยาไม่น้อยกว่าร้อยละ </w:t>
      </w:r>
      <w:r>
        <w:rPr>
          <w:rFonts w:hint="default" w:ascii="TH Sarabun New" w:hAnsi="TH Sarabun New" w:cs="TH Sarabun New"/>
          <w:sz w:val="32"/>
          <w:szCs w:val="32"/>
          <w:cs w:val="0"/>
        </w:rPr>
        <w:t>80</w:t>
      </w:r>
    </w:p>
    <w:p w14:paraId="11289DC2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ผู้ป่วย</w:t>
      </w: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และญาต</w:t>
      </w:r>
      <w:r>
        <w:rPr>
          <w:rFonts w:hint="default" w:ascii="TH Sarabun New" w:hAnsi="TH Sarabun New" w:cs="TH Sarabun New"/>
          <w:sz w:val="32"/>
          <w:szCs w:val="32"/>
          <w:cs w:val="0"/>
          <w:lang w:val="en-US" w:bidi="th-TH"/>
        </w:rPr>
        <w:t>b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ผู้ดูแล มี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ความพร้อมในการจำหน่ายและการดูแลต่อเนื่อง </w:t>
      </w:r>
    </w:p>
    <w:p w14:paraId="3336D353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-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มีความรู้และความเข้าใจเกี่ยวกับสัญญาณเตือนของโรค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(BEFAST)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และการใช้ยาอย่างถูกต้อง </w:t>
      </w:r>
    </w:p>
    <w:p w14:paraId="3162AF9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sz w:val="32"/>
          <w:szCs w:val="32"/>
          <w:cs/>
          <w:lang w:bidi="th-TH"/>
        </w:rPr>
      </w:pPr>
      <w:r>
        <w:rPr>
          <w:rFonts w:hint="cs" w:ascii="TH Sarabun New" w:hAnsi="TH Sarabun New" w:cs="TH Sarabun New"/>
          <w:sz w:val="32"/>
          <w:szCs w:val="32"/>
          <w:cs/>
          <w:lang w:val="en-US" w:bidi="th-TH"/>
        </w:rPr>
        <w:t>-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มีทักษะในการดูแล</w:t>
      </w:r>
      <w:r>
        <w:rPr>
          <w:rFonts w:hint="cs" w:ascii="TH Sarabun New" w:hAnsi="TH Sarabun New" w:cs="TH Sarabun New"/>
          <w:sz w:val="32"/>
          <w:szCs w:val="32"/>
          <w:cs/>
          <w:lang w:val="th-TH" w:bidi="th-TH"/>
        </w:rPr>
        <w:t>ฟื้นฟู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ผู้ป่วย เช่น การเคลื่อนไหว การทำกายภาพบำบัด การดูแลภาวะกลืนลำบาก และการป้องกันภาวะแทรกซ้อน </w:t>
      </w:r>
    </w:p>
    <w:p w14:paraId="7B46226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/>
        <w:textAlignment w:val="auto"/>
        <w:rPr>
          <w:rFonts w:hint="default" w:ascii="TH Sarabun New" w:hAnsi="TH Sarabun New" w:cs="TH Sarabun New"/>
          <w:b w:val="0"/>
          <w:bCs w:val="0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ได้อย่างถูกต้องไม่น้อยกว่าร้อยละ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80 </w:t>
      </w:r>
    </w:p>
    <w:p w14:paraId="3E22FF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13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</w:pPr>
    </w:p>
    <w:p w14:paraId="0665A2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13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</w:pPr>
    </w:p>
    <w:p w14:paraId="03BF70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13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</w:pPr>
    </w:p>
    <w:p w14:paraId="365361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Style w:val="13"/>
          <w:rFonts w:hint="default" w:ascii="TH Sarabun New" w:hAnsi="TH Sarabun New" w:cs="TH Sarabun New"/>
          <w:b w:val="0"/>
          <w:bCs w:val="0"/>
          <w:color w:val="auto"/>
          <w:sz w:val="32"/>
          <w:szCs w:val="32"/>
          <w:cs w:val="0"/>
          <w:lang w:val="en-US" w:bidi="th-TH"/>
        </w:rPr>
      </w:pPr>
    </w:p>
    <w:tbl>
      <w:tblPr>
        <w:tblStyle w:val="14"/>
        <w:tblpPr w:leftFromText="180" w:rightFromText="180" w:vertAnchor="text" w:horzAnchor="page" w:tblpX="1152" w:tblpY="354"/>
        <w:tblOverlap w:val="never"/>
        <w:tblW w:w="14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432"/>
        <w:gridCol w:w="4898"/>
        <w:gridCol w:w="4840"/>
      </w:tblGrid>
      <w:tr w14:paraId="5C45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4" w:type="dxa"/>
          </w:tcPr>
          <w:p w14:paraId="497778E6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การให้บริการ</w:t>
            </w:r>
          </w:p>
          <w:p w14:paraId="2286A00D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ตามความเชี่ยวชาญ</w:t>
            </w:r>
          </w:p>
        </w:tc>
        <w:tc>
          <w:tcPr>
            <w:tcW w:w="2432" w:type="dxa"/>
          </w:tcPr>
          <w:p w14:paraId="0BA7486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วัตถุประสงค์</w:t>
            </w:r>
          </w:p>
          <w:p w14:paraId="4EA1457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sz w:val="32"/>
                <w:szCs w:val="32"/>
                <w:cs/>
                <w:lang w:val="th-TH" w:bidi="th-TH"/>
              </w:rPr>
              <w:t>เน้นผลลัพธ์การดูแลผู้ป่วย</w:t>
            </w:r>
          </w:p>
        </w:tc>
        <w:tc>
          <w:tcPr>
            <w:tcW w:w="4898" w:type="dxa"/>
          </w:tcPr>
          <w:p w14:paraId="2B034E26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การปฏิบัติการพยาบาล</w:t>
            </w:r>
          </w:p>
          <w:p w14:paraId="098BDD7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 w:val="0"/>
                <w:lang w:val="en-US" w:bidi="th-TH"/>
              </w:rPr>
            </w:pPr>
          </w:p>
        </w:tc>
        <w:tc>
          <w:tcPr>
            <w:tcW w:w="4840" w:type="dxa"/>
          </w:tcPr>
          <w:p w14:paraId="7EA2FED5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default"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ผลจากการให้บริการ</w:t>
            </w:r>
          </w:p>
        </w:tc>
      </w:tr>
      <w:tr w14:paraId="1330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2034" w:type="dxa"/>
            <w:shd w:val="clear" w:color="auto" w:fill="auto"/>
            <w:vAlign w:val="top"/>
          </w:tcPr>
          <w:p w14:paraId="7EAB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shd w:val="clear" w:color="auto" w:fill="auto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shd w:val="clear" w:color="auto" w:fill="auto"/>
                <w:cs/>
                <w:lang w:val="th-TH" w:bidi="th-TH"/>
              </w:rPr>
              <w:t>สิงหาคม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4"/>
                <w:szCs w:val="24"/>
                <w:shd w:val="clear" w:color="auto" w:fill="auto"/>
                <w:cs/>
                <w:lang w:val="en-US" w:bidi="th-TH"/>
              </w:rPr>
              <w:t xml:space="preserve"> 2567</w:t>
            </w:r>
          </w:p>
          <w:p w14:paraId="56FF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 1</w:t>
            </w:r>
          </w:p>
          <w:p w14:paraId="093C1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 xml:space="preserve">5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ส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>.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ค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 xml:space="preserve">. 2567 </w:t>
            </w:r>
          </w:p>
          <w:p w14:paraId="50D7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13.00-17.00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7011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6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. 2567  </w:t>
            </w:r>
          </w:p>
          <w:p w14:paraId="779E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7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. 2567 </w:t>
            </w:r>
          </w:p>
          <w:p w14:paraId="659B8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1B03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8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. 2567 </w:t>
            </w:r>
          </w:p>
          <w:p w14:paraId="29F5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4785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7ED1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 2</w:t>
            </w:r>
          </w:p>
          <w:p w14:paraId="73C0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 w:val="0"/>
                <w:lang w:val="en-US" w:eastAsia="en-US" w:bidi="th-TH"/>
              </w:rPr>
              <w:t>19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ส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>.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ค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 xml:space="preserve">. 2567 </w:t>
            </w:r>
          </w:p>
          <w:p w14:paraId="290A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13.00-17.00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34DD9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 w:val="0"/>
                <w:lang w:val="en-US" w:bidi="th-TH"/>
              </w:rPr>
              <w:t>20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. 2567  </w:t>
            </w:r>
          </w:p>
          <w:p w14:paraId="387E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 w:val="0"/>
                <w:lang w:val="en-US" w:bidi="th-TH"/>
              </w:rPr>
              <w:t>21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. 2567 </w:t>
            </w:r>
          </w:p>
          <w:p w14:paraId="152BB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1ED74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 w:val="0"/>
                <w:lang w:val="en-US" w:bidi="th-TH"/>
              </w:rPr>
              <w:t>22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ส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. 2567 </w:t>
            </w:r>
          </w:p>
          <w:p w14:paraId="76B89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3B97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7597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กันยายน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2567</w:t>
            </w:r>
          </w:p>
          <w:p w14:paraId="4F4B6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 3</w:t>
            </w:r>
          </w:p>
          <w:p w14:paraId="2837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 xml:space="preserve">วันที่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 xml:space="preserve">2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ก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>.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ย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>. 2567</w:t>
            </w:r>
          </w:p>
          <w:p w14:paraId="533D0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13.00-17.00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1882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3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 2567</w:t>
            </w:r>
          </w:p>
          <w:p w14:paraId="07401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557B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4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 2567</w:t>
            </w:r>
          </w:p>
          <w:p w14:paraId="6604F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5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 2567</w:t>
            </w:r>
          </w:p>
          <w:p w14:paraId="7EDA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7577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1AB8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 4</w:t>
            </w:r>
          </w:p>
          <w:p w14:paraId="4C6E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 xml:space="preserve">วันที่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 w:val="0"/>
                <w:lang w:val="en-US" w:eastAsia="en-US" w:bidi="th-TH"/>
              </w:rPr>
              <w:t>16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ก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>.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th-TH" w:eastAsia="en-US" w:bidi="th-TH"/>
              </w:rPr>
              <w:t>ย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4"/>
                <w:szCs w:val="24"/>
                <w:vertAlign w:val="baseline"/>
                <w:cs/>
                <w:lang w:val="en-US" w:eastAsia="en-US" w:bidi="th-TH"/>
              </w:rPr>
              <w:t>. 2567</w:t>
            </w:r>
          </w:p>
          <w:p w14:paraId="0C54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13.00-17.00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1A79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 w:val="0"/>
                <w:lang w:val="en-US" w:bidi="th-TH"/>
              </w:rPr>
              <w:t>17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 2567</w:t>
            </w:r>
          </w:p>
          <w:p w14:paraId="33118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4EE7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 w:val="0"/>
                <w:lang w:val="en-US" w:bidi="th-TH"/>
              </w:rPr>
              <w:t>18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 2567</w:t>
            </w:r>
          </w:p>
          <w:p w14:paraId="5851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 w:val="0"/>
                <w:lang w:val="en-US" w:bidi="th-TH"/>
              </w:rPr>
              <w:t xml:space="preserve">19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 2567</w:t>
            </w:r>
          </w:p>
          <w:p w14:paraId="6E910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>.</w:t>
            </w:r>
          </w:p>
          <w:p w14:paraId="18B78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2F0F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ตุลาคม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2567</w:t>
            </w:r>
          </w:p>
          <w:p w14:paraId="7EA4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 5</w:t>
            </w:r>
          </w:p>
          <w:p w14:paraId="1E0D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7CC65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24C3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7244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43D5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9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77A34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62BB9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10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2127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2F2C4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2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3FC5B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 6</w:t>
            </w:r>
          </w:p>
          <w:p w14:paraId="774B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21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62C8F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13CA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22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24E9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245F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24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55AF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346E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25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ต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</w:p>
          <w:p w14:paraId="6E32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5AAF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2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580EC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พฤศจิกายน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2567</w:t>
            </w:r>
          </w:p>
          <w:p w14:paraId="393B5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Case7</w:t>
            </w:r>
          </w:p>
          <w:p w14:paraId="7731A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4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079E7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46079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5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410DD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7573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4053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25ACB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7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6586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47C4B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2520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Case9</w:t>
            </w:r>
          </w:p>
          <w:p w14:paraId="075E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18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0127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61EB9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19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5EDA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4395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20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380FE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33642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21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331A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51B85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06FD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ธันวาคม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2567</w:t>
            </w:r>
          </w:p>
          <w:p w14:paraId="150E0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>Case 9</w:t>
            </w:r>
          </w:p>
          <w:p w14:paraId="205E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2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27D3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7BFF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3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57C2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3A5B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5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2B095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08CD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5364A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2B665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120" w:firstLineChars="50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7D93E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 w:val="0"/>
                <w:lang w:val="en-US" w:bidi="th-TH"/>
              </w:rPr>
              <w:t xml:space="preserve">Case </w:t>
            </w:r>
            <w:r>
              <w:rPr>
                <w:rFonts w:hint="default" w:ascii="TH Sarabun New" w:hAnsi="TH Sarabun New" w:cs="TH Sarabun New"/>
                <w:b/>
                <w:bCs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10</w:t>
            </w:r>
          </w:p>
          <w:p w14:paraId="48E08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16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4C979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13.00-17.00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12AA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17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6A2E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4DEC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18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7A0B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3E4B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วันที่ 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 xml:space="preserve">19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ธ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ค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256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en-US" w:bidi="th-TH"/>
              </w:rPr>
              <w:t>7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 </w:t>
            </w:r>
          </w:p>
          <w:p w14:paraId="1C2B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jc w:val="left"/>
              <w:textAlignment w:val="auto"/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 xml:space="preserve">เวลา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 xml:space="preserve">16.00-18.00 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  <w:lang w:val="th-TH" w:bidi="th-TH"/>
              </w:rPr>
              <w:t>น</w:t>
            </w:r>
            <w:r>
              <w:rPr>
                <w:rFonts w:hint="default" w:ascii="TH Sarabun New" w:hAnsi="TH Sarabun New" w:cs="TH Sarabun New"/>
                <w:strike w:val="0"/>
                <w:dstrike w:val="0"/>
                <w:color w:val="auto"/>
                <w:sz w:val="24"/>
                <w:szCs w:val="24"/>
                <w:cs/>
              </w:rPr>
              <w:t>.</w:t>
            </w:r>
          </w:p>
          <w:p w14:paraId="7EA68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</w:pP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en-US" w:bidi="th-TH"/>
              </w:rPr>
              <w:t xml:space="preserve"> 10 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24"/>
                <w:szCs w:val="24"/>
                <w:cs/>
              </w:rPr>
              <w:t>.</w:t>
            </w:r>
          </w:p>
          <w:p w14:paraId="600C6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  <w:lang w:val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  <w:lang w:val="en-US"/>
              </w:rPr>
              <w:t>I</w:t>
            </w:r>
            <w:r>
              <w:rPr>
                <w:rFonts w:hint="cs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 xml:space="preserve">รวมจำนวน </w:t>
            </w:r>
            <w:r>
              <w:rPr>
                <w:rFonts w:hint="cs" w:ascii="TH Sarabun New" w:hAnsi="TH Sarabun New" w:cs="TH Sarabun New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 xml:space="preserve">10 </w:t>
            </w:r>
            <w:r>
              <w:rPr>
                <w:rFonts w:hint="default" w:ascii="TH Sarabun New" w:hAnsi="TH Sarabun New" w:cs="TH Sarabun New"/>
                <w:b/>
                <w:bCs/>
                <w:color w:val="auto"/>
                <w:sz w:val="28"/>
                <w:szCs w:val="28"/>
                <w:cs w:val="0"/>
                <w:lang w:val="en-US" w:bidi="th-TH"/>
              </w:rPr>
              <w:t>case</w:t>
            </w:r>
          </w:p>
          <w:p w14:paraId="36674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cs"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 xml:space="preserve">รวมทั้งหมดจำนวน </w:t>
            </w:r>
          </w:p>
          <w:p w14:paraId="5147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 New" w:hAnsi="TH Sarabun New" w:cs="TH Sarabun New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sz w:val="28"/>
                <w:szCs w:val="28"/>
                <w:cs w:val="0"/>
                <w:lang w:val="en-US" w:bidi="th-TH"/>
              </w:rPr>
              <w:t>100</w:t>
            </w:r>
            <w:r>
              <w:rPr>
                <w:rFonts w:hint="cs"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/>
                <w:bCs/>
                <w:sz w:val="28"/>
                <w:szCs w:val="28"/>
                <w:cs/>
                <w:lang w:val="th-TH" w:bidi="th-TH"/>
              </w:rPr>
              <w:t>ชั่วโมง</w:t>
            </w:r>
          </w:p>
        </w:tc>
        <w:tc>
          <w:tcPr>
            <w:tcW w:w="2432" w:type="dxa"/>
          </w:tcPr>
          <w:p w14:paraId="7F45BAE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60" w:leftChars="0" w:firstLine="0" w:firstLineChars="0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เพื่อให้ผู้ป่วยโรคหลอดเลือดสมองขาดเลือดเฉียบพลันหลังได้รับยาละลายลิ่มเลือด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(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 w:val="0"/>
                <w:lang w:val="en-US" w:bidi="th-TH"/>
              </w:rPr>
              <w:t>rt-PA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 w:val="0"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ไ</w:t>
            </w:r>
            <w:r>
              <w:rPr>
                <w:rFonts w:hint="default" w:ascii="TH Sarabun New" w:hAnsi="TH Sarabun New" w:eastAsia="SimSun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ม่มีภาวะแทรกซ้อนเฉียบพลันภายหลังการได้รับยา </w:t>
            </w:r>
            <w:r>
              <w:rPr>
                <w:rFonts w:hint="default" w:ascii="TH Sarabun New" w:hAnsi="TH Sarabun New" w:eastAsia="SimSun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 w:val="0"/>
              </w:rPr>
              <w:t>rt-PA</w:t>
            </w:r>
          </w:p>
          <w:p w14:paraId="4E399E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60" w:leftChars="0"/>
              <w:jc w:val="left"/>
              <w:textAlignment w:val="auto"/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13"/>
                <w:rFonts w:hint="default" w:ascii="TH Sarabun New" w:hAnsi="TH Sarabun New" w:eastAsia="SimSun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ใน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ระยะกึ่งวิกฤติ </w:t>
            </w:r>
            <w:r>
              <w:rPr>
                <w:rFonts w:hint="cs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ระยะเปลี่ยนผ่าน</w:t>
            </w:r>
            <w:r>
              <w:rPr>
                <w:rFonts w:hint="cs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2DD7D6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 New" w:hAnsi="TH Sarabun New" w:eastAsia="TH SarabunPSK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เพื่อให้ผู้ป่วยโรคหลอดเลือดสมองขาดเลือดเฉียบพลัน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37C995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auto"/>
              <w:rPr>
                <w:rFonts w:hint="default" w:ascii="TH Sarabun New" w:hAnsi="TH Sarabun New" w:eastAsia="TH SarabunPSK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หลังได้รับยาละลายลิ่มเลือด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(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 w:val="0"/>
                <w:lang w:val="en-US" w:bidi="th-TH"/>
              </w:rPr>
              <w:t>rt-PA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 w:val="0"/>
                <w:lang w:val="en-US" w:bidi="th-TH"/>
              </w:rPr>
              <w:t xml:space="preserve"> </w:t>
            </w:r>
            <w:r>
              <w:rPr>
                <w:rStyle w:val="13"/>
                <w:rFonts w:hint="default" w:ascii="TH Sarabun New" w:hAnsi="TH Sarabun New" w:eastAsia="SimSun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ใน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 xml:space="preserve">ระยะกึ่งวิกฤติ </w:t>
            </w:r>
            <w:r>
              <w:rPr>
                <w:rFonts w:hint="cs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 w:val="0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ระยะเปลี่ยนผ่าน ได้รับการพยาบาลดูแลและฟื้นฟูที่เหมาะสม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th-TH" w:bidi="th-TH"/>
              </w:rPr>
              <w:t>ตามชนิดของ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i w:val="0"/>
                <w:iCs w:val="0"/>
                <w:color w:val="auto"/>
                <w:sz w:val="28"/>
                <w:szCs w:val="28"/>
              </w:rPr>
              <w:t>Stroke Subtype</w:t>
            </w:r>
          </w:p>
          <w:p w14:paraId="029D3C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Chars="0"/>
              <w:jc w:val="left"/>
              <w:textAlignment w:val="auto"/>
              <w:rPr>
                <w:rFonts w:hint="cs" w:ascii="TH Sarabun New" w:hAnsi="TH Sarabun New" w:cs="TH SarabunPSK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Style w:val="13"/>
                <w:rFonts w:hint="cs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en-US" w:bidi="th-TH"/>
              </w:rPr>
              <w:t>3 .</w:t>
            </w:r>
            <w:r>
              <w:rPr>
                <w:rStyle w:val="13"/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เพื่อให้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ผู้ป่ว</w:t>
            </w:r>
            <w:r>
              <w:rPr>
                <w:rFonts w:hint="cs" w:ascii="TH Sarabun New" w:hAnsi="TH Sarabun New" w:cs="TH Sarabun New"/>
                <w:b w:val="0"/>
                <w:bCs w:val="0"/>
                <w:color w:val="auto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ญาติและผู้ดูแล</w:t>
            </w: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มี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ความ</w:t>
            </w: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รู้และทักษะในการดูแลฟื้นฟู และมีความ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พร้อม</w:t>
            </w:r>
            <w:r>
              <w:rPr>
                <w:rFonts w:hint="cs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ในการจำหน่าย</w:t>
            </w:r>
            <w:r>
              <w:rPr>
                <w:rFonts w:hint="default" w:ascii="TH Sarabun New" w:hAnsi="TH Sarabun New" w:cs="TH Sarabun New"/>
                <w:b w:val="0"/>
                <w:bCs w:val="0"/>
                <w:sz w:val="28"/>
                <w:szCs w:val="28"/>
                <w:cs/>
                <w:lang w:val="th-TH" w:bidi="th-TH"/>
              </w:rPr>
              <w:t>ในระยะ</w:t>
            </w:r>
            <w:r>
              <w:rPr>
                <w:rFonts w:hint="default" w:ascii="TH Sarabun New" w:hAnsi="TH Sarabun New" w:cs="TH Sarabun New"/>
                <w:color w:val="auto"/>
                <w:sz w:val="28"/>
                <w:szCs w:val="28"/>
                <w:cs w:val="0"/>
              </w:rPr>
              <w:t>(Transition Care Follow-up)</w:t>
            </w:r>
            <w:r>
              <w:rPr>
                <w:rFonts w:hint="cs" w:ascii="TH Sarabun New" w:hAnsi="TH Sarabun New" w:cs="TH Sarabun New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8"/>
                <w:szCs w:val="28"/>
                <w:cs/>
                <w:lang w:val="th-TH" w:bidi="th-TH"/>
              </w:rPr>
              <w:t>ตามชนิดของ</w:t>
            </w:r>
            <w:r>
              <w:rPr>
                <w:rFonts w:hint="cs" w:ascii="TH Sarabun New" w:hAnsi="TH Sarabun New" w:cs="TH Sarabun New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28"/>
                <w:szCs w:val="28"/>
              </w:rPr>
              <w:t>Stroke Subtype</w:t>
            </w:r>
            <w:r>
              <w:rPr>
                <w:rFonts w:hint="cs" w:ascii="TH Sarabun New" w:hAnsi="TH Sarabun New" w:cs="TH Sarabun New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25B7FF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98" w:type="dxa"/>
          </w:tcPr>
          <w:p w14:paraId="1BB896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001 LVO</w:t>
            </w:r>
          </w:p>
          <w:p w14:paraId="027E94B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Sub-acute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Neuro check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herniation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  <w:lang w:val="en-US"/>
              </w:rPr>
              <w:t xml:space="preserve">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ติดตาม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CT 24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.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NPO swallow test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ดูแล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airway  O₂ ≥94%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ช่วยสื่อสาร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คุม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น้ำตาล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ไข้ </w:t>
            </w:r>
          </w:p>
          <w:p w14:paraId="6D76E30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Transitional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ROM  early mobilization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ฝึกเดิน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หยิบของ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(task training) </w:t>
            </w:r>
          </w:p>
          <w:p w14:paraId="31E10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ฟื้นฟูสื่อสาร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ADL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ปรับอาหารตาม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การ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กลืน </w:t>
            </w:r>
          </w:p>
          <w:p w14:paraId="2AF4341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เตรียมจำหน่าย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สอนญาติ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ROM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เคลื่อน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ย้าย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</w:t>
            </w:r>
          </w:p>
          <w:p w14:paraId="5FDAF24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ป้องกันแผล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สำลัก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BEFAST </w:t>
            </w:r>
          </w:p>
          <w:p w14:paraId="618D48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002 LVO </w:t>
            </w:r>
          </w:p>
          <w:p w14:paraId="4907F46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Sub-acute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Neuro check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HR (AF) monitor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สารน้ำ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น้ำตาล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NPO  oral care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ป้องกันแผลกดทับ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DVT  ROM </w:t>
            </w:r>
          </w:p>
          <w:p w14:paraId="32C4BB8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Transitional /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เตรียมจำหน่าย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</w:p>
          <w:p w14:paraId="3E2DD22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Total care (ADL NG Foley)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พลิกตัว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q2hr  Braden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DVT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Warfarin (INR/bleeding)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ฝึกญาติ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(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เคลื่อน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ย้าย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ROM NG feed)   follow-up</w:t>
            </w:r>
          </w:p>
          <w:p w14:paraId="2EC6950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</w:p>
          <w:p w14:paraId="1538C6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003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Posterior Circulation</w:t>
            </w:r>
          </w:p>
          <w:p w14:paraId="03B01BA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Sub-acute 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เฝ้าระวังหายใจ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/brainstem (O₂ ≥94%)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NPO  NG  HOB 30–45° Oral care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ลดสำลัก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</w:p>
          <w:p w14:paraId="0A4E20D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ป้องกันหกล้ม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(bed rest/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พยุง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) </w:t>
            </w:r>
          </w:p>
          <w:p w14:paraId="0D008A4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Transitional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ฝึกกลืน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ปรับอาหาร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ฝึกทรงตัว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สายตา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(vestibular) </w:t>
            </w:r>
          </w:p>
          <w:p w14:paraId="03E0FF1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เตรียมจำหน่าย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เลิกบุหรี่ สอน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BEFAST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วางแผนดูแลต่อ </w:t>
            </w:r>
          </w:p>
          <w:p w14:paraId="33B756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004 SVD (Lacunar)</w:t>
            </w:r>
          </w:p>
          <w:p w14:paraId="1F4C311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Sub-acute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motor +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เริ่ม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MRP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เร็ว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ROM  AROM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ต่อเนื่อง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น้ำตาล </w:t>
            </w:r>
          </w:p>
          <w:p w14:paraId="1C05A2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ส่งเสริมกินยาสม่ำเสมอ </w:t>
            </w:r>
          </w:p>
          <w:p w14:paraId="4F780CE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Transitional (MRP)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ฝึกกิจกรรมจริง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ลุก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-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เดิน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-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หยิบ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balance (Berg)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ADL </w:t>
            </w:r>
          </w:p>
          <w:p w14:paraId="16E35EF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เตรียมจำหน่าย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Home exercise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สอนสัญญาณเตือน </w:t>
            </w:r>
          </w:p>
          <w:p w14:paraId="7C1BB6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005 SVD (Pure Sensory)</w:t>
            </w:r>
          </w:p>
          <w:p w14:paraId="1365D89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Sub-acute Transitional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sensory safety </w:t>
            </w:r>
          </w:p>
          <w:p w14:paraId="7857E2A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ตรวจผิวหนังซีกชา ประเมิน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pain  </w:t>
            </w:r>
          </w:p>
          <w:p w14:paraId="618F6C9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ฟื้นฟู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(balance/proprioception)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balance</w:t>
            </w:r>
          </w:p>
          <w:p w14:paraId="7DCAECC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ควบคุมเสี่ยง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&lt;130/80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สอนใช้ยา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(ARB/Statin) </w:t>
            </w:r>
          </w:p>
          <w:p w14:paraId="16C8AF6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ดูแลต่อเนื่อง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Home exercise </w:t>
            </w:r>
          </w:p>
          <w:p w14:paraId="38D1C0B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</w:p>
          <w:p w14:paraId="32B178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006 SVD </w:t>
            </w:r>
          </w:p>
          <w:p w14:paraId="37DA593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Sub-acute  MRP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coordination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</w:p>
          <w:p w14:paraId="4B9D204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fall risk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ป้องกันล้ม </w:t>
            </w:r>
          </w:p>
          <w:p w14:paraId="0344579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ฟื้นฟู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balance/coordination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ADL </w:t>
            </w:r>
          </w:p>
          <w:p w14:paraId="18793FA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ควบคุมโรคร่วม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Style w:val="13"/>
                <w:rFonts w:hint="cs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คุมน้ำตาล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&lt;180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คุมอาหาร</w:t>
            </w:r>
          </w:p>
          <w:p w14:paraId="322CDF6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ยา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ป้องกันซ้ำ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antiplatelet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bleeding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เลี่ยงปัจจัยเสี่ยงเลือดออก </w:t>
            </w:r>
          </w:p>
          <w:p w14:paraId="7D7863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007 Cardioembolic AF</w:t>
            </w:r>
          </w:p>
          <w:p w14:paraId="2ABF6D8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Sub-acute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Monitor ECG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HR 60–100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CHF (I/O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น้ำหนัก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,edema) </w:t>
            </w:r>
          </w:p>
          <w:p w14:paraId="5BEBA5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 O₂ ≥94%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bleeding </w:t>
            </w:r>
          </w:p>
          <w:p w14:paraId="4B525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recurrent stroke </w:t>
            </w:r>
          </w:p>
          <w:p w14:paraId="5214EE3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สื่อสาร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ฟื้นฟู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ใช้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Yes–No / board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ให้เวลาตอบ</w:t>
            </w:r>
          </w:p>
          <w:p w14:paraId="1351EEC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ลดเครียด </w:t>
            </w:r>
          </w:p>
          <w:p w14:paraId="0A567B7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Transitional/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จำหน่าย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สังเกต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bleeding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งดแอลกอฮอล์ สอนดูแล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CHF </w:t>
            </w:r>
          </w:p>
          <w:p w14:paraId="2D0C2A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008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Cardioembolic  AF</w:t>
            </w:r>
          </w:p>
          <w:p w14:paraId="69B4B25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Sub-acute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Style w:val="13"/>
                <w:rFonts w:hint="cs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INR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bleeding </w:t>
            </w:r>
          </w:p>
          <w:p w14:paraId="2D0EA30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neuro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เริ่ม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ROM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</w:t>
            </w:r>
          </w:p>
          <w:p w14:paraId="245C13C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ฟื้นฟู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ROM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จัดท่า ป้องกันแผลกดทับ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สับสน </w:t>
            </w:r>
          </w:p>
          <w:p w14:paraId="0283B4A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เตรียมจำหน่าย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Warfarin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สังเกต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bleeding </w:t>
            </w:r>
          </w:p>
          <w:p w14:paraId="281621A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จัดยา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pill box </w:t>
            </w:r>
          </w:p>
          <w:p w14:paraId="4969A5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009 Cardioembolic </w:t>
            </w:r>
          </w:p>
          <w:p w14:paraId="27D8585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Sub-acute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>Monitor ECG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ประเมินสาเหตุ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(Echo) </w:t>
            </w:r>
          </w:p>
          <w:p w14:paraId="256CCC2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เริ่ม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Rivaroxaban 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bleeding </w:t>
            </w:r>
          </w:p>
          <w:p w14:paraId="224333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เฝ้าระวัง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neuro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ลด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anxiety (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ให้ข้อมูล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รับฟัง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) </w:t>
            </w:r>
          </w:p>
          <w:p w14:paraId="0330A08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ฟื้นฟู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ฟื้นฟู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motor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เล็กน้อย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ส่งเสริม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active lifestyle </w:t>
            </w:r>
          </w:p>
          <w:p w14:paraId="641741E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เตรียมจำหน่าย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สอนยา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กินพร้อมอาหาร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ไม่ลืม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) </w:t>
            </w:r>
          </w:p>
          <w:p w14:paraId="7A8C81E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สังเกต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bleeding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ป้องกันล้ม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ศีรษะกระแทก </w:t>
            </w:r>
          </w:p>
          <w:p w14:paraId="70FD1D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lang w:val="en-US"/>
              </w:rPr>
              <w:t>S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010 LVO </w:t>
            </w:r>
          </w:p>
          <w:p w14:paraId="6718D75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Sub-acute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Neuro check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เข้มข้น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CT follow-up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NPO NG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น้ำตาล </w:t>
            </w:r>
          </w:p>
          <w:p w14:paraId="3A8BCE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เฝ้าระวัง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ลด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brain edema </w:t>
            </w:r>
          </w:p>
          <w:p w14:paraId="19202AD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ด้านจิตใจ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รับฟัง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/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ลด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shock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ให้ข้อมูล</w:t>
            </w:r>
          </w:p>
          <w:p w14:paraId="13880C4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</w:rPr>
              <w:t>Transitional/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จำหน่าย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ฝึกญาติ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(NG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พลิกตัว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 ROM transfer)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ป้องกันแผลกดทับ </w:t>
            </w:r>
          </w:p>
          <w:p w14:paraId="166C789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ป้องกันซ้ำ</w:t>
            </w:r>
            <w:r>
              <w:rPr>
                <w:rStyle w:val="13"/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ควบ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คุม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BP  statin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เลิกบุหรี่ </w:t>
            </w:r>
            <w:r>
              <w:rPr>
                <w:rFonts w:hint="cs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สอน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BEFAST</w:t>
            </w:r>
          </w:p>
          <w:p w14:paraId="429E3D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/>
              </w:rPr>
            </w:pPr>
          </w:p>
        </w:tc>
        <w:tc>
          <w:tcPr>
            <w:tcW w:w="4840" w:type="dxa"/>
          </w:tcPr>
          <w:p w14:paraId="4E32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กลุ่ม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LVO (4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)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ฟื้นตัวทางระบบประสาทดี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ลดเฉลี่ย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7.3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แต่ผลลัพธ์ด้านการดำเนินชีวิต</w:t>
            </w:r>
          </w:p>
          <w:p w14:paraId="2A08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ยังจำกัด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(Barthel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เฉลี่ย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53 mRS 3.3)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เนื่องจาก</w:t>
            </w:r>
          </w:p>
          <w:p w14:paraId="5935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รอยโรคขนาดใหญ่ มีเพียง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50%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ที่ช่วยเหลือตนเองได้ดี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(ADL ≥60)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แม้ไม่พบภาวะแทรกซ้อนรุนแรง </w:t>
            </w:r>
          </w:p>
          <w:p w14:paraId="010C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กลุ่ม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SVD (3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)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มีผลลัพธ์ดีที่สุดด้านการใช้ชีวิต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(Barthel 82, mRS 1.7)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ผู้ป่วยผ่าน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ADL ≥60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ครบ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100%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และฟื้นตัวได้ดี </w:t>
            </w:r>
          </w:p>
          <w:p w14:paraId="60AE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กลุ่ม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Cardioembolic (3 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>)</w:t>
            </w:r>
            <w:r>
              <w:rPr>
                <w:rStyle w:val="13"/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ฟื้นตัวระดับปานกลางถึงดี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(Barthel 72, mRS 2.3)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ผ่าน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ADL ≥60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ครบ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100%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 xml:space="preserve">จุดเด่นคือการป้องกันโรคซ้ำได้ดี โดยได้รับยาต้านการแข็งตัวของเลือดครบและมี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 w:val="0"/>
              </w:rPr>
              <w:t xml:space="preserve">compliance ≥80% 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val="th-TH" w:bidi="th-TH"/>
              </w:rPr>
              <w:t>ทุกคน</w:t>
            </w:r>
          </w:p>
          <w:p w14:paraId="63FA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textAlignment w:val="auto"/>
              <w:rPr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สรุปผลลัพธ์ผู้ป่วยรายบุคคล</w:t>
            </w:r>
          </w:p>
          <w:p w14:paraId="5468DB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bookmarkStart w:id="0" w:name="_GoBack"/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1 (S001)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การฟื้นตัวของระบบประสาท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การดำเนินชีวิต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(Barthel ADL ≥60, mRS = 3)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ไม่พบภาวะแทรกซ้อนสำคัญ และสามารถควบคุมความดันโลหิตได้ตามเกณฑ์ </w:t>
            </w:r>
          </w:p>
          <w:p w14:paraId="40C03F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เข้าร่วมโปรแกรมฟื้นฟูในระดับสูง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(85%)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ผู้ดูแลมีความรู้และทักษะอยู่ในเกณฑ์ดี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(≥80%)</w:t>
            </w:r>
          </w:p>
          <w:p w14:paraId="032485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  <w:t xml:space="preserve">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2 (S002</w:t>
            </w:r>
            <w:r>
              <w:rPr>
                <w:rStyle w:val="13"/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)</w:t>
            </w:r>
            <w:r>
              <w:rPr>
                <w:rStyle w:val="13"/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ด้านระบบประสาท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6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แต่ด้าน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functional outcome (Barthel ADL &lt;60, mRS = 4)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สะท้อนภาวะพึ่งพาสูง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ไม่พบภาวะแทรกซ้อนรุนแรงมี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brain edema </w:t>
            </w:r>
          </w:p>
          <w:p w14:paraId="21EAF2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แต่ควบคุมได้ และ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อยู่ในเกณฑ์ พร้อมทั้งมีการ</w:t>
            </w:r>
          </w:p>
          <w:p w14:paraId="2EB1A6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เข้าร่วมฟื้นฟูในระดับดี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(80%)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ผู้ดูแลมีความรู้เพียงพอ แต่ทักษะยังไม่ผ่านเกณฑ์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(&lt;80%)</w:t>
            </w:r>
          </w:p>
          <w:p w14:paraId="5E221D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3 (S003)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มีการฟื้นตัวทางระบบประสาทอย่างชัดเจน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7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การดำเนินชีวิต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(Barthel ADL ≥60, mRS = 2)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ไม่พบภาวะแทรกซ้อน และสามารถควบคุม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ได้ดี เข้าร่วมฟื้นฟูในระดับสูง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(90%)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ผู้ดูแลมีความรู้และทักษะอยู่ในระดับดี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(≥85%)</w:t>
            </w:r>
          </w:p>
          <w:p w14:paraId="3ABEA5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4 (S004)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มีการฟื้นตัวทางระบบประสาทตามเกณฑ์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functional outcome (Barthel ADL ≥60, mRS = 2)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การทรงตัวอยู่ในระดับดี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(Berg ≥41)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และเข้าร่วมโปรแกรมฟื้นฟูอย่างต่อเนื่อง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(88%)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ไม่พบภาวะแทรกซ้อน และสามารถควบคุมความดันโลหิตได้ตามเกณฑ์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</w:p>
          <w:p w14:paraId="6EC25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ผู้ดูแลมีความรู้และทักษะอยู่ในระดับดี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(≥80%)</w:t>
            </w:r>
          </w:p>
          <w:p w14:paraId="4FEE67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5 (S005)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ลดลงไม่ถึงเกณฑ์ </w:t>
            </w:r>
          </w:p>
          <w:p w14:paraId="1D54B4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แต่เสอดคล้องกับบริบททางคลินิก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functional outcome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(Barthel ADL ≥60, </w:t>
            </w:r>
          </w:p>
          <w:p w14:paraId="30BBB0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mRS = 1)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การทรงตัวดี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(Berg ≥41)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พร้อมเข้าร่วมฟื้นฟูในระดับสูง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(92%)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ไม่พบภาวะแทรกซ้อน และ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ควบคุมได้ ผู้ดูแลมีความรู้และทักษะอยู่ในระดับดีมาก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(≥85%)</w:t>
            </w:r>
          </w:p>
          <w:p w14:paraId="7DE2FA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6 (S006)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มีการฟื้นตัวทางระบบประสาทในระดับน่าพอใจ แม้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ลดลงไม่ถึงเกณฑ์ </w:t>
            </w:r>
          </w:p>
          <w:p w14:paraId="757A11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3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แต่สอดคล้องกับความรุนแรงเริ่มต้น </w:t>
            </w:r>
          </w:p>
          <w:p w14:paraId="71C651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ด้าน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functional outcome (Barthel ADL ≥60, </w:t>
            </w:r>
          </w:p>
          <w:p w14:paraId="42D954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mRS = 2)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การทรงตัวยังอยู่ในไม่พบภาวะแทรกซ้อน และสามารถควบคุม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ได้มีการเข้าร่วมโปรแกรมฟื้นฟูในระดับดี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(84%)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ผู้ดูแลมีความรู้และทักษะผ่านเกณฑ์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(≥80%)</w:t>
            </w:r>
          </w:p>
          <w:p w14:paraId="202AFE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7 (S007)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การฟื้นตัวทางระบบประสาทอย่างมีนัยสำคัญ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5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ด้าน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functional outcome (Barthel ADL ≥60, mRS = 2)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ไม่พบภาวะแทรกซ้อนหรือการเกิดโรคซ้ำ และสามารถควบคุมความดันโลหิตได้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มีความร่วมมือในการใช้ยา</w:t>
            </w:r>
          </w:p>
          <w:p w14:paraId="0FD0E2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ต้านการแข็งตัวของเลือดในระดับดี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( 88%)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และเข้าร่วมฟื้นฟูอย่างต่อเนื่อง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(86%)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ผู้ดูแลมีความรู้และทักษะอยู่ในระดับดี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(≥80%)</w:t>
            </w:r>
          </w:p>
          <w:p w14:paraId="0DAAA1D4">
            <w:pPr>
              <w:rPr>
                <w:rFonts w:hint="default"/>
              </w:rPr>
            </w:pPr>
          </w:p>
          <w:p w14:paraId="50514E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8 (S008)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มีการฟื้นตัวทางระบบประสาทดี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7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ด้าน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functional outcome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(Barthel ADL ≥60, mRS = 3)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ม่พบภาวะแทรกซ้อนหรือการเกิดโรคซ้ำ และสามารถควบคุม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ได้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มีความร่วมมือในการใช้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Warfarin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และควบคุม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INR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ได้ตามเป้าหมาย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 ≥80%)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พร้อมเข้าร่วมฟื้นฟู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(82%)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ด้านความพร้อมจำหน่าย ผู้ดูแลผ่านเกณฑ์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(≥80%)</w:t>
            </w:r>
          </w:p>
          <w:p w14:paraId="56BFA0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9 (S009)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มีการฟื้นตัวทางระบบประสาทตามเกณฑ์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4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คะแนน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>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functional outcome (Barthel ADL ≥60, mRS = 2)</w:t>
            </w:r>
          </w:p>
          <w:p w14:paraId="2A54E3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default" w:ascii="TH Sarabun New" w:hAnsi="TH Sarabun New" w:cs="TH Sarabun New"/>
                <w:color w:val="auto"/>
                <w:sz w:val="32"/>
                <w:szCs w:val="32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ไม่พบภาวะแทรกซ้อนหรือโรคซ้ำ และควบคุม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ได้ดี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</w:rPr>
              <w:br w:type="textWrapping"/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>มีความร่วมมือในการใช้ยา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(90%)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และเข้าร่วมฟื้นฟูสูง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(90%)</w:t>
            </w:r>
            <w:r>
              <w:rPr>
                <w:rFonts w:hint="default"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ผู้ดูแลมีความรู้และทักษะในระดับดีมาก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(≥85%)</w:t>
            </w:r>
          </w:p>
          <w:p w14:paraId="6D5833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</w:pP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 xml:space="preserve">ผู้ป่วยรายที่ 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 w:val="0"/>
              </w:rPr>
              <w:t>10 (S010)</w:t>
            </w:r>
            <w:r>
              <w:rPr>
                <w:rStyle w:val="13"/>
                <w:rFonts w:hint="default" w:ascii="TH Sarabun New" w:hAnsi="TH Sarabun New" w:cs="TH Sarabun New"/>
                <w:b/>
                <w:bCs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มีการตอบสนองต่อการรักษาด้านระบบประสาท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(NIHSS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ลดลง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8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คะแนน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ด้าน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functional outcome (Barthel ADL &lt;60, mRS = 4)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สะท้อนภาวะพึ่งพาสูงไม่พบภาวะแทรกซ้อนรุนแรง สามารถควบคุม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 xml:space="preserve">BP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ได้ในระดับยอมรับ และเข้าร่วมฟื้นฟูในระดับดี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(82%)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ด้านความพร้อมจำหน่าย </w:t>
            </w:r>
          </w:p>
          <w:p w14:paraId="4FE4F4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H Sarabun New" w:hAnsi="TH Sarabun New" w:eastAsia="SimSun" w:cs="TH Sarabun New"/>
                <w:color w:val="auto"/>
                <w:kern w:val="0"/>
                <w:sz w:val="32"/>
                <w:szCs w:val="32"/>
                <w:cs/>
                <w:lang w:val="en-US" w:eastAsia="zh-CN" w:bidi="th-TH"/>
              </w:rPr>
            </w:pP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  <w:lang w:val="th-TH" w:bidi="th-TH"/>
              </w:rPr>
              <w:t xml:space="preserve">ผู้ดูแลผ่านเกณฑ์ </w:t>
            </w:r>
            <w:r>
              <w:rPr>
                <w:rFonts w:hint="default" w:ascii="TH Sarabun New" w:hAnsi="TH Sarabun New" w:cs="TH Sarabun New"/>
                <w:b w:val="0"/>
                <w:bCs w:val="0"/>
                <w:color w:val="auto"/>
                <w:sz w:val="32"/>
                <w:szCs w:val="32"/>
                <w:cs w:val="0"/>
              </w:rPr>
              <w:t>(≥80%)</w:t>
            </w:r>
            <w:bookmarkEnd w:id="0"/>
          </w:p>
        </w:tc>
      </w:tr>
    </w:tbl>
    <w:p w14:paraId="4D89E64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</w:p>
    <w:p w14:paraId="5564C6D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</w:p>
    <w:p w14:paraId="6988160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การจัดการผลลัพธ์ที่เกิดจากการปฏิบัติการพยาบาลของอาจารย์</w:t>
      </w:r>
    </w:p>
    <w:p w14:paraId="2D039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ผลลัพธ์ทางคลินิก 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>(Clinical Outcomes)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</w:p>
    <w:p w14:paraId="2EF94F0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20" w:firstLineChars="0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ผลลัพธ์ทางคลินิกพบว่า ผู้ป่วยมากกว่าร้อยละ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90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ไม่เกิดภาวะแทรกซ้อนที่สำคัญ ได้แก่ ภาวะเลือดออกในสมอง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(symptomatic intracranial hemorrhage: sICH)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การทรุดลงของระบบประสาท ภาวะปอดอักเสบจากการสำลัก แผลกดทับ และภาวะหลอดเลือดดำอุดตัน สามารถควบคุมความดันโลหิตให้อยู่ในเกณฑ์เป้าหมาย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(≤180/105 mmHg)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ได้อย่างมีประสิทธิภาพ ผู้ป่วยมีแนวโน้มการฟื้นตัวของระบบประสาทที่ดีขึ้น คะแนน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NIHSS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ดลงอย่างน้อย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4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คะแนน ความสามารถในการดำเนินกิจวัตรประจำวัน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(Barthel ADL ≥60)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และระดับความพิการ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(modified Rankin Scale ≤3)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ประสิทธิผลของการจัดการดูแลที่มีการปรับให้เหมาะสมตาม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Stroke subtype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อย่างแท้จริง</w:t>
      </w:r>
    </w:p>
    <w:p w14:paraId="1AF723B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20" w:firstLineChars="0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ในด้านผลลัพธ์ของผู้ดูแล พบว่าญาติผู้ดูแลมีความพร้อมก่อนจำหน่ายในระดับสูง </w:t>
      </w:r>
      <w:r>
        <w:rPr>
          <w:rFonts w:hint="default" w:ascii="TH Sarabun New" w:hAnsi="TH Sarabun New" w:cs="TH Sarabun New"/>
          <w:sz w:val="32"/>
          <w:szCs w:val="32"/>
          <w:cs w:val="0"/>
        </w:rPr>
        <w:t>(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ไม่น้อยกว่าร้อยละ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80)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 xml:space="preserve">ทั้งในด้านความรู้และทักษะเข้าใจสัญญาณเตือนของโรคหลอดเลือดสมอง </w:t>
      </w:r>
      <w:r>
        <w:rPr>
          <w:rFonts w:hint="default" w:ascii="TH Sarabun New" w:hAnsi="TH Sarabun New" w:cs="TH Sarabun New"/>
          <w:sz w:val="32"/>
          <w:szCs w:val="32"/>
          <w:cs w:val="0"/>
        </w:rPr>
        <w:t xml:space="preserve">(BEFAST) </w:t>
      </w: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การใช้ยาอย่างถูกต้อง โดยเฉพาะยาต้านเกล็ดเลือดและยาต้านการแข็งตัวของเลือด สามารถปฏิบัติการดูแลและฟื้นฟูต่อเนื่องที่บ้านได้อย่างเหมาะสม เช่น การทำกายภาพบำบัดเบื้องต้น การป้องกันภาวะแทรกซ้อน และการปรับพฤติกรรมสุขภาพ</w:t>
      </w:r>
    </w:p>
    <w:p w14:paraId="28034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b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ผลลัพธ์ทางการเรียนรู้ </w:t>
      </w:r>
      <w:r>
        <w:rPr>
          <w:rFonts w:hint="default" w:ascii="TH Sarabun New" w:hAnsi="TH Sarabun New" w:cs="TH Sarabun New"/>
          <w:b/>
          <w:sz w:val="32"/>
          <w:szCs w:val="32"/>
        </w:rPr>
        <w:t>(Learning Outcomes)</w:t>
      </w:r>
    </w:p>
    <w:p w14:paraId="021BFBF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H Sarabun New" w:hAnsi="TH Sarabun New" w:cs="TH Sarabun New"/>
          <w:color w:val="auto"/>
          <w:sz w:val="32"/>
          <w:szCs w:val="32"/>
        </w:rPr>
      </w:pPr>
      <w:r>
        <w:rPr>
          <w:rFonts w:hint="cs" w:ascii="TH Sarabun New" w:hAnsi="TH Sarabun New" w:eastAsia="SimSun" w:cs="TH Sarabun New"/>
          <w:sz w:val="32"/>
          <w:szCs w:val="32"/>
          <w:cs/>
          <w:lang w:val="th-TH" w:bidi="th-TH"/>
        </w:rPr>
        <w:t>ส่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งเสริมให้เกิดการเรียนรู้จากสถานการณ์จริง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(Active Learning)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ซึ่งช่วยพัฒนาทักษะการคิดวิเคราะห์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(clinical reasoning)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และการวางแผนการดูแลผู้ป่วยแบบรายบุคคลตามชนิดของโรค ผู้เรียนสามารถเชื่อมโยงองค์ความรู้ทางทฤษฎีกับการปฏิบัติจริงได้อย่างเป็นระบบ ครอบคลุมตั้งแต่ระยะกึ่งวิกฤติจนถึงการดูแลต่อเนื่อง</w:t>
      </w:r>
    </w:p>
    <w:p w14:paraId="57610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b/>
          <w:sz w:val="32"/>
          <w:szCs w:val="32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ผลลัพธ์ทางองค์ความรู้และการพัฒนา </w:t>
      </w:r>
      <w:r>
        <w:rPr>
          <w:rFonts w:hint="default" w:ascii="TH Sarabun New" w:hAnsi="TH Sarabun New" w:cs="TH Sarabun New"/>
          <w:b/>
          <w:sz w:val="32"/>
          <w:szCs w:val="32"/>
        </w:rPr>
        <w:t>(Knowledge / Academic Outcomes)</w:t>
      </w:r>
    </w:p>
    <w:p w14:paraId="1FD91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องค์ความรู้ที่ได้จากการปฏิบัติ</w:t>
      </w:r>
      <w:r>
        <w:rPr>
          <w:rFonts w:hint="cs" w:ascii="TH Sarabun New" w:hAnsi="TH Sarabun New" w:eastAsia="SimSun" w:cs="TH Sarabun New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นำไปใช้เป็นกรณีศึกษาในรายวิชาการพยาบาลผู้ใหญ่และผู้สูงอายุ รวมทั้งนำไปปรับปรุงแนวทางการจัดการเรียนการสอนและ</w:t>
      </w:r>
    </w:p>
    <w:p w14:paraId="49366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 w:val="0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แนวทางการฟื้นฟูผู้ป่วยให้มีประสิทธิภาพยิ่งขึ้น อีกทั้งยังสามารถ</w:t>
      </w:r>
      <w:r>
        <w:rPr>
          <w:rFonts w:hint="cs" w:ascii="TH Sarabun New" w:hAnsi="TH Sarabun New" w:eastAsia="SimSun" w:cs="TH Sarabun New"/>
          <w:sz w:val="32"/>
          <w:szCs w:val="32"/>
          <w:cs/>
          <w:lang w:val="th-TH" w:bidi="th-TH"/>
        </w:rPr>
        <w:t>นำไป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สู่การพัฒนาแนวปฏิบัติบนพื้นฐานหลักฐานเชิงประจักษ์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(Evidence-Based Practice) </w:t>
      </w:r>
    </w:p>
    <w:p w14:paraId="05E51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b/>
          <w:sz w:val="32"/>
          <w:szCs w:val="32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และการวิจัยในด้านการดูแลผู้ป่วยโรคหลอดเลือดสมองในระยะเปลี่ยนผ่าน</w:t>
      </w:r>
    </w:p>
    <w:p w14:paraId="02D6D59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jc w:val="left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lang w:val="en-US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การใช้ความรู้จากการปฏิบัติการพยาบาลเพื่อพัฒนาการเรียนการสอน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การบริการวิชาการ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วิจัย</w:t>
      </w:r>
    </w:p>
    <w:p w14:paraId="39061F2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การบูรณาการองค์ความรู้จากการปฏิบัติการพยาบาลสู่การสอน การบริการวิชาการ และการวิจัย สำคัญในการพัฒนาคุณภาพการดูแลผู้ป่วย โดยในด้านการสอน </w:t>
      </w:r>
    </w:p>
    <w:p w14:paraId="268297A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ได้นำกรณีศึกษาจริงมาใช้ในการออกแบบกิจกรรมการเรียนรู้ที่เน้นการคิดวิเคราะห์และการตัดสินใจทางคลินิก ด้านการบริการวิชาการ ได้มีการพัฒนาโปรแกรม</w:t>
      </w:r>
    </w:p>
    <w:p w14:paraId="4F1676F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การดูแลผู้ป่วยโรคหลอดเลือดสมองในระยะเปลี่ยนผ่านและเตรียมจำหน่ายตาม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Stroke subtype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เพื่อให้เกิดความต่อเนื่องของการดูแล </w:t>
      </w:r>
    </w:p>
    <w:p w14:paraId="13B8E10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และในด้านการวิจัย ได้มีการพัฒนาโปรแกรมฟื้นฟูผู้ป่วยเพื่อสร้างองค์ความรู้ใหม่และยกระดับคุณภาพบริการ</w:t>
      </w:r>
    </w:p>
    <w:p w14:paraId="4F977F5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H Sarabun New" w:hAnsi="TH Sarabun New" w:cs="TH Sarabun New"/>
          <w:color w:val="auto"/>
          <w:sz w:val="32"/>
          <w:szCs w:val="32"/>
          <w:cs/>
          <w:lang w:val="th-TH" w:bidi="th-TH"/>
        </w:rPr>
      </w:pPr>
    </w:p>
    <w:p w14:paraId="1B6EC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ทบทวนการดําเนินงาน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การดำเนินงานดังกล่าวได้ผ่านกระบวนการทบทวนและปรับปรุงอย่างต่อเนื่อง โดยมีการทบทวนแผนการดูแลให้เหมาะสมกับบริบทและทรัพยากร ทบทวนผลลัพธ์ทางคลินิกเพื่อนำมาพัฒนาคุณภาพบริการ และทบทวนการใช้ความรู้จากการปฏิบัติเพื่อพัฒนาการเรียนการสอนและงานวิจัย </w:t>
      </w:r>
    </w:p>
    <w:p w14:paraId="5D893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ซึ่งนำไปสู่การสร้างองค์ความรู้ใหม่บนพื้นฐานของหลักฐานเชิงประจักษ์อย่างเป็นระบ</w:t>
      </w:r>
    </w:p>
    <w:p w14:paraId="590E0F0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สรุปสิ่งที่ได้รับจากการให้บริการตามความเชี่ยวชาญและแนวทางการพัฒนา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และแสดงรวมชั่วโมงให้บริการตามความเชี่ยวชาญ </w:t>
      </w:r>
      <w:r>
        <w:rPr>
          <w:rFonts w:hint="default" w:ascii="TH Sarabun New" w:hAnsi="TH Sarabun New" w:cs="TH Sarabun New"/>
          <w:b/>
          <w:bCs/>
          <w:sz w:val="32"/>
          <w:szCs w:val="32"/>
          <w:lang w:val="en-US"/>
        </w:rPr>
        <w:t>100</w:t>
      </w:r>
      <w:r>
        <w:rPr>
          <w:rFonts w:hint="default"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ชั่วโมง</w:t>
      </w:r>
    </w:p>
    <w:p w14:paraId="53F02259">
      <w:pPr>
        <w:pStyle w:val="1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vertAlign w:val="baseline"/>
          <w:cs/>
          <w:lang w:val="th-TH" w:eastAsia="en-US" w:bidi="th-TH"/>
        </w:rPr>
        <w:t>รวมจำนวนชั่วโมงใ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ห้บริการตามความเชี่ยวชาญ</w:t>
      </w:r>
      <w:r>
        <w:rPr>
          <w:rFonts w:hint="default" w:ascii="TH Sarabun New" w:hAnsi="TH Sarabun New" w:cs="TH Sarabun New"/>
          <w:b/>
          <w:bCs/>
          <w:sz w:val="32"/>
          <w:szCs w:val="32"/>
          <w:vertAlign w:val="baseline"/>
          <w:cs/>
          <w:lang w:val="th-TH" w:eastAsia="en-US" w:bidi="th-TH"/>
        </w:rPr>
        <w:t xml:space="preserve"> </w:t>
      </w:r>
      <w:r>
        <w:rPr>
          <w:rFonts w:hint="default" w:ascii="TH Sarabun New" w:hAnsi="TH Sarabun New" w:cs="TH Sarabun New"/>
          <w:b/>
          <w:bCs/>
          <w:sz w:val="32"/>
          <w:szCs w:val="32"/>
          <w:vertAlign w:val="baseline"/>
          <w:cs w:val="0"/>
          <w:lang w:val="en-US" w:eastAsia="en-US" w:bidi="th-TH"/>
        </w:rPr>
        <w:t>100</w:t>
      </w:r>
      <w:r>
        <w:rPr>
          <w:rFonts w:hint="default" w:ascii="TH Sarabun New" w:hAnsi="TH Sarabun New" w:cs="TH Sarabun New"/>
          <w:b/>
          <w:bCs/>
          <w:sz w:val="32"/>
          <w:szCs w:val="32"/>
          <w:vertAlign w:val="baseline"/>
          <w:cs/>
          <w:lang w:val="en-US" w:eastAsia="en-US" w:bidi="th-TH"/>
        </w:rPr>
        <w:t xml:space="preserve">  </w:t>
      </w:r>
      <w:r>
        <w:rPr>
          <w:rFonts w:hint="default" w:ascii="TH Sarabun New" w:hAnsi="TH Sarabun New" w:cs="TH Sarabun New"/>
          <w:b/>
          <w:bCs/>
          <w:sz w:val="32"/>
          <w:szCs w:val="32"/>
          <w:vertAlign w:val="baseline"/>
          <w:cs/>
          <w:lang w:val="th-TH" w:eastAsia="en-US" w:bidi="th-TH"/>
        </w:rPr>
        <w:t>ชั่วโมง</w:t>
      </w:r>
    </w:p>
    <w:p w14:paraId="4CBD5CFE">
      <w:pPr>
        <w:pStyle w:val="1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สิ่งที่ได้เรียนรู้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en-US" w:bidi="th-TH"/>
        </w:rPr>
        <w:t>/</w:t>
      </w: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รับจากการบริการตามความเชี่ยวชาญชาญ</w:t>
      </w:r>
    </w:p>
    <w:p w14:paraId="1C81F0DB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Chars="0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sz w:val="32"/>
          <w:szCs w:val="32"/>
          <w:cs/>
          <w:lang w:val="th-TH" w:bidi="th-TH"/>
        </w:rPr>
        <w:t>การปฏิบัติการพยาบาลครั้งนี้ทำให้อาจารย์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มีการพัฒนาสมรรถนะด้านการดูแลผู้ป่วยจริง การจัดการเรียนการสอน การวิจัย และการพัฒนาองค์ความรู้ใหม่  </w:t>
      </w:r>
    </w:p>
    <w:p w14:paraId="13E0F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sz w:val="32"/>
          <w:szCs w:val="32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ผู้ป่วยและญาติได้รับประโยชน์จากการดูแลที่มีคุณภาพ  และมีความต่อเนื่อง</w:t>
      </w:r>
    </w:p>
    <w:p w14:paraId="578BC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  <w:t>แนวทางการพัฒนา</w:t>
      </w:r>
      <w:r>
        <w:rPr>
          <w:rFonts w:hint="cs"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ควรมีการพัฒนาแนวทางการดูแลผู้ป่วยโรคหลอดเลือดสมองในระยะเปลี่ยนผ่าน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(Stroke Transitional Care Pathway)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อย่างเป็นระบบ </w:t>
      </w:r>
    </w:p>
    <w:p w14:paraId="69EDF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eastAsia="SimSun" w:cs="TH Sarabun New"/>
          <w:sz w:val="32"/>
          <w:szCs w:val="32"/>
          <w:cs/>
          <w:lang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 xml:space="preserve">รวมถึงการจัดทำชุดสื่อการเรียนรู้เชิงปฏิบัติ </w:t>
      </w:r>
      <w:r>
        <w:rPr>
          <w:rFonts w:hint="default" w:ascii="TH Sarabun New" w:hAnsi="TH Sarabun New" w:eastAsia="SimSun" w:cs="TH Sarabun New"/>
          <w:sz w:val="32"/>
          <w:szCs w:val="32"/>
          <w:cs w:val="0"/>
        </w:rPr>
        <w:t xml:space="preserve">(Clinical Learning Package) </w:t>
      </w: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เพื่อใช้เป็นเครื่องมือในการพัฒนาศักยภาพบุคลากรและยกระดับคุณภาพการดูแลผู้ป่วย</w:t>
      </w:r>
    </w:p>
    <w:p w14:paraId="04410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H Sarabun New" w:hAnsi="TH Sarabun New" w:cs="TH Sarabun New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 New" w:hAnsi="TH Sarabun New" w:eastAsia="SimSun" w:cs="TH Sarabun New"/>
          <w:sz w:val="32"/>
          <w:szCs w:val="32"/>
          <w:cs/>
          <w:lang w:val="th-TH" w:bidi="th-TH"/>
        </w:rPr>
        <w:t>ให้มีมาตรฐานและความยั่งยืนต่อไป</w:t>
      </w:r>
    </w:p>
    <w:p w14:paraId="440BF1A0">
      <w:pPr>
        <w:pStyle w:val="15"/>
        <w:spacing w:after="0" w:line="240" w:lineRule="auto"/>
        <w:jc w:val="center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32"/>
          <w:szCs w:val="32"/>
          <w:cs/>
        </w:rPr>
        <w:t>..</w:t>
      </w:r>
      <w:r>
        <w:rPr>
          <w:rFonts w:hint="default" w:ascii="TH Sarabun New" w:hAnsi="TH Sarabun New" w:cs="TH Sarabun New"/>
          <w:sz w:val="28"/>
          <w:szCs w:val="28"/>
          <w:cs/>
        </w:rPr>
        <w:t>.........................................</w:t>
      </w:r>
    </w:p>
    <w:p w14:paraId="78E443E3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  <w:cs/>
        </w:rPr>
      </w:pPr>
      <w:r>
        <w:rPr>
          <w:rFonts w:hint="default" w:ascii="TH Sarabun New" w:hAnsi="TH Sarabun New" w:cs="TH Sarabun New"/>
          <w:sz w:val="28"/>
          <w:szCs w:val="28"/>
          <w:cs/>
          <w:lang w:val="th-TH" w:bidi="th-TH"/>
        </w:rPr>
        <w:t>อาจารย์นัฐิยา</w:t>
      </w:r>
      <w:r>
        <w:rPr>
          <w:rFonts w:hint="default" w:ascii="TH Sarabun New" w:hAnsi="TH Sarabun New" w:cs="TH Sarabun New"/>
          <w:sz w:val="28"/>
          <w:szCs w:val="28"/>
          <w:cs/>
        </w:rPr>
        <w:t xml:space="preserve"> </w:t>
      </w:r>
      <w:r>
        <w:rPr>
          <w:rFonts w:hint="default" w:ascii="TH Sarabun New" w:hAnsi="TH Sarabun New" w:cs="TH Sarabun New"/>
          <w:sz w:val="28"/>
          <w:szCs w:val="28"/>
          <w:cs/>
          <w:lang w:val="th-TH" w:bidi="th-TH"/>
        </w:rPr>
        <w:t xml:space="preserve">เพียรสูงเนิน </w:t>
      </w:r>
    </w:p>
    <w:p w14:paraId="51216FE1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28"/>
          <w:szCs w:val="28"/>
          <w:cs/>
          <w:lang w:val="th-TH" w:bidi="th-TH"/>
        </w:rPr>
        <w:t>สาขาวิชาการพยาบาลผู้ใหญ่และผู้สูงอายุ</w:t>
      </w:r>
    </w:p>
    <w:p w14:paraId="59460198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</w:p>
    <w:p w14:paraId="7CFF9B48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28"/>
          <w:szCs w:val="28"/>
        </w:rPr>
        <w:t xml:space="preserve">............................................. </w:t>
      </w:r>
    </w:p>
    <w:p w14:paraId="3460D417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28"/>
          <w:szCs w:val="28"/>
          <w:cs/>
        </w:rPr>
        <w:t>(.........................................)</w:t>
      </w:r>
    </w:p>
    <w:p w14:paraId="460D2F29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28"/>
          <w:szCs w:val="28"/>
          <w:cs/>
          <w:lang w:val="th-TH" w:bidi="th-TH"/>
        </w:rPr>
        <w:t>ผู้ลงนามรับรอง</w:t>
      </w:r>
      <w:r>
        <w:rPr>
          <w:rFonts w:hint="default" w:ascii="TH Sarabun New" w:hAnsi="TH Sarabun New" w:cs="TH Sarabun New"/>
          <w:sz w:val="28"/>
          <w:szCs w:val="28"/>
          <w:cs w:val="0"/>
          <w:lang w:val="en-US" w:bidi="th-TH"/>
        </w:rPr>
        <w:t>/</w:t>
      </w:r>
      <w:r>
        <w:rPr>
          <w:rFonts w:hint="default" w:ascii="TH Sarabun New" w:hAnsi="TH Sarabun New" w:cs="TH Sarabun New"/>
          <w:sz w:val="28"/>
          <w:szCs w:val="28"/>
          <w:cs/>
          <w:lang w:val="th-TH" w:bidi="th-TH"/>
        </w:rPr>
        <w:t>หัวหน้าสาขา</w:t>
      </w:r>
    </w:p>
    <w:p w14:paraId="0A5070A8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28"/>
          <w:szCs w:val="28"/>
          <w:cs/>
          <w:lang w:val="th-TH" w:bidi="th-TH"/>
        </w:rPr>
        <w:t>สาขาวิชาการพยาบาลผู้ใหญ่และผู้สูงอายุ</w:t>
      </w:r>
    </w:p>
    <w:p w14:paraId="64FC2BBB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</w:p>
    <w:p w14:paraId="599877C2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28"/>
          <w:szCs w:val="28"/>
        </w:rPr>
        <w:t xml:space="preserve">............................................. </w:t>
      </w:r>
    </w:p>
    <w:p w14:paraId="5073141E">
      <w:pPr>
        <w:pStyle w:val="15"/>
        <w:spacing w:after="0" w:line="240" w:lineRule="auto"/>
        <w:jc w:val="right"/>
        <w:rPr>
          <w:rFonts w:hint="default" w:ascii="TH Sarabun New" w:hAnsi="TH Sarabun New" w:cs="TH Sarabun New"/>
          <w:sz w:val="28"/>
          <w:szCs w:val="28"/>
        </w:rPr>
      </w:pPr>
      <w:r>
        <w:rPr>
          <w:rFonts w:hint="default" w:ascii="TH Sarabun New" w:hAnsi="TH Sarabun New" w:cs="TH Sarabun New"/>
          <w:sz w:val="28"/>
          <w:szCs w:val="28"/>
          <w:cs/>
        </w:rPr>
        <w:t>(.........................................)</w:t>
      </w:r>
    </w:p>
    <w:p w14:paraId="4108317C">
      <w:pPr>
        <w:pStyle w:val="15"/>
        <w:wordWrap w:val="0"/>
        <w:spacing w:after="0" w:line="240" w:lineRule="auto"/>
        <w:jc w:val="right"/>
        <w:rPr>
          <w:rFonts w:hint="cs" w:ascii="TH Sarabun New" w:hAnsi="TH Sarabun New" w:cs="TH Sarabun New"/>
          <w:sz w:val="28"/>
          <w:szCs w:val="28"/>
          <w:cs/>
          <w:lang w:val="th-TH" w:bidi="th-TH"/>
        </w:rPr>
      </w:pPr>
      <w:r>
        <w:rPr>
          <w:rFonts w:hint="default" w:ascii="TH Sarabun New" w:hAnsi="TH Sarabun New" w:cs="TH Sarabun New"/>
          <w:sz w:val="28"/>
          <w:szCs w:val="28"/>
          <w:cs/>
          <w:lang w:val="th-TH" w:bidi="th-TH"/>
        </w:rPr>
        <w:t>ผู้อำนวยการ</w:t>
      </w:r>
      <w:r>
        <w:rPr>
          <w:rFonts w:hint="cs" w:ascii="TH Sarabun New" w:hAnsi="TH Sarabun New" w:cs="TH Sarabun New"/>
          <w:sz w:val="28"/>
          <w:szCs w:val="28"/>
          <w:cs/>
          <w:lang w:val="th-TH" w:bidi="th-TH"/>
        </w:rPr>
        <w:t>วิทยาลัยพยาบาลบรมราชชนนี</w:t>
      </w:r>
      <w:r>
        <w:rPr>
          <w:rFonts w:hint="cs" w:ascii="TH Sarabun New" w:hAnsi="TH Sarabun New" w:cs="TH Sarabun New"/>
          <w:sz w:val="28"/>
          <w:szCs w:val="28"/>
          <w:cs/>
          <w:lang w:val="en-US" w:bidi="th-TH"/>
        </w:rPr>
        <w:t xml:space="preserve"> </w:t>
      </w:r>
      <w:r>
        <w:rPr>
          <w:rFonts w:hint="cs" w:ascii="TH Sarabun New" w:hAnsi="TH Sarabun New" w:cs="TH Sarabun New"/>
          <w:sz w:val="28"/>
          <w:szCs w:val="28"/>
          <w:cs/>
          <w:lang w:val="th-TH" w:bidi="th-TH"/>
        </w:rPr>
        <w:t xml:space="preserve">นครราชสีมา </w:t>
      </w:r>
    </w:p>
    <w:sectPr>
      <w:headerReference r:id="rId5" w:type="default"/>
      <w:pgSz w:w="15840" w:h="12240" w:orient="landscape"/>
      <w:pgMar w:top="708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 New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 SarabunPSK">
    <w:panose1 w:val="020B0500040200020003"/>
    <w:charset w:val="86"/>
    <w:family w:val="auto"/>
    <w:pitch w:val="default"/>
    <w:sig w:usb0="A100006F" w:usb1="5000205A" w:usb2="00000000" w:usb3="00000000" w:csb0="60010183" w:csb1="8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BE4C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4EF72">
                          <w:pPr>
                            <w:pStyle w:val="11"/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H Sarabun New" w:hAnsi="TH Sarabun New" w:cs="TH Sarabun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4EF72">
                    <w:pPr>
                      <w:pStyle w:val="11"/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H Sarabun New" w:hAnsi="TH Sarabun New" w:cs="TH Sarabun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3AE22"/>
    <w:multiLevelType w:val="singleLevel"/>
    <w:tmpl w:val="95B3AE2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F92ADE4"/>
    <w:multiLevelType w:val="singleLevel"/>
    <w:tmpl w:val="9F92ADE4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  <w:sz w:val="32"/>
        <w:szCs w:val="32"/>
      </w:rPr>
    </w:lvl>
  </w:abstractNum>
  <w:abstractNum w:abstractNumId="2">
    <w:nsid w:val="B81D7039"/>
    <w:multiLevelType w:val="singleLevel"/>
    <w:tmpl w:val="B81D703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4175BCF"/>
    <w:multiLevelType w:val="singleLevel"/>
    <w:tmpl w:val="F4175BC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F6741"/>
    <w:rsid w:val="00890BDB"/>
    <w:rsid w:val="01901D6C"/>
    <w:rsid w:val="019D14E1"/>
    <w:rsid w:val="04285F94"/>
    <w:rsid w:val="06C07708"/>
    <w:rsid w:val="0ED1413C"/>
    <w:rsid w:val="120262A5"/>
    <w:rsid w:val="16E3595E"/>
    <w:rsid w:val="1C5F52DF"/>
    <w:rsid w:val="1EFB6EE8"/>
    <w:rsid w:val="22521A9E"/>
    <w:rsid w:val="24A47EC6"/>
    <w:rsid w:val="2CAB0D00"/>
    <w:rsid w:val="2E8A4143"/>
    <w:rsid w:val="2F5C5B42"/>
    <w:rsid w:val="3DD24152"/>
    <w:rsid w:val="42551201"/>
    <w:rsid w:val="43EA79EC"/>
    <w:rsid w:val="536A14B2"/>
    <w:rsid w:val="56252E7F"/>
    <w:rsid w:val="580C411D"/>
    <w:rsid w:val="5EA631FC"/>
    <w:rsid w:val="62DD1888"/>
    <w:rsid w:val="67C76BA1"/>
    <w:rsid w:val="6A2F2B64"/>
    <w:rsid w:val="6C0200D1"/>
    <w:rsid w:val="71BB49BC"/>
    <w:rsid w:val="726D7512"/>
    <w:rsid w:val="745B3FC8"/>
    <w:rsid w:val="74AD6FFC"/>
    <w:rsid w:val="75A218C5"/>
    <w:rsid w:val="7D413971"/>
    <w:rsid w:val="7DC375C1"/>
    <w:rsid w:val="7E3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before="180" w:after="180"/>
    </w:pPr>
  </w:style>
  <w:style w:type="character" w:styleId="9">
    <w:name w:val="Emphasis"/>
    <w:basedOn w:val="6"/>
    <w:qFormat/>
    <w:uiPriority w:val="20"/>
    <w:rPr>
      <w:i/>
      <w:iCs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3">
    <w:name w:val="Strong"/>
    <w:basedOn w:val="6"/>
    <w:qFormat/>
    <w:uiPriority w:val="0"/>
    <w:rPr>
      <w:b/>
      <w:bCs/>
    </w:rPr>
  </w:style>
  <w:style w:type="table" w:styleId="14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First Paragraph"/>
    <w:basedOn w:val="8"/>
    <w:next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http://www.knc.ac.th/uploads/vdoevents/16/thumb/01122015215353_vdoevents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2025-10-05T07:45:00Z</dcterms:created>
  <dc:creator>nattiya piansungnern</dc:creator>
  <cp:lastModifiedBy>nattiya piansungnern</cp:lastModifiedBy>
  <dcterms:modified xsi:type="dcterms:W3CDTF">2026-03-23T01:59:27Z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106BB2A6BFFF4B24BBE9D7DD5D4BB2D6_13</vt:lpwstr>
  </property>
</Properties>
</file>