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3105D" w14:textId="21E432BB" w:rsidR="00191DCD" w:rsidRPr="00B579D2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94A43D8" wp14:editId="534D1C48">
            <wp:simplePos x="0" y="0"/>
            <wp:positionH relativeFrom="column">
              <wp:posOffset>2742565</wp:posOffset>
            </wp:positionH>
            <wp:positionV relativeFrom="paragraph">
              <wp:posOffset>153670</wp:posOffset>
            </wp:positionV>
            <wp:extent cx="473075" cy="426720"/>
            <wp:effectExtent l="0" t="0" r="3175" b="0"/>
            <wp:wrapThrough wrapText="bothSides">
              <wp:wrapPolygon edited="0">
                <wp:start x="8698" y="0"/>
                <wp:lineTo x="0" y="10607"/>
                <wp:lineTo x="0" y="14464"/>
                <wp:lineTo x="4349" y="20250"/>
                <wp:lineTo x="5219" y="20250"/>
                <wp:lineTo x="17396" y="20250"/>
                <wp:lineTo x="20875" y="14464"/>
                <wp:lineTo x="20875" y="10607"/>
                <wp:lineTo x="13047" y="0"/>
                <wp:lineTo x="8698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77EF2" w14:textId="2F4FC278" w:rsidR="00191DCD" w:rsidRPr="00B579D2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8E0ED7" w14:textId="77777777" w:rsidR="00191DCD" w:rsidRPr="00B579D2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DC0A92" w14:textId="77777777" w:rsidR="00191DCD" w:rsidRPr="00B579D2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นครราชสีมา</w:t>
      </w:r>
    </w:p>
    <w:p w14:paraId="0C8E7349" w14:textId="77777777" w:rsidR="00191DCD" w:rsidRPr="00B579D2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ผลการปฏิบัติการพยาบาลของอาจารย์ (</w:t>
      </w:r>
      <w:r w:rsidRPr="00B579D2">
        <w:rPr>
          <w:rFonts w:ascii="TH SarabunIT๙" w:hAnsi="TH SarabunIT๙" w:cs="TH SarabunIT๙"/>
          <w:b/>
          <w:bCs/>
          <w:sz w:val="32"/>
          <w:szCs w:val="32"/>
        </w:rPr>
        <w:t>Faculty practice</w:t>
      </w: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FE96EBE" w14:textId="77777777" w:rsidR="00191DCD" w:rsidRPr="00B579D2" w:rsidRDefault="00191DCD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2565</w:t>
      </w:r>
    </w:p>
    <w:p w14:paraId="01D00B90" w14:textId="77777777" w:rsidR="00B579D2" w:rsidRPr="00B579D2" w:rsidRDefault="00A362DB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B579D2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สกุล</w:t>
      </w:r>
      <w:r w:rsidR="005304F4" w:rsidRPr="00B57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304F4" w:rsidRPr="00B579D2">
        <w:rPr>
          <w:rFonts w:ascii="TH SarabunIT๙" w:hAnsi="TH SarabunIT๙" w:cs="TH SarabunIT๙"/>
          <w:sz w:val="32"/>
          <w:szCs w:val="32"/>
          <w:cs/>
        </w:rPr>
        <w:t>นางอภิรดี  สุขแสงดาว</w:t>
      </w:r>
      <w:r w:rsidR="005304F4" w:rsidRPr="00B57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1F1B1C9" w14:textId="490FE4F9" w:rsidR="00254054" w:rsidRPr="00B579D2" w:rsidRDefault="00A362DB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ความเชี่ยวชาญ </w:t>
      </w:r>
      <w:r w:rsidR="005304F4" w:rsidRPr="00B579D2">
        <w:rPr>
          <w:rFonts w:ascii="TH SarabunIT๙" w:hAnsi="TH SarabunIT๙" w:cs="TH SarabunIT๙"/>
          <w:sz w:val="32"/>
          <w:szCs w:val="32"/>
          <w:cs/>
        </w:rPr>
        <w:t>การ</w:t>
      </w:r>
      <w:r w:rsidR="00254054" w:rsidRPr="00B579D2">
        <w:rPr>
          <w:rFonts w:ascii="TH SarabunIT๙" w:hAnsi="TH SarabunIT๙" w:cs="TH SarabunIT๙"/>
          <w:sz w:val="32"/>
          <w:szCs w:val="32"/>
          <w:cs/>
        </w:rPr>
        <w:t>พยาบาลผู้ป่วย</w:t>
      </w:r>
      <w:r w:rsidR="00C4080E" w:rsidRPr="00B579D2">
        <w:rPr>
          <w:rFonts w:ascii="TH SarabunIT๙" w:hAnsi="TH SarabunIT๙" w:cs="TH SarabunIT๙"/>
          <w:sz w:val="32"/>
          <w:szCs w:val="32"/>
          <w:cs/>
        </w:rPr>
        <w:t>ที่ได้รับการผ่าตัดเปลี่ยนข้อเข่าเทียม</w:t>
      </w:r>
      <w:r w:rsidR="00C4080E" w:rsidRPr="00B57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B85FAF3" w14:textId="460DFEB8" w:rsidR="000F34BF" w:rsidRPr="00B579D2" w:rsidRDefault="00A362DB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หน่วยให้บริการ </w:t>
      </w:r>
      <w:r w:rsidR="00C4080E" w:rsidRPr="00B579D2">
        <w:rPr>
          <w:rFonts w:ascii="TH SarabunIT๙" w:hAnsi="TH SarabunIT๙" w:cs="TH SarabunIT๙"/>
          <w:sz w:val="32"/>
          <w:szCs w:val="32"/>
          <w:cs/>
        </w:rPr>
        <w:t xml:space="preserve">หอผู้ป่วยศัลยกรรมกระดูกและข้อหญิง-เด็ก  </w:t>
      </w:r>
    </w:p>
    <w:p w14:paraId="1B3BF6A1" w14:textId="77777777" w:rsidR="00254054" w:rsidRPr="00B579D2" w:rsidRDefault="00A362DB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B579D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B618024" w14:textId="667145BE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ab/>
        <w:t>เพิ่มพูนความเชี่ยวชาญในการปฏิบัติการพยาบาลผู้ป่วยที่มีปัญหาข้อเข่าเสื่อมที่ต้องได้รับการผ่าตัดเปลี่ยนข้อเข่าเทียม</w:t>
      </w:r>
    </w:p>
    <w:p w14:paraId="5E28204A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446BA973" w14:textId="77777777" w:rsidR="00254054" w:rsidRPr="00B579D2" w:rsidRDefault="00254054" w:rsidP="008728E0">
      <w:pPr>
        <w:pStyle w:val="a3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56377171"/>
      <w:r w:rsidRPr="00B579D2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เพื่อให้ผู้ป่วย มีความพร้อมก่อนได้รับการผ่าตัดเปลี่ยนข้อเข่าเทียม </w:t>
      </w:r>
    </w:p>
    <w:p w14:paraId="71507033" w14:textId="291A9475" w:rsidR="00254054" w:rsidRPr="00B579D2" w:rsidRDefault="00254054" w:rsidP="008728E0">
      <w:pPr>
        <w:pStyle w:val="a3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 xml:space="preserve">เพื่อให้ผู้ป่วยผ่าตัดเปลี่ยนข้อเข่าเทียมมีความรู้และทักษะในการดูแลตนเอง ปลอดภัยไม่เกิดภาวะแทรกซ้อนอันตราย  </w:t>
      </w:r>
      <w:r w:rsidRPr="00B579D2">
        <w:rPr>
          <w:rFonts w:ascii="TH SarabunIT๙" w:hAnsi="TH SarabunIT๙" w:cs="TH SarabunIT๙"/>
          <w:sz w:val="32"/>
          <w:szCs w:val="32"/>
        </w:rPr>
        <w:t>DVT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ED430C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ตัวชี้วัดความสำเร็จ</w:t>
      </w:r>
    </w:p>
    <w:p w14:paraId="6A31FA33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579D2">
        <w:rPr>
          <w:rFonts w:ascii="TH SarabunIT๙" w:hAnsi="TH SarabunIT๙" w:cs="TH SarabunIT๙"/>
          <w:sz w:val="32"/>
          <w:szCs w:val="32"/>
        </w:rPr>
        <w:t>1</w:t>
      </w:r>
      <w:r w:rsidRPr="00B579D2">
        <w:rPr>
          <w:rFonts w:ascii="TH SarabunIT๙" w:hAnsi="TH SarabunIT๙" w:cs="TH SarabunIT๙"/>
          <w:sz w:val="32"/>
          <w:szCs w:val="32"/>
          <w:cs/>
        </w:rPr>
        <w:t>. ผู้ป่วยมีความรู้ในการดูแลตนเองหลังผ่าตัดเปลี่ยนข้อเข่าเทียม</w:t>
      </w:r>
    </w:p>
    <w:p w14:paraId="1A586460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</w:rPr>
        <w:tab/>
        <w:t>2</w:t>
      </w:r>
      <w:r w:rsidRPr="00B579D2">
        <w:rPr>
          <w:rFonts w:ascii="TH SarabunIT๙" w:hAnsi="TH SarabunIT๙" w:cs="TH SarabunIT๙"/>
          <w:sz w:val="32"/>
          <w:szCs w:val="32"/>
          <w:cs/>
        </w:rPr>
        <w:t>. อัตราผู้ป่วยได้รับการคัดกรองการเกิดภาวะหลอดเลือดดำส่วนลึกที่ขาอุดตัน 100%</w:t>
      </w:r>
    </w:p>
    <w:p w14:paraId="4C0F754A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ab/>
        <w:t xml:space="preserve">3. อัตราผู้ป่วยเกิดภาวะหลอดเลือดดำส่วนลึกที่ขาอุดตัน </w:t>
      </w:r>
      <w:r w:rsidRPr="00B579D2">
        <w:rPr>
          <w:rFonts w:ascii="TH SarabunIT๙" w:hAnsi="TH SarabunIT๙" w:cs="TH SarabunIT๙"/>
          <w:sz w:val="32"/>
          <w:szCs w:val="32"/>
        </w:rPr>
        <w:t>&lt;</w:t>
      </w:r>
      <w:r w:rsidRPr="00B579D2">
        <w:rPr>
          <w:rFonts w:ascii="TH SarabunIT๙" w:hAnsi="TH SarabunIT๙" w:cs="TH SarabunIT๙"/>
          <w:sz w:val="32"/>
          <w:szCs w:val="32"/>
          <w:cs/>
        </w:rPr>
        <w:t>10%</w:t>
      </w:r>
    </w:p>
    <w:p w14:paraId="08137D7D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ab/>
        <w:t>4. มีแนวทางในการดูแลป้องกันภาวะหลอดเลือดดำส่วนลึกที่ขาอุดตัน</w:t>
      </w:r>
    </w:p>
    <w:p w14:paraId="1F445CF7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กลุ่มผู้รับบริการเป้าหมาย</w:t>
      </w:r>
    </w:p>
    <w:p w14:paraId="1CAF2C33" w14:textId="57FBC99D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79D2">
        <w:rPr>
          <w:rFonts w:ascii="TH SarabunIT๙" w:hAnsi="TH SarabunIT๙" w:cs="TH SarabunIT๙"/>
          <w:sz w:val="32"/>
          <w:szCs w:val="32"/>
        </w:rPr>
        <w:tab/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ผู้ป่วยข้อเข่าเสื่อมที่นัดมาผ่าตัดเปลี่ยนข้อเข่าเทียม ไม่น้อยกว่า </w:t>
      </w:r>
      <w:r w:rsidR="004902E2" w:rsidRPr="00B579D2">
        <w:rPr>
          <w:rFonts w:ascii="TH SarabunIT๙" w:hAnsi="TH SarabunIT๙" w:cs="TH SarabunIT๙"/>
          <w:sz w:val="32"/>
          <w:szCs w:val="32"/>
          <w:cs/>
        </w:rPr>
        <w:t>10</w:t>
      </w:r>
      <w:r w:rsidRPr="00B579D2">
        <w:rPr>
          <w:rFonts w:ascii="TH SarabunIT๙" w:hAnsi="TH SarabunIT๙" w:cs="TH SarabunIT๙"/>
          <w:sz w:val="32"/>
          <w:szCs w:val="32"/>
        </w:rPr>
        <w:t xml:space="preserve"> </w:t>
      </w:r>
      <w:r w:rsidRPr="00B579D2">
        <w:rPr>
          <w:rFonts w:ascii="TH SarabunIT๙" w:hAnsi="TH SarabunIT๙" w:cs="TH SarabunIT๙"/>
          <w:sz w:val="32"/>
          <w:szCs w:val="32"/>
          <w:cs/>
        </w:rPr>
        <w:t>ราย</w:t>
      </w:r>
    </w:p>
    <w:bookmarkEnd w:id="0"/>
    <w:p w14:paraId="073F6A69" w14:textId="77777777" w:rsidR="00254054" w:rsidRPr="00B579D2" w:rsidRDefault="00254054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6E1F55E" w14:textId="77777777" w:rsidR="00254054" w:rsidRPr="00B579D2" w:rsidRDefault="00254054" w:rsidP="008728E0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ต่อผู้ป่วย</w:t>
      </w:r>
    </w:p>
    <w:p w14:paraId="16FF5440" w14:textId="77A6D64B" w:rsidR="00254054" w:rsidRPr="00B579D2" w:rsidRDefault="00254054" w:rsidP="00B85AAF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 xml:space="preserve">ผู้ป่วยที่ได้รับการเปลี่ยนข้อเข่าเทียมไม่เกิดภาวะแทรกซ้อน </w:t>
      </w:r>
      <w:r w:rsidRPr="00B579D2">
        <w:rPr>
          <w:rFonts w:ascii="TH SarabunIT๙" w:hAnsi="TH SarabunIT๙" w:cs="TH SarabunIT๙"/>
          <w:sz w:val="32"/>
          <w:szCs w:val="32"/>
        </w:rPr>
        <w:t xml:space="preserve">DVT </w:t>
      </w:r>
      <w:r w:rsidRPr="00B579D2">
        <w:rPr>
          <w:rFonts w:ascii="TH SarabunIT๙" w:hAnsi="TH SarabunIT๙" w:cs="TH SarabunIT๙"/>
          <w:sz w:val="32"/>
          <w:szCs w:val="32"/>
          <w:cs/>
        </w:rPr>
        <w:t>หลังผ่าตัด และ  สามารถฟื้นฟูร่างกายใช้งานข้อเข่าเทียม และมีความมั่นใจในการเดิน</w:t>
      </w:r>
    </w:p>
    <w:p w14:paraId="5C4FD5D8" w14:textId="77777777" w:rsidR="00254054" w:rsidRPr="00B579D2" w:rsidRDefault="00254054" w:rsidP="008728E0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ต่อบุคลากรและทีมพยาบาล </w:t>
      </w:r>
    </w:p>
    <w:p w14:paraId="720A7CEF" w14:textId="77777777" w:rsidR="00AA69BE" w:rsidRPr="00B579D2" w:rsidRDefault="00254054" w:rsidP="00AA69BE">
      <w:pPr>
        <w:tabs>
          <w:tab w:val="left" w:pos="720"/>
        </w:tabs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 xml:space="preserve">มีแนวทางในการประเมินเพื่อป้องกัน </w:t>
      </w:r>
      <w:r w:rsidRPr="00B579D2">
        <w:rPr>
          <w:rFonts w:ascii="TH SarabunIT๙" w:hAnsi="TH SarabunIT๙" w:cs="TH SarabunIT๙"/>
          <w:sz w:val="32"/>
          <w:szCs w:val="32"/>
        </w:rPr>
        <w:t xml:space="preserve">DVT </w:t>
      </w:r>
      <w:r w:rsidRPr="00B579D2">
        <w:rPr>
          <w:rFonts w:ascii="TH SarabunIT๙" w:hAnsi="TH SarabunIT๙" w:cs="TH SarabunIT๙"/>
          <w:sz w:val="32"/>
          <w:szCs w:val="32"/>
          <w:cs/>
        </w:rPr>
        <w:t>และสามารถให้การพยาบาลผู้ป่วยที่ได้รับการผ่าตัดได้อย่าง</w:t>
      </w:r>
    </w:p>
    <w:p w14:paraId="07047A88" w14:textId="58DF0593" w:rsidR="00254054" w:rsidRPr="00B579D2" w:rsidRDefault="00254054" w:rsidP="00AA69BE">
      <w:pPr>
        <w:tabs>
          <w:tab w:val="left" w:pos="720"/>
        </w:tabs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>มีประสิทธิภาพและเพิ่มความพึงพอใจต่อการบริการพยาบาล/โรงพยาบาล</w:t>
      </w:r>
    </w:p>
    <w:p w14:paraId="51DD587F" w14:textId="77777777" w:rsidR="00254054" w:rsidRPr="00B579D2" w:rsidRDefault="00254054" w:rsidP="008728E0">
      <w:pPr>
        <w:pStyle w:val="a3"/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ต่อวิทยาลัย</w:t>
      </w:r>
    </w:p>
    <w:p w14:paraId="096DC351" w14:textId="5E61EA4D" w:rsidR="00254054" w:rsidRPr="00B579D2" w:rsidRDefault="00254054" w:rsidP="00872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>มีอาจารย์ที่มีความเชี่ยวชาญในการพยาบาลผู้ป่วยผ่าตัดเปลี่ยนข้อเข่าเทียม</w:t>
      </w:r>
      <w:r w:rsidRPr="00B579D2">
        <w:rPr>
          <w:rFonts w:ascii="TH SarabunIT๙" w:hAnsi="TH SarabunIT๙" w:cs="TH SarabunIT๙"/>
          <w:sz w:val="32"/>
          <w:szCs w:val="32"/>
        </w:rPr>
        <w:t xml:space="preserve"> </w:t>
      </w:r>
      <w:r w:rsidRPr="00B579D2">
        <w:rPr>
          <w:rFonts w:ascii="TH SarabunIT๙" w:hAnsi="TH SarabunIT๙" w:cs="TH SarabunIT๙"/>
          <w:sz w:val="32"/>
          <w:szCs w:val="32"/>
          <w:cs/>
        </w:rPr>
        <w:t>สามารถนำไปใช้ในการ</w:t>
      </w:r>
      <w:r w:rsidR="008728E0" w:rsidRPr="00B579D2">
        <w:rPr>
          <w:rFonts w:ascii="TH SarabunIT๙" w:hAnsi="TH SarabunIT๙" w:cs="TH SarabunIT๙"/>
          <w:sz w:val="32"/>
          <w:szCs w:val="32"/>
          <w:cs/>
        </w:rPr>
        <w:t>พั</w:t>
      </w:r>
      <w:r w:rsidRPr="00B579D2">
        <w:rPr>
          <w:rFonts w:ascii="TH SarabunIT๙" w:hAnsi="TH SarabunIT๙" w:cs="TH SarabunIT๙"/>
          <w:sz w:val="32"/>
          <w:szCs w:val="32"/>
          <w:cs/>
        </w:rPr>
        <w:t>ฒนาการเรียนการสอน การบริการวิชาการ และวิชาชีพแก่สังคมรวมทั้งสามารถเผยแพร่ความรู้และประสบการณ์แก่ชุมชนและสังคม</w:t>
      </w:r>
    </w:p>
    <w:p w14:paraId="46448932" w14:textId="77777777" w:rsidR="00B579D2" w:rsidRPr="00B579D2" w:rsidRDefault="00B579D2" w:rsidP="00872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29ADF5A" w14:textId="77777777" w:rsidR="00B579D2" w:rsidRPr="00B579D2" w:rsidRDefault="00B579D2" w:rsidP="008728E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5F7E83D" w14:textId="77777777" w:rsidR="00867297" w:rsidRPr="00B579D2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ผลการดำเนินงาน</w:t>
      </w:r>
    </w:p>
    <w:p w14:paraId="45EADCDF" w14:textId="5E944DB1" w:rsidR="00254054" w:rsidRPr="00B579D2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ab/>
        <w:t>ปฏิบัติการพยาบาลทุกสัปดาห์ในเวลา 13.00-1</w:t>
      </w:r>
      <w:r w:rsidR="00EB5EAC" w:rsidRPr="00B579D2">
        <w:rPr>
          <w:rFonts w:ascii="TH SarabunIT๙" w:hAnsi="TH SarabunIT๙" w:cs="TH SarabunIT๙"/>
          <w:sz w:val="32"/>
          <w:szCs w:val="32"/>
          <w:lang w:eastAsia="ja-JP"/>
        </w:rPr>
        <w:t>6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.00 น เฉพาะวันที่ไม่มีกิจกรรมการเรียนการสอน ระหว่างเดือน มิถุนายน </w:t>
      </w:r>
      <w:r w:rsidRPr="00B579D2">
        <w:rPr>
          <w:rFonts w:ascii="TH SarabunIT๙" w:hAnsi="TH SarabunIT๙" w:cs="TH SarabunIT๙"/>
          <w:sz w:val="32"/>
          <w:szCs w:val="32"/>
        </w:rPr>
        <w:t xml:space="preserve">2565 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ถึง ธันวาคม </w:t>
      </w:r>
      <w:r w:rsidRPr="00B579D2">
        <w:rPr>
          <w:rFonts w:ascii="TH SarabunIT๙" w:hAnsi="TH SarabunIT๙" w:cs="TH SarabunIT๙"/>
          <w:sz w:val="32"/>
          <w:szCs w:val="32"/>
        </w:rPr>
        <w:t>2565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EB5EAC" w:rsidRPr="00B579D2">
        <w:rPr>
          <w:rFonts w:ascii="TH SarabunIT๙" w:hAnsi="TH SarabunIT๙" w:cs="TH SarabunIT๙"/>
          <w:sz w:val="32"/>
          <w:szCs w:val="32"/>
          <w:lang w:eastAsia="ja-JP"/>
        </w:rPr>
        <w:t>30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ครั้ง รวมระยะเวลา </w:t>
      </w:r>
      <w:r w:rsidR="00774B4B" w:rsidRPr="00B579D2">
        <w:rPr>
          <w:rFonts w:ascii="TH SarabunIT๙" w:hAnsi="TH SarabunIT๙" w:cs="TH SarabunIT๙"/>
          <w:sz w:val="32"/>
          <w:szCs w:val="32"/>
          <w:cs/>
        </w:rPr>
        <w:t>9</w:t>
      </w:r>
      <w:r w:rsidR="00EB5EAC" w:rsidRPr="00B579D2">
        <w:rPr>
          <w:rFonts w:ascii="TH SarabunIT๙" w:hAnsi="TH SarabunIT๙" w:cs="TH SarabunIT๙"/>
          <w:sz w:val="32"/>
          <w:szCs w:val="32"/>
          <w:lang w:eastAsia="ja-JP"/>
        </w:rPr>
        <w:t>0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ชั่วโมง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9"/>
        <w:gridCol w:w="1564"/>
        <w:gridCol w:w="3460"/>
        <w:gridCol w:w="3016"/>
      </w:tblGrid>
      <w:tr w:rsidR="002E586E" w:rsidRPr="00B579D2" w14:paraId="39CCC7B6" w14:textId="52546B4C" w:rsidTr="002965D8">
        <w:trPr>
          <w:tblHeader/>
        </w:trPr>
        <w:tc>
          <w:tcPr>
            <w:tcW w:w="1589" w:type="dxa"/>
          </w:tcPr>
          <w:p w14:paraId="231D6820" w14:textId="77777777" w:rsidR="002E586E" w:rsidRPr="00B579D2" w:rsidRDefault="002E586E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1564" w:type="dxa"/>
          </w:tcPr>
          <w:p w14:paraId="5BDFC692" w14:textId="77777777" w:rsidR="002E586E" w:rsidRPr="00B579D2" w:rsidRDefault="002E586E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A306705" w14:textId="63A8C022" w:rsidR="002E586E" w:rsidRPr="00B579D2" w:rsidRDefault="002E586E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460" w:type="dxa"/>
          </w:tcPr>
          <w:p w14:paraId="7E2EC782" w14:textId="77777777" w:rsidR="002E586E" w:rsidRPr="00B579D2" w:rsidRDefault="002E586E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DED0B06" w14:textId="40EA78F3" w:rsidR="002E586E" w:rsidRPr="00B579D2" w:rsidRDefault="002E586E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  <w:tc>
          <w:tcPr>
            <w:tcW w:w="3016" w:type="dxa"/>
          </w:tcPr>
          <w:p w14:paraId="56BA674E" w14:textId="77777777" w:rsidR="002E586E" w:rsidRPr="00B579D2" w:rsidRDefault="002E586E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BA53328" w14:textId="481A129F" w:rsidR="002E326C" w:rsidRPr="00B579D2" w:rsidRDefault="002E326C" w:rsidP="008728E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ผลจากการปฏิบัติการพยาบาล</w:t>
            </w:r>
          </w:p>
        </w:tc>
      </w:tr>
      <w:tr w:rsidR="00B91399" w:rsidRPr="00B579D2" w14:paraId="2C4E4F03" w14:textId="77777777" w:rsidTr="00B91399">
        <w:tc>
          <w:tcPr>
            <w:tcW w:w="1589" w:type="dxa"/>
            <w:vMerge w:val="restart"/>
          </w:tcPr>
          <w:p w14:paraId="45BEED07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การพยาบาลผู้ป่วยที่ได้รับการผ่าตัดเปลี่ยนข้อเข่าเทียม</w:t>
            </w:r>
          </w:p>
          <w:p w14:paraId="48980F7E" w14:textId="682E0A91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8, 13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14, 15, 20, 21, 22 มิ.ย. 2565 </w:t>
            </w:r>
          </w:p>
          <w:p w14:paraId="0C972879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, 5, 6, 1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19, 20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ก.ค. 2565</w:t>
            </w:r>
          </w:p>
          <w:p w14:paraId="1DF85950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, 3,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, 10</w:t>
            </w:r>
          </w:p>
          <w:p w14:paraId="5B87241C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ส.ค. 2565</w:t>
            </w:r>
          </w:p>
          <w:p w14:paraId="6A811C0A" w14:textId="782074DD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, 15, 16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, 21, 22, 23 พ.ย. 2565  </w:t>
            </w:r>
          </w:p>
          <w:p w14:paraId="761D8B9D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19, 20, 21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ธ.ค. 2565  </w:t>
            </w:r>
          </w:p>
          <w:p w14:paraId="6681FA06" w14:textId="5C8E5DC8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13.00-1</w:t>
            </w:r>
            <w:r w:rsidR="00B85AAF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.00 น.</w:t>
            </w:r>
          </w:p>
          <w:p w14:paraId="61474B1D" w14:textId="006C503E" w:rsidR="00B91399" w:rsidRPr="00B579D2" w:rsidRDefault="00B91399" w:rsidP="00AA69BE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รวม 9</w:t>
            </w:r>
            <w:r w:rsidR="00B85AAF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1564" w:type="dxa"/>
            <w:tcBorders>
              <w:bottom w:val="nil"/>
            </w:tcBorders>
          </w:tcPr>
          <w:p w14:paraId="5F446948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เพื่อให้ผู้ป่วยมีความพร้อมก่อนผ่าตัดเปลี่ยนข้อเข่าเทียม </w:t>
            </w:r>
          </w:p>
          <w:p w14:paraId="5E87D462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เพื่อให้ผู้ป่วยมีความรู้ในการดูแล </w:t>
            </w:r>
          </w:p>
          <w:p w14:paraId="1BEB9CA7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ตนเองหลังผ่าตัดเปลี่ยนข้อเข่าเทียม</w:t>
            </w:r>
          </w:p>
          <w:p w14:paraId="0719938C" w14:textId="5FD75009" w:rsidR="00B91399" w:rsidRPr="00B579D2" w:rsidRDefault="00B91399" w:rsidP="002E6F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และการป้องกันตนเองไม่ให้เกิดภาวะ 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DVT</w:t>
            </w:r>
          </w:p>
        </w:tc>
        <w:tc>
          <w:tcPr>
            <w:tcW w:w="3460" w:type="dxa"/>
            <w:vMerge w:val="restart"/>
          </w:tcPr>
          <w:p w14:paraId="61A76991" w14:textId="77777777" w:rsidR="00B91399" w:rsidRPr="00B579D2" w:rsidRDefault="00B91399" w:rsidP="00AA69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การพยาบาล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ผู้ป่วยที่ได้รับการผ่าตัดเปลี่ยนข้อเข่าเทียม</w:t>
            </w:r>
          </w:p>
          <w:p w14:paraId="6E89D456" w14:textId="77777777" w:rsidR="00B91399" w:rsidRPr="00B579D2" w:rsidRDefault="00B91399" w:rsidP="00AA69B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ชม.)</w:t>
            </w:r>
          </w:p>
          <w:p w14:paraId="38A3E054" w14:textId="58DEA642" w:rsidR="00B91399" w:rsidRPr="00B579D2" w:rsidRDefault="00B91399" w:rsidP="00AA69BE">
            <w:pPr>
              <w:spacing w:line="240" w:lineRule="atLeast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สร้างสัมพันธภาพผู้ป่วยและญาติ</w:t>
            </w:r>
          </w:p>
          <w:p w14:paraId="01E1BE60" w14:textId="52CCEEC1" w:rsidR="00B91399" w:rsidRPr="00B579D2" w:rsidRDefault="00B91399" w:rsidP="00AA69BE">
            <w:pPr>
              <w:spacing w:line="240" w:lineRule="atLeas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ประเมินภาวะสุขภาพ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ได้แก่</w:t>
            </w:r>
          </w:p>
          <w:p w14:paraId="4C5123C5" w14:textId="77777777" w:rsidR="00B91399" w:rsidRPr="00B579D2" w:rsidRDefault="00B91399" w:rsidP="00AA69BE">
            <w:pPr>
              <w:spacing w:line="240" w:lineRule="atLeas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2.1 ตรวจสอบสัญญาณชีพ </w:t>
            </w:r>
          </w:p>
          <w:p w14:paraId="5FD60D91" w14:textId="77777777" w:rsidR="00B91399" w:rsidRPr="00B579D2" w:rsidRDefault="00B91399" w:rsidP="00AA69BE">
            <w:pPr>
              <w:pStyle w:val="a3"/>
              <w:numPr>
                <w:ilvl w:val="1"/>
                <w:numId w:val="11"/>
              </w:num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ประเมินภาวะโภชนาการ น้ำหนัก และ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>BMI</w:t>
            </w:r>
          </w:p>
          <w:p w14:paraId="31D34BB8" w14:textId="77777777" w:rsidR="00B91399" w:rsidRPr="00B579D2" w:rsidRDefault="00B91399" w:rsidP="00AA69BE">
            <w:pPr>
              <w:pStyle w:val="a3"/>
              <w:numPr>
                <w:ilvl w:val="1"/>
                <w:numId w:val="11"/>
              </w:num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ความสามารถในการเคลื่อนไหว (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Mobility)</w:t>
            </w:r>
          </w:p>
          <w:p w14:paraId="120C95BB" w14:textId="77777777" w:rsidR="00B91399" w:rsidRPr="00B579D2" w:rsidRDefault="00B91399" w:rsidP="00AA69BE">
            <w:pPr>
              <w:pStyle w:val="a3"/>
              <w:numPr>
                <w:ilvl w:val="1"/>
                <w:numId w:val="11"/>
              </w:num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ประวัติการผ่าตัด (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Surgery)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และการบาดเจ็บ (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Trauma)</w:t>
            </w:r>
          </w:p>
          <w:p w14:paraId="07D8F024" w14:textId="24D7A4FA" w:rsidR="00B91399" w:rsidRPr="00B579D2" w:rsidRDefault="00B91399" w:rsidP="00AA69BE">
            <w:pPr>
              <w:pStyle w:val="a3"/>
              <w:numPr>
                <w:ilvl w:val="1"/>
                <w:numId w:val="11"/>
              </w:num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ความเสี่ยงสูงอื่นๆ (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High Risk Factors)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</w:t>
            </w:r>
          </w:p>
          <w:p w14:paraId="28815A50" w14:textId="77777777" w:rsidR="00B91399" w:rsidRPr="00B579D2" w:rsidRDefault="00B91399" w:rsidP="00AA69BE">
            <w:pPr>
              <w:pStyle w:val="a3"/>
              <w:numPr>
                <w:ilvl w:val="1"/>
                <w:numId w:val="11"/>
              </w:num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ติดตามผลเลือดล่าสุด (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CBC, electrolytes</w:t>
            </w:r>
          </w:p>
          <w:p w14:paraId="0572829D" w14:textId="77777777" w:rsidR="00B91399" w:rsidRPr="00B579D2" w:rsidRDefault="00B91399" w:rsidP="00AA69BE">
            <w:pPr>
              <w:pStyle w:val="a3"/>
              <w:numPr>
                <w:ilvl w:val="1"/>
                <w:numId w:val="11"/>
              </w:num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ตรวจสอบโรคร่วมและยาที่ใช้อยู่</w:t>
            </w:r>
          </w:p>
          <w:p w14:paraId="15096275" w14:textId="77777777" w:rsidR="00B91399" w:rsidRPr="00B579D2" w:rsidRDefault="00B91399" w:rsidP="00AA69BE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3. การเตรียมความพร้อมก่อนรับการผ่าตัดโดย</w:t>
            </w:r>
          </w:p>
          <w:p w14:paraId="2412D66E" w14:textId="77777777" w:rsidR="00B91399" w:rsidRPr="00B579D2" w:rsidRDefault="00B91399" w:rsidP="00AA69BE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3.1 การเตรียมด้านจิตใจและการให้ความรู้ก่อนผ่าตัด</w:t>
            </w:r>
          </w:p>
          <w:p w14:paraId="543B4A08" w14:textId="77777777" w:rsidR="00B91399" w:rsidRPr="00B579D2" w:rsidRDefault="00B91399" w:rsidP="00AA69BE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อธิบายขั้นตอนการผ่าตัดและผลลัพธ์ที่คาดหวัง</w:t>
            </w:r>
          </w:p>
          <w:p w14:paraId="3FB95126" w14:textId="77777777" w:rsidR="00B91399" w:rsidRPr="00B579D2" w:rsidRDefault="00B91399" w:rsidP="00AA69BE">
            <w:pPr>
              <w:spacing w:line="240" w:lineRule="atLeas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ให้โอกาสผู้ป่วยและครอบครัวซักถามข้อสงสัย</w:t>
            </w:r>
          </w:p>
          <w:p w14:paraId="436AFABE" w14:textId="77777777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ประเมินความวิตกกังวลและ</w:t>
            </w:r>
          </w:p>
          <w:p w14:paraId="7A221FFD" w14:textId="77777777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ให้การสนับสนุนทางจิตใจ</w:t>
            </w:r>
          </w:p>
          <w:p w14:paraId="0A322C5E" w14:textId="77777777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3.2 การเตรียมด้านร่างกาย</w:t>
            </w:r>
          </w:p>
          <w:p w14:paraId="41DCC493" w14:textId="77777777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3.3. การเตรียมเอกสารและอื่นๆ</w:t>
            </w:r>
          </w:p>
          <w:p w14:paraId="4D6E1E9B" w14:textId="650658D0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(1)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ตรวจสอบเอกสารยินยอมการผ่าตัด</w:t>
            </w:r>
          </w:p>
          <w:p w14:paraId="14990D08" w14:textId="77777777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เตรียมอุปกรณ์ ที่เกี่ยวข้องหลังการผ่าตัด เช่น ถุงประคบเย็น</w:t>
            </w:r>
          </w:p>
          <w:p w14:paraId="4E95B4E3" w14:textId="7FE0DFEF" w:rsidR="00B91399" w:rsidRPr="00B579D2" w:rsidRDefault="00B91399" w:rsidP="00B03268">
            <w:pPr>
              <w:spacing w:line="240" w:lineRule="atLeas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ตรวจสอบการติดป้ายข้อมือและข้อมูลการแพ้ยา</w:t>
            </w:r>
          </w:p>
          <w:p w14:paraId="60493F28" w14:textId="74C8BFC8" w:rsidR="00B91399" w:rsidRPr="00B579D2" w:rsidRDefault="00B91399" w:rsidP="00B03268">
            <w:pPr>
              <w:spacing w:line="240" w:lineRule="atLeast"/>
              <w:rPr>
                <w:rFonts w:ascii="TH SarabunIT๙" w:hAnsi="TH SarabunIT๙" w:cs="TH SarabunIT๙"/>
                <w:sz w:val="32"/>
                <w:szCs w:val="32"/>
                <w:lang w:eastAsia="ja-JP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แนะนำผู้ป่วยเรื่องการออกกำลังกายบริหารข้อเท้า (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Ankle Pump) 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ให้ผู้ป่วยกระดกข้อเท้าขึ้น-ลงบ่อยๆ ทันทีที่ฟื้นตัวจากการผ่าตัด กระตุ้นการไหลเวียนเลือดดำกลับสู่หัวใจ ป้องกัน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DVT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และการฝึก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>Heel Slides, Quadriceps Exercise, Straight Leg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raise </w:t>
            </w:r>
          </w:p>
          <w:p w14:paraId="7508C170" w14:textId="77777777" w:rsidR="00B91399" w:rsidRPr="00B579D2" w:rsidRDefault="00B91399" w:rsidP="00B03268">
            <w:pPr>
              <w:spacing w:line="240" w:lineRule="atLeas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</w:rPr>
              <w:t>.</w:t>
            </w: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ให้ผู้ป่วยซักถาม และทบทวนจากการให้คำแนะนำเพิ่มเติม</w:t>
            </w:r>
          </w:p>
          <w:p w14:paraId="6BF1D2B5" w14:textId="77777777" w:rsidR="00B91399" w:rsidRPr="00B579D2" w:rsidRDefault="00B91399" w:rsidP="00B03268">
            <w:pPr>
              <w:spacing w:line="240" w:lineRule="atLeas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ครั้งที่ 2</w:t>
            </w: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ชม.)</w:t>
            </w:r>
          </w:p>
          <w:p w14:paraId="372D4EAF" w14:textId="77777777" w:rsidR="00B91399" w:rsidRPr="00B579D2" w:rsidRDefault="00B91399" w:rsidP="00B03268">
            <w:pPr>
              <w:spacing w:line="240" w:lineRule="atLeas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7.การดูแลหลังผ่าตัด </w:t>
            </w:r>
          </w:p>
          <w:p w14:paraId="60305CD3" w14:textId="6F526A16" w:rsidR="00B91399" w:rsidRPr="00B579D2" w:rsidRDefault="00B91399" w:rsidP="00B03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7.1 ดูแลให้ผู้ป่วยนอนเหยียดเข่า/ยกขาสูงบนหมอน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โดยหมอนรองใต้ข้อเท้าและขาส่วนล่างให้สูงระดับหัวใจเล็กน้อย ช่วยการไหลเวียนเลือด และหลีกเลี่ยงหมอนรองใต้ข้อเข่าโดยตรงเพราะอาจทำให้เข่าติดและกดทับหลอดเลือด</w:t>
            </w:r>
          </w:p>
          <w:p w14:paraId="3A65EEE8" w14:textId="77777777" w:rsidR="00B91399" w:rsidRPr="00B579D2" w:rsidRDefault="00B91399" w:rsidP="00B03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7.2 ตรวจสอบผ้ายืดพันไม่แน่นเกินไป</w:t>
            </w:r>
          </w:p>
          <w:p w14:paraId="738B1577" w14:textId="3DD22D1D" w:rsidR="00B91399" w:rsidRPr="00B579D2" w:rsidRDefault="00B91399" w:rsidP="00B03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7.3 ประคบความเย็นบริเวณเข่า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lang w:eastAsia="ja-JP"/>
              </w:rPr>
              <w:t xml:space="preserve"> 20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  <w:lang w:eastAsia="ja-JP"/>
              </w:rPr>
              <w:t xml:space="preserve">นาที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 ๆ 2 ชั่วโมง </w:t>
            </w:r>
          </w:p>
          <w:p w14:paraId="39C3789B" w14:textId="77777777" w:rsidR="00B91399" w:rsidRPr="00B579D2" w:rsidRDefault="00B91399" w:rsidP="00B03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7.4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บริหารจัดการความปวดตามแผนการรักษา</w:t>
            </w:r>
          </w:p>
          <w:p w14:paraId="3CE16321" w14:textId="77777777" w:rsidR="00B91399" w:rsidRPr="00B579D2" w:rsidRDefault="00B91399" w:rsidP="00B032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7.5 การประเมินและสังเกตอาการบ่งชี้ถึงภาวะ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DVT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อย่างใกล้ชิดตามแบบ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lastRenderedPageBreak/>
              <w:t xml:space="preserve">ประเมิน 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Autar DVT risk assessment scale</w:t>
            </w:r>
          </w:p>
          <w:p w14:paraId="2DA4C261" w14:textId="77777777" w:rsidR="00B91399" w:rsidRPr="00B579D2" w:rsidRDefault="00B91399" w:rsidP="002E6FBD">
            <w:pPr>
              <w:spacing w:line="240" w:lineRule="atLeas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ครั้งที่ 3</w:t>
            </w:r>
            <w:r w:rsidRPr="00B579D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B579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ชม.)</w:t>
            </w:r>
          </w:p>
          <w:p w14:paraId="24C1D177" w14:textId="35760DB1" w:rsidR="00B91399" w:rsidRPr="00B579D2" w:rsidRDefault="00B91399" w:rsidP="002E6FBD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7.6 ให้การพยาบาลโดยเน้นกระตุ้นให้ผู้ป่วย 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Early ambulation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และออกกำลังกายขา </w:t>
            </w:r>
          </w:p>
          <w:p w14:paraId="3A8D8DFC" w14:textId="23043821" w:rsidR="00B91399" w:rsidRPr="00B579D2" w:rsidRDefault="00B91399" w:rsidP="002E6FBD">
            <w:pPr>
              <w:shd w:val="clear" w:color="auto" w:fill="FFFFFF"/>
              <w:tabs>
                <w:tab w:val="num" w:pos="720"/>
              </w:tabs>
              <w:spacing w:after="180" w:line="360" w:lineRule="atLeast"/>
              <w:rPr>
                <w:rFonts w:ascii="TH SarabunIT๙" w:hAnsi="TH SarabunIT๙" w:cs="TH SarabunIT๙"/>
                <w:color w:val="0A0A0A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7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.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.1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บริหารข้อเท้า (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Ankle Pumps)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ให้ผู้ป่วยกระดกข้อเท้าขึ้น-ลงบ่อยๆ ทันทีที่ฟื้นตัวจากการผ่าตัด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ทันทีที่ฟื้นตัวจากการผ่าตัด ภายใน 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 xml:space="preserve">24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กระตุ้นการไหลเวียนเลือดดำกลับสู่หัวใจ</w:t>
            </w:r>
          </w:p>
          <w:p w14:paraId="638CC886" w14:textId="77777777" w:rsidR="00B91399" w:rsidRPr="00B579D2" w:rsidRDefault="00B91399" w:rsidP="002E6FBD">
            <w:pPr>
              <w:shd w:val="clear" w:color="auto" w:fill="FFFFFF"/>
              <w:tabs>
                <w:tab w:val="num" w:pos="720"/>
              </w:tabs>
              <w:spacing w:after="180" w:line="360" w:lineRule="atLeast"/>
              <w:rPr>
                <w:rFonts w:ascii="TH SarabunIT๙" w:hAnsi="TH SarabunIT๙" w:cs="TH SarabunIT๙"/>
                <w:color w:val="0A0A0A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7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.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.2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ฝึกให้ผู้ป่วยลุกยืนและเดินด้วยอุปกรณ์ช่วยพยุง (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Walker)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ภายใน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24–48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ชั่วโมงหลังผ่าตัดตามแผนการรักษา</w:t>
            </w:r>
          </w:p>
          <w:p w14:paraId="2AF59D90" w14:textId="6A88F3F7" w:rsidR="00B91399" w:rsidRPr="00B579D2" w:rsidRDefault="00B91399" w:rsidP="002E6FBD">
            <w:pPr>
              <w:shd w:val="clear" w:color="auto" w:fill="FFFFFF"/>
              <w:tabs>
                <w:tab w:val="num" w:pos="720"/>
              </w:tabs>
              <w:spacing w:after="180" w:line="360" w:lineRule="atLeast"/>
              <w:rPr>
                <w:rFonts w:ascii="TH SarabunIT๙" w:hAnsi="TH SarabunIT๙" w:cs="TH SarabunIT๙"/>
                <w:color w:val="0A0A0A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7.7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>สวมถุงน่องทางการแพทย์ (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>Compression Stockings)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 เพิ่มแรงดันในหลอดเลือดดำและลดอาการบวม</w:t>
            </w:r>
          </w:p>
          <w:p w14:paraId="7B3E0692" w14:textId="2BAA71D5" w:rsidR="00B91399" w:rsidRPr="00B579D2" w:rsidRDefault="00B91399" w:rsidP="002E6FBD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7.8 การประเมินและสังเกตอาการบ่งชี้ถึงภาวะ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</w:rPr>
              <w:t xml:space="preserve">DVT </w:t>
            </w:r>
            <w:r w:rsidRPr="00B579D2">
              <w:rPr>
                <w:rFonts w:ascii="TH SarabunIT๙" w:hAnsi="TH SarabunIT๙" w:cs="TH SarabunIT๙"/>
                <w:color w:val="0A0A0A"/>
                <w:sz w:val="32"/>
                <w:szCs w:val="32"/>
                <w:cs/>
              </w:rPr>
              <w:t xml:space="preserve">อย่างใกล้ชิดตามแบบประเมิน </w:t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>Autar DVT risk assessment scale</w:t>
            </w:r>
          </w:p>
        </w:tc>
        <w:tc>
          <w:tcPr>
            <w:tcW w:w="3016" w:type="dxa"/>
            <w:vMerge w:val="restart"/>
          </w:tcPr>
          <w:p w14:paraId="60E7AAC4" w14:textId="1EE109E5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 xml:space="preserve">Case 1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579D2"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3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73</w:t>
            </w:r>
          </w:p>
          <w:p w14:paraId="342D308E" w14:textId="5752F23B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OA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L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t Knee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44AC82D0" w14:textId="55275B6C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Lt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7 มิ.ย. 2565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ใช้เวลาผ่าตัด 1.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45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ชั่วโมง </w:t>
            </w:r>
          </w:p>
          <w:p w14:paraId="29234D7D" w14:textId="7C4BC01B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6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,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7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8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มิ.ย. 2565   </w:t>
            </w:r>
          </w:p>
          <w:p w14:paraId="4A608BC7" w14:textId="6138F684" w:rsidR="00B91399" w:rsidRPr="00B579D2" w:rsidRDefault="00B91399" w:rsidP="00AA69BE">
            <w:pPr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= 10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เสี่ยงต่ำ</w:t>
            </w:r>
          </w:p>
          <w:p w14:paraId="0B1BAC2A" w14:textId="33363B9F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58 ปี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24.91</w:t>
            </w:r>
          </w:p>
          <w:p w14:paraId="3B880658" w14:textId="6CF10240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OA Rt Knee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C682765" w14:textId="66E4B51C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Rt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14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มิ</w:t>
            </w:r>
            <w:r w:rsidRPr="00B579D2">
              <w:rPr>
                <w:rFonts w:ascii="TH SarabunIT๙" w:hAnsi="TH SarabunIT๙" w:cs="TH SarabunIT๙"/>
                <w:sz w:val="28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ย. 2565  ใช้เวลาผ่าตัด 1.35 ชั่วโมง  </w:t>
            </w:r>
          </w:p>
          <w:p w14:paraId="72BC4E31" w14:textId="4F0A42A4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13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,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B579D2">
              <w:rPr>
                <w:rFonts w:ascii="TH SarabunIT๙" w:hAnsi="TH SarabunIT๙" w:cs="TH SarabunIT๙"/>
                <w:sz w:val="28"/>
              </w:rPr>
              <w:t>, 1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มิ</w:t>
            </w:r>
            <w:r w:rsidRPr="00B579D2">
              <w:rPr>
                <w:rFonts w:ascii="TH SarabunIT๙" w:hAnsi="TH SarabunIT๙" w:cs="TH SarabunIT๙"/>
                <w:sz w:val="28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ย. 2565   </w:t>
            </w:r>
          </w:p>
          <w:p w14:paraId="3D109B6C" w14:textId="39AB612A" w:rsidR="00B91399" w:rsidRPr="00B579D2" w:rsidRDefault="00B91399" w:rsidP="00AA69B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= 11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429D2139" w14:textId="3A77703D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24.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81</w:t>
            </w:r>
          </w:p>
          <w:p w14:paraId="0ED3CE81" w14:textId="12D22D6F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OA Lt Knee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C9ECEE5" w14:textId="753F7434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Lt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21 มิ.ย. 2565   </w:t>
            </w:r>
          </w:p>
          <w:p w14:paraId="0E2CA214" w14:textId="0462351C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ใช้เวลาผ่าตัด 1.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45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ชั่วโมง </w:t>
            </w:r>
          </w:p>
          <w:p w14:paraId="09F474A3" w14:textId="5904FF0F" w:rsidR="00B91399" w:rsidRPr="00B579D2" w:rsidRDefault="00B91399" w:rsidP="00EB5EA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B579D2">
              <w:rPr>
                <w:rFonts w:ascii="TH SarabunIT๙" w:hAnsi="TH SarabunIT๙" w:cs="TH SarabunIT๙"/>
                <w:sz w:val="28"/>
              </w:rPr>
              <w:t>,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21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22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มิ</w:t>
            </w:r>
            <w:r w:rsidRPr="00B579D2">
              <w:rPr>
                <w:rFonts w:ascii="TH SarabunIT๙" w:hAnsi="TH SarabunIT๙" w:cs="TH SarabunIT๙"/>
                <w:sz w:val="28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ย. 2565   </w:t>
            </w:r>
          </w:p>
          <w:p w14:paraId="36C31A31" w14:textId="13B5BD84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= 11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09C148EA" w14:textId="4AE8EE2F" w:rsidR="00B91399" w:rsidRPr="00B579D2" w:rsidRDefault="00B91399" w:rsidP="00AA69BE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 69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3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.20</w:t>
            </w:r>
          </w:p>
          <w:p w14:paraId="11F0FE77" w14:textId="0536D84E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OA Lt Knee</w:t>
            </w:r>
          </w:p>
          <w:p w14:paraId="51FB2470" w14:textId="3DAD03D6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Lt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5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ก.ค. 2565   </w:t>
            </w:r>
          </w:p>
          <w:p w14:paraId="69E22287" w14:textId="00A31D81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ใช้เวลาผ่าตัด 1.40 ชั่วโมง </w:t>
            </w:r>
          </w:p>
          <w:p w14:paraId="58BC819E" w14:textId="09E662FA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B579D2">
              <w:rPr>
                <w:rFonts w:ascii="TH SarabunIT๙" w:hAnsi="TH SarabunIT๙" w:cs="TH SarabunIT๙"/>
                <w:sz w:val="28"/>
              </w:rPr>
              <w:t>,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B579D2">
              <w:rPr>
                <w:rFonts w:ascii="TH SarabunIT๙" w:hAnsi="TH SarabunIT๙" w:cs="TH SarabunIT๙"/>
                <w:sz w:val="28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B579D2">
              <w:rPr>
                <w:rFonts w:ascii="TH SarabunIT๙" w:hAnsi="TH SarabunIT๙" w:cs="TH SarabunIT๙"/>
                <w:sz w:val="28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2565   </w:t>
            </w:r>
          </w:p>
          <w:p w14:paraId="52C572B3" w14:textId="7CF140A7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DVT Score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= 13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5921BC46" w14:textId="1319A769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69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3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</w:rPr>
              <w:t>98</w:t>
            </w:r>
          </w:p>
          <w:p w14:paraId="2A2B2895" w14:textId="50D1E1F0" w:rsidR="00B91399" w:rsidRPr="00B579D2" w:rsidRDefault="00B91399" w:rsidP="00F5705F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OA Rt Knee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146B6F4" w14:textId="46508950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Rt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19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ก.ค. 2565 ใช้เวลาผ่าตัด 1.40 ชั่วโมง </w:t>
            </w:r>
          </w:p>
          <w:p w14:paraId="7B218720" w14:textId="1618A7D7" w:rsidR="00B91399" w:rsidRPr="00B579D2" w:rsidRDefault="00B91399" w:rsidP="00F5705F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18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,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19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20 ก.ค. 2565   </w:t>
            </w:r>
          </w:p>
          <w:p w14:paraId="5049BDE0" w14:textId="3288D527" w:rsidR="00B91399" w:rsidRPr="00B579D2" w:rsidRDefault="00B91399" w:rsidP="00F5705F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= 1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3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4F0BAF9C" w14:textId="5A38130D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 60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24.91</w:t>
            </w:r>
          </w:p>
          <w:p w14:paraId="1CFF4154" w14:textId="1660E14C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OA Rt Knee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25368DEC" w14:textId="3C6698D0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Rt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2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ส.ค. 2565  ใช้เวลาผ่าตัด 1.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4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0 ชั่วโมง </w:t>
            </w:r>
          </w:p>
          <w:p w14:paraId="38EF4F9B" w14:textId="1BCB9931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579D2">
              <w:rPr>
                <w:rFonts w:ascii="TH SarabunIT๙" w:hAnsi="TH SarabunIT๙" w:cs="TH SarabunIT๙"/>
                <w:sz w:val="28"/>
              </w:rPr>
              <w:t>,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2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3 ส.ค. 2565   </w:t>
            </w:r>
          </w:p>
          <w:p w14:paraId="4FCDC1FA" w14:textId="5313FAFF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= 1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2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2E133984" w14:textId="65659BD9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65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23.78</w:t>
            </w:r>
          </w:p>
          <w:p w14:paraId="5AD2694B" w14:textId="366B7582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OA Lt Knee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1DAB0C69" w14:textId="4B28EFAA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Lt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9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ส.ค.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2565 ใช้เวลาผ่าตัด 1.4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ชั่วโมง  </w:t>
            </w:r>
          </w:p>
          <w:p w14:paraId="4607C926" w14:textId="5DBBDD4C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8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,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 xml:space="preserve"> 9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0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ส.ค. 2565   </w:t>
            </w:r>
          </w:p>
          <w:p w14:paraId="33BC88B4" w14:textId="41AE0BA1" w:rsidR="00B91399" w:rsidRPr="00B579D2" w:rsidRDefault="00B91399" w:rsidP="00EB77CB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= 1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3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027E5BA0" w14:textId="1410F4BA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8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68 ปี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.38</w:t>
            </w:r>
          </w:p>
          <w:p w14:paraId="0F01952C" w14:textId="7F13E864" w:rsidR="00B91399" w:rsidRPr="00B579D2" w:rsidRDefault="00B91399" w:rsidP="00B03268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Rheumatoid Arthritis Both Knee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3385286C" w14:textId="4524CC81" w:rsidR="00B91399" w:rsidRPr="00B579D2" w:rsidRDefault="00B91399" w:rsidP="002E6FBD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Both Knee 15</w:t>
            </w:r>
            <w:r w:rsidRPr="00B579D2">
              <w:rPr>
                <w:rFonts w:ascii="TH SarabunIT๙" w:hAnsi="TH SarabunIT๙" w:cs="TH SarabunIT๙"/>
                <w:sz w:val="28"/>
                <w:cs/>
                <w:lang w:eastAsia="ja-JP"/>
              </w:rPr>
              <w:t xml:space="preserve"> พ.ย.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2565</w:t>
            </w:r>
            <w:r w:rsidRPr="00B579D2">
              <w:rPr>
                <w:rFonts w:ascii="TH SarabunIT๙" w:hAnsi="TH SarabunIT๙" w:cs="TH SarabunIT๙"/>
                <w:sz w:val="28"/>
                <w:cs/>
                <w:lang w:eastAsia="ja-JP"/>
              </w:rPr>
              <w:t xml:space="preserve"> ใช้เวลาผ่าตัด 2.30 ชั่วโมง</w:t>
            </w:r>
          </w:p>
          <w:p w14:paraId="676B9332" w14:textId="44F35A20" w:rsidR="00B91399" w:rsidRPr="00B579D2" w:rsidRDefault="00B91399" w:rsidP="002E6FBD">
            <w:pPr>
              <w:rPr>
                <w:rFonts w:ascii="TH SarabunIT๙" w:hAnsi="TH SarabunIT๙" w:cs="TH SarabunIT๙"/>
                <w:sz w:val="28"/>
                <w:lang w:eastAsia="ja-JP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  <w:cs/>
                <w:lang w:eastAsia="ja-JP"/>
              </w:rPr>
              <w:t xml:space="preserve"> 14, 15, 16 พ.ย.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2565</w:t>
            </w:r>
          </w:p>
          <w:p w14:paraId="1A3A7CE5" w14:textId="72D2CE92" w:rsidR="00B91399" w:rsidRPr="00B579D2" w:rsidRDefault="00B91399" w:rsidP="00E72B94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=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 xml:space="preserve">15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เสี่ยงสูง</w:t>
            </w:r>
          </w:p>
          <w:p w14:paraId="5CC745EE" w14:textId="3CC8D9B8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9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อายุ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23.3</w:t>
            </w: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20352277" w14:textId="05933596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OA Rt Knee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3FB34FA" w14:textId="30E3FE41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Rt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22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พ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2565 </w:t>
            </w:r>
          </w:p>
          <w:p w14:paraId="372C51F5" w14:textId="28E0C048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2</w:t>
            </w:r>
            <w:r w:rsidRPr="00B579D2">
              <w:rPr>
                <w:rFonts w:ascii="TH SarabunIT๙" w:hAnsi="TH SarabunIT๙" w:cs="TH SarabunIT๙"/>
                <w:sz w:val="28"/>
              </w:rPr>
              <w:t>1,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 xml:space="preserve"> 22</w:t>
            </w:r>
            <w:r w:rsidRPr="00B579D2">
              <w:rPr>
                <w:rFonts w:ascii="TH SarabunIT๙" w:hAnsi="TH SarabunIT๙" w:cs="TH SarabunIT๙"/>
                <w:sz w:val="28"/>
              </w:rPr>
              <w:t>,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 xml:space="preserve"> 23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ย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.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2565   </w:t>
            </w:r>
          </w:p>
          <w:p w14:paraId="3A50F680" w14:textId="1EFF7633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= 12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55E43CF2" w14:textId="41B2BA6E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Case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 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5 ปี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BMI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27.34</w:t>
            </w:r>
          </w:p>
          <w:p w14:paraId="630E1FA6" w14:textId="4F2231F3" w:rsidR="00B91399" w:rsidRPr="00B579D2" w:rsidRDefault="00B91399" w:rsidP="005639D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D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iag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Rheumatoid Arthritis Both Knee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68EA75BC" w14:textId="47AF0CBE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Operation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lang w:eastAsia="ja-JP"/>
              </w:rPr>
              <w:t>TKA Rt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20 ธ.ค.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2565 ใช้เวลาผ่าตัด 1.45 ชั่วโมง</w:t>
            </w:r>
          </w:p>
          <w:p w14:paraId="05B390F5" w14:textId="33EE8922" w:rsidR="00B91399" w:rsidRPr="00B579D2" w:rsidRDefault="00B91399" w:rsidP="0054395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วันที่ดูแล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19</w:t>
            </w:r>
            <w:r w:rsidRPr="00B579D2">
              <w:rPr>
                <w:rFonts w:ascii="TH SarabunIT๙" w:hAnsi="TH SarabunIT๙" w:cs="TH SarabunIT๙"/>
                <w:sz w:val="28"/>
              </w:rPr>
              <w:t>,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20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21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ธ.ค. 2565   </w:t>
            </w:r>
          </w:p>
          <w:p w14:paraId="2734B1F4" w14:textId="77777777" w:rsidR="00B91399" w:rsidRPr="00B579D2" w:rsidRDefault="00B91399" w:rsidP="005639DC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 xml:space="preserve">DVT Score 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>= 1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  <w:lang w:eastAsia="ja-JP"/>
              </w:rPr>
              <w:t>2</w:t>
            </w:r>
            <w:r w:rsidRPr="00B579D2">
              <w:rPr>
                <w:rFonts w:ascii="TH SarabunIT๙" w:hAnsi="TH SarabunIT๙" w:cs="TH SarabunIT๙"/>
                <w:b/>
                <w:bCs/>
                <w:sz w:val="28"/>
                <w:lang w:eastAsia="ja-JP"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เสี่ยงปานกลาง</w:t>
            </w:r>
          </w:p>
          <w:p w14:paraId="158F0F65" w14:textId="712EB077" w:rsidR="00B91399" w:rsidRPr="00B579D2" w:rsidRDefault="00B91399" w:rsidP="0054395C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91399" w:rsidRPr="00B579D2" w14:paraId="241B59ED" w14:textId="77777777" w:rsidTr="00B91399">
        <w:tc>
          <w:tcPr>
            <w:tcW w:w="1589" w:type="dxa"/>
            <w:vMerge/>
          </w:tcPr>
          <w:p w14:paraId="44C5D001" w14:textId="77777777" w:rsidR="00B91399" w:rsidRPr="00B579D2" w:rsidRDefault="00B91399" w:rsidP="00B0326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14:paraId="73C97D78" w14:textId="77777777" w:rsidR="00B91399" w:rsidRPr="00B579D2" w:rsidRDefault="00B91399" w:rsidP="00B0326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60" w:type="dxa"/>
            <w:vMerge/>
          </w:tcPr>
          <w:p w14:paraId="13DF4CE6" w14:textId="46EE517F" w:rsidR="00B91399" w:rsidRPr="00B579D2" w:rsidRDefault="00B91399" w:rsidP="00B0326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16" w:type="dxa"/>
            <w:vMerge/>
          </w:tcPr>
          <w:p w14:paraId="7895C108" w14:textId="59F7E6E6" w:rsidR="00B91399" w:rsidRPr="00B579D2" w:rsidRDefault="00B91399" w:rsidP="00B0326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FC6536" w14:textId="77777777" w:rsidR="00867297" w:rsidRPr="00B579D2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การจัดการผลลัพธ์ที่เกิดจากการปฏิบัติการพยาบาลของอาจารย์</w:t>
      </w:r>
    </w:p>
    <w:p w14:paraId="42C39E56" w14:textId="77777777" w:rsidR="00867297" w:rsidRPr="00B579D2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สรุปผลการดำเนินงาน</w:t>
      </w:r>
    </w:p>
    <w:p w14:paraId="7D89BBBF" w14:textId="59596CE2" w:rsidR="00867297" w:rsidRPr="00B579D2" w:rsidRDefault="00867297" w:rsidP="008728E0">
      <w:pPr>
        <w:pStyle w:val="a3"/>
        <w:numPr>
          <w:ilvl w:val="0"/>
          <w:numId w:val="8"/>
        </w:numPr>
        <w:spacing w:after="0" w:line="240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>การปฏิบัติการพยาบาลผู้ป่วยหลังผ่าตัดเปลี่ยนข้อเข่าเทียม</w:t>
      </w:r>
      <w:r w:rsidRPr="00B579D2">
        <w:rPr>
          <w:rFonts w:ascii="TH SarabunIT๙" w:hAnsi="TH SarabunIT๙" w:cs="TH SarabunIT๙"/>
          <w:sz w:val="32"/>
          <w:szCs w:val="32"/>
        </w:rPr>
        <w:t xml:space="preserve"> 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ใช้เวลาทั้งสิ้น </w:t>
      </w:r>
      <w:r w:rsidR="004902E2" w:rsidRPr="00B579D2">
        <w:rPr>
          <w:rFonts w:ascii="TH SarabunIT๙" w:hAnsi="TH SarabunIT๙" w:cs="TH SarabunIT๙"/>
          <w:sz w:val="32"/>
          <w:szCs w:val="32"/>
          <w:cs/>
        </w:rPr>
        <w:t>9</w:t>
      </w:r>
      <w:r w:rsidR="002B413A" w:rsidRPr="00B579D2">
        <w:rPr>
          <w:rFonts w:ascii="TH SarabunIT๙" w:hAnsi="TH SarabunIT๙" w:cs="TH SarabunIT๙"/>
          <w:sz w:val="32"/>
          <w:szCs w:val="32"/>
        </w:rPr>
        <w:t>0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ชั่วโมง สามารถปฏิบัติได้ตามแผนที่กำหนดมีผู้ป่วยที่ได้จำนวน </w:t>
      </w:r>
      <w:r w:rsidR="004902E2" w:rsidRPr="00B579D2">
        <w:rPr>
          <w:rFonts w:ascii="TH SarabunIT๙" w:hAnsi="TH SarabunIT๙" w:cs="TH SarabunIT๙"/>
          <w:sz w:val="32"/>
          <w:szCs w:val="32"/>
          <w:cs/>
        </w:rPr>
        <w:t>10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ราย ผลการพยาบาลพบว่า </w:t>
      </w:r>
    </w:p>
    <w:p w14:paraId="27F494BC" w14:textId="6546059F" w:rsidR="00867297" w:rsidRPr="00B579D2" w:rsidRDefault="0026410E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</w:rPr>
        <w:tab/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1.1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ให้คำแนะนำก่อนผ่าตัด ทั้งสิ้น </w:t>
      </w:r>
      <w:r w:rsidR="004902E2" w:rsidRPr="00B579D2">
        <w:rPr>
          <w:rFonts w:ascii="TH SarabunIT๙" w:hAnsi="TH SarabunIT๙" w:cs="TH SarabunIT๙"/>
          <w:sz w:val="32"/>
          <w:szCs w:val="32"/>
          <w:cs/>
        </w:rPr>
        <w:t>10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 ราย โดยให้ความรู้ในการปฏิบัติตัวก่อนและหลังผ่าตัดได้ตามโปรแกรม</w:t>
      </w:r>
    </w:p>
    <w:p w14:paraId="6CFABDFF" w14:textId="564EFDD0" w:rsidR="00867297" w:rsidRPr="00B579D2" w:rsidRDefault="0026410E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1.2.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ให้การพยาบาลหลังผ่าตัด ทั้งสิ้น </w:t>
      </w:r>
      <w:r w:rsidR="004902E2" w:rsidRPr="00B579D2">
        <w:rPr>
          <w:rFonts w:ascii="TH SarabunIT๙" w:hAnsi="TH SarabunIT๙" w:cs="TH SarabunIT๙"/>
          <w:sz w:val="32"/>
          <w:szCs w:val="32"/>
          <w:cs/>
        </w:rPr>
        <w:t>10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 ราย โดยประเมินความปวด  และจัดการความปวด ตามแผนการรักษา</w:t>
      </w:r>
      <w:r w:rsidR="00B85AAF" w:rsidRPr="00B579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(</w:t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Pharmacological Treatment)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และมีจัดให้วางบนหมอนสูง 6 นิ้ว ให้เข่าเหยียดตรง และการใช้เจลเย็นประคบ</w:t>
      </w:r>
      <w:r w:rsidR="003E4155" w:rsidRPr="00B579D2">
        <w:rPr>
          <w:rFonts w:ascii="TH SarabunIT๙" w:hAnsi="TH SarabunIT๙" w:cs="TH SarabunIT๙"/>
          <w:sz w:val="32"/>
          <w:szCs w:val="32"/>
          <w:cs/>
        </w:rPr>
        <w:t>นาน 20 นาที ทุก ๆ 2 ชั่วโมง ใน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 24 ชั่วโมงแรกทุกราย</w:t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 (Non- Pharmacological Treatment)</w:t>
      </w:r>
    </w:p>
    <w:p w14:paraId="6A57C756" w14:textId="43A2337C" w:rsidR="00867297" w:rsidRPr="00B579D2" w:rsidRDefault="0026410E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</w:rPr>
        <w:tab/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1.3.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กระตุ้น </w:t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Early ambulation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และการให้คำแนะนำ การออกกำลังกายเพื่อการฟื้นฟูสภาพหลังผ่าตัด  ได้แก่ การบริหารข้อเท้า กระดกขึ้น-ลง </w:t>
      </w:r>
      <w:r w:rsidR="00CE4E82" w:rsidRPr="00B579D2">
        <w:rPr>
          <w:rFonts w:ascii="TH SarabunIT๙" w:hAnsi="TH SarabunIT๙" w:cs="TH SarabunIT๙"/>
          <w:sz w:val="32"/>
          <w:szCs w:val="32"/>
          <w:cs/>
        </w:rPr>
        <w:t xml:space="preserve">หมุนข้อเท้า 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ป้องกัน </w:t>
      </w:r>
      <w:r w:rsidR="00867297" w:rsidRPr="00B579D2">
        <w:rPr>
          <w:rFonts w:ascii="TH SarabunIT๙" w:hAnsi="TH SarabunIT๙" w:cs="TH SarabunIT๙"/>
          <w:sz w:val="32"/>
          <w:szCs w:val="32"/>
        </w:rPr>
        <w:t>DVT</w:t>
      </w:r>
      <w:r w:rsidRPr="00B579D2">
        <w:rPr>
          <w:rFonts w:ascii="TH SarabunIT๙" w:hAnsi="TH SarabunIT๙" w:cs="TH SarabunIT๙"/>
          <w:sz w:val="32"/>
          <w:szCs w:val="32"/>
        </w:rPr>
        <w:t xml:space="preserve"> </w:t>
      </w:r>
      <w:r w:rsidR="00867297" w:rsidRPr="00B579D2">
        <w:rPr>
          <w:rFonts w:ascii="TH SarabunIT๙" w:hAnsi="TH SarabunIT๙" w:cs="TH SarabunIT๙"/>
          <w:sz w:val="32"/>
          <w:szCs w:val="32"/>
        </w:rPr>
        <w:t>,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บริหารกล้ามเนื้อขา</w:t>
      </w:r>
      <w:r w:rsidR="002B413A" w:rsidRPr="00B579D2">
        <w:rPr>
          <w:rFonts w:ascii="TH SarabunIT๙" w:hAnsi="TH SarabunIT๙" w:cs="TH SarabunIT๙"/>
          <w:sz w:val="32"/>
          <w:szCs w:val="32"/>
        </w:rPr>
        <w:t>,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 บริหารเพิ่มพิสัยข้อเข่า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ซึ่งอาจมีคำสั่งให้ใช้เครื่องมือบริหารเข่า </w:t>
      </w:r>
      <w:r w:rsidRPr="00B579D2">
        <w:rPr>
          <w:rFonts w:ascii="TH SarabunIT๙" w:hAnsi="TH SarabunIT๙" w:cs="TH SarabunIT๙"/>
          <w:sz w:val="32"/>
          <w:szCs w:val="32"/>
        </w:rPr>
        <w:t>CPM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การเปลี่ยนท่าทาง ลุกนั่ง ฝึกยืน การขึ้น-ลงเตียง และการฝึกเดินโดยใช้ </w:t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Walker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โดยแนะนำผู้ป่วยที่ได้รับการผ่าตัดมาแล้ว และเดินด้วยอุปกรณ์ช่วยเดิน</w:t>
      </w:r>
    </w:p>
    <w:p w14:paraId="44871711" w14:textId="058870DD" w:rsidR="00867297" w:rsidRPr="00B579D2" w:rsidRDefault="003E4155" w:rsidP="008728E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</w:rPr>
        <w:tab/>
      </w:r>
      <w:r w:rsidR="00867297" w:rsidRPr="00B579D2">
        <w:rPr>
          <w:rFonts w:ascii="TH SarabunIT๙" w:hAnsi="TH SarabunIT๙" w:cs="TH SarabunIT๙"/>
          <w:sz w:val="32"/>
          <w:szCs w:val="32"/>
        </w:rPr>
        <w:t>1.4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. การประเมินด้วย </w:t>
      </w:r>
      <w:r w:rsidR="00867297" w:rsidRPr="00B579D2">
        <w:rPr>
          <w:rFonts w:ascii="TH SarabunIT๙" w:hAnsi="TH SarabunIT๙" w:cs="TH SarabunIT๙"/>
          <w:sz w:val="32"/>
          <w:szCs w:val="32"/>
        </w:rPr>
        <w:t xml:space="preserve">Autar DVT Risk Assessment Scale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วัดระดับความเสี่ยง หลังผ่าตัดทุกราย  พบว่า ผู้ป่วย</w:t>
      </w:r>
      <w:r w:rsidR="002B413A" w:rsidRPr="00B579D2">
        <w:rPr>
          <w:rFonts w:ascii="TH SarabunIT๙" w:hAnsi="TH SarabunIT๙" w:cs="TH SarabunIT๙"/>
          <w:sz w:val="32"/>
          <w:szCs w:val="32"/>
          <w:cs/>
        </w:rPr>
        <w:t>ส่วนใหญ่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เสี่ยงระดับระดับปานกลาง</w:t>
      </w:r>
      <w:r w:rsidR="0020430A" w:rsidRPr="00B579D2">
        <w:rPr>
          <w:rFonts w:ascii="TH SarabunIT๙" w:hAnsi="TH SarabunIT๙" w:cs="TH SarabunIT๙"/>
          <w:sz w:val="32"/>
          <w:szCs w:val="32"/>
          <w:lang w:eastAsia="ja-JP"/>
        </w:rPr>
        <w:t xml:space="preserve"> 9 </w:t>
      </w:r>
      <w:r w:rsidR="0020430A" w:rsidRPr="00B579D2">
        <w:rPr>
          <w:rFonts w:ascii="TH SarabunIT๙" w:hAnsi="TH SarabunIT๙" w:cs="TH SarabunIT๙"/>
          <w:sz w:val="32"/>
          <w:szCs w:val="32"/>
          <w:cs/>
          <w:lang w:eastAsia="ja-JP"/>
        </w:rPr>
        <w:t>ราย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 xml:space="preserve"> เนื่องจากปัจจัยด้านอายุ  ดัชนีมวลกาย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 จำนวนชั่วโมงของการผ่าตัด รวมทั้งการใช้ </w:t>
      </w:r>
      <w:r w:rsidRPr="00B579D2">
        <w:rPr>
          <w:rFonts w:ascii="TH SarabunIT๙" w:eastAsia="Times New Roman" w:hAnsi="TH SarabunIT๙" w:cs="TH SarabunIT๙"/>
          <w:sz w:val="32"/>
          <w:szCs w:val="32"/>
        </w:rPr>
        <w:t>Pneumatic Tourniquet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และการเคลื่อนไหว</w:t>
      </w:r>
      <w:r w:rsidR="002B413A" w:rsidRPr="00B579D2">
        <w:rPr>
          <w:rFonts w:ascii="TH SarabunIT๙" w:hAnsi="TH SarabunIT๙" w:cs="TH SarabunIT๙"/>
          <w:sz w:val="32"/>
          <w:szCs w:val="32"/>
          <w:cs/>
        </w:rPr>
        <w:t>ที่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จำกัด เนื่องจาก</w:t>
      </w:r>
      <w:r w:rsidR="002B413A" w:rsidRPr="00B579D2">
        <w:rPr>
          <w:rFonts w:ascii="TH SarabunIT๙" w:hAnsi="TH SarabunIT๙" w:cs="TH SarabunIT๙"/>
          <w:sz w:val="32"/>
          <w:szCs w:val="32"/>
          <w:cs/>
        </w:rPr>
        <w:t>อาการ</w:t>
      </w:r>
      <w:r w:rsidR="00867297" w:rsidRPr="00B579D2">
        <w:rPr>
          <w:rFonts w:ascii="TH SarabunIT๙" w:hAnsi="TH SarabunIT๙" w:cs="TH SarabunIT๙"/>
          <w:sz w:val="32"/>
          <w:szCs w:val="32"/>
          <w:cs/>
        </w:rPr>
        <w:t>ปวด  มีผลทำให้มีความเสี่ยงแต่ไม่ได้รับยาละลายลิ่มเลือดเนื่องจากผู้ป่วยร่วมมือในการ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ปฏิบัติตัว </w:t>
      </w:r>
      <w:r w:rsidRPr="00B579D2">
        <w:rPr>
          <w:rFonts w:ascii="TH SarabunIT๙" w:hAnsi="TH SarabunIT๙" w:cs="TH SarabunIT๙"/>
          <w:sz w:val="32"/>
          <w:szCs w:val="32"/>
        </w:rPr>
        <w:t xml:space="preserve">Ankle Pumping 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บริหารกล้ามเนื้อขา และบริหารเพิ่มพิสัยข้อเข่า</w:t>
      </w:r>
    </w:p>
    <w:p w14:paraId="6C7F207E" w14:textId="5896A44E" w:rsidR="00867297" w:rsidRPr="00B579D2" w:rsidRDefault="00867297" w:rsidP="008728E0">
      <w:pPr>
        <w:pStyle w:val="a3"/>
        <w:numPr>
          <w:ilvl w:val="0"/>
          <w:numId w:val="8"/>
        </w:numPr>
        <w:spacing w:after="0" w:line="240" w:lineRule="auto"/>
        <w:ind w:left="0" w:firstLine="360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>การใช้ความรู้จากการปฏิบัติเพื่อพัฒนาการเรียนการสอนในวิชาการพยาบาลผู้ใหญ่และผู้สูงอายุในบทที่เกี่ยวข้องกับการพยาบาลผู้ป่วยที่มีปัญหาเกี่ยวกับกระดูก ข้อ</w:t>
      </w:r>
    </w:p>
    <w:p w14:paraId="640E7490" w14:textId="77777777" w:rsidR="00867297" w:rsidRPr="00B579D2" w:rsidRDefault="00867297" w:rsidP="008728E0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>ผลลัพธ์ต่อวิทยาลัย อาจารย์มีความเชี่ยวชาญด้านการพยาบาลผู้ป่วยที่ได้รับการเปลี่ยนข้อเข่าเทียม</w:t>
      </w:r>
    </w:p>
    <w:p w14:paraId="173262B8" w14:textId="77777777" w:rsidR="00191DCD" w:rsidRPr="00B579D2" w:rsidRDefault="00867297" w:rsidP="008728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t>สรุปสิ่งที่ได้จากการปฏิบัติการพยาบาลเพื่อเพิ่มพูนความเชี่ยวชาญ</w:t>
      </w:r>
    </w:p>
    <w:p w14:paraId="4109926A" w14:textId="2742BB1C" w:rsidR="00191DCD" w:rsidRPr="00B579D2" w:rsidRDefault="00867297" w:rsidP="008728E0">
      <w:pPr>
        <w:pStyle w:val="a3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>เกิดความร่วมมือทางวิชาการกับหอผู้ป่วยศัลยกรรมกระดูกและข้อ</w:t>
      </w:r>
      <w:r w:rsidR="003E4155" w:rsidRPr="00B579D2">
        <w:rPr>
          <w:rFonts w:ascii="TH SarabunIT๙" w:hAnsi="TH SarabunIT๙" w:cs="TH SarabunIT๙"/>
          <w:sz w:val="32"/>
          <w:szCs w:val="32"/>
          <w:cs/>
        </w:rPr>
        <w:t>หญิง-เด็ก</w:t>
      </w:r>
    </w:p>
    <w:p w14:paraId="2AB30130" w14:textId="46AEF569" w:rsidR="00867297" w:rsidRPr="00B579D2" w:rsidRDefault="00867297" w:rsidP="008728E0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sz w:val="32"/>
          <w:szCs w:val="32"/>
          <w:cs/>
        </w:rPr>
        <w:t xml:space="preserve">เกิดความร่วมมือทางวิชาการในการจัดทำคู่มือการประกันคุณภาพเกี่ยวกับการป้องกัน </w:t>
      </w:r>
      <w:r w:rsidRPr="00B579D2">
        <w:rPr>
          <w:rFonts w:ascii="TH SarabunIT๙" w:hAnsi="TH SarabunIT๙" w:cs="TH SarabunIT๙"/>
          <w:sz w:val="32"/>
          <w:szCs w:val="32"/>
        </w:rPr>
        <w:t>DVT</w:t>
      </w:r>
      <w:r w:rsidRPr="00B579D2">
        <w:rPr>
          <w:rFonts w:ascii="TH SarabunIT๙" w:hAnsi="TH SarabunIT๙" w:cs="TH SarabunIT๙"/>
          <w:sz w:val="32"/>
          <w:szCs w:val="32"/>
          <w:cs/>
        </w:rPr>
        <w:t xml:space="preserve"> ในผู้ป่วยที่มีความเสี่ยงกับหอผู้ป่วยศัลยกรรมกระดูกและข้อ</w:t>
      </w:r>
      <w:r w:rsidR="003E4155" w:rsidRPr="00B579D2">
        <w:rPr>
          <w:rFonts w:ascii="TH SarabunIT๙" w:hAnsi="TH SarabunIT๙" w:cs="TH SarabunIT๙"/>
          <w:sz w:val="32"/>
          <w:szCs w:val="32"/>
          <w:cs/>
        </w:rPr>
        <w:t>หญิง-เด็ก</w:t>
      </w:r>
    </w:p>
    <w:p w14:paraId="11E28A6E" w14:textId="77777777" w:rsidR="000F34BF" w:rsidRPr="00B579D2" w:rsidRDefault="000F34BF" w:rsidP="008728E0">
      <w:pPr>
        <w:pStyle w:val="a3"/>
        <w:spacing w:after="0" w:line="240" w:lineRule="auto"/>
        <w:jc w:val="right"/>
        <w:rPr>
          <w:rFonts w:ascii="TH SarabunIT๙" w:hAnsi="TH SarabunIT๙" w:cs="TH SarabunIT๙"/>
        </w:rPr>
      </w:pPr>
    </w:p>
    <w:p w14:paraId="00B9C526" w14:textId="7DA08385" w:rsidR="001F44EE" w:rsidRPr="00B579D2" w:rsidRDefault="001F44EE" w:rsidP="008728E0">
      <w:pPr>
        <w:pStyle w:val="a3"/>
        <w:spacing w:after="0" w:line="240" w:lineRule="auto"/>
        <w:jc w:val="right"/>
        <w:rPr>
          <w:rFonts w:ascii="TH SarabunIT๙" w:hAnsi="TH SarabunIT๙" w:cs="TH SarabunIT๙"/>
        </w:rPr>
      </w:pPr>
      <w:r w:rsidRPr="00B579D2">
        <w:rPr>
          <w:rFonts w:ascii="TH SarabunIT๙" w:hAnsi="TH SarabunIT๙" w:cs="TH SarabunIT๙"/>
          <w:cs/>
        </w:rPr>
        <w:t>.........................................................................................</w:t>
      </w:r>
    </w:p>
    <w:p w14:paraId="0E8FFA6F" w14:textId="0F529923" w:rsidR="002E586E" w:rsidRPr="00B579D2" w:rsidRDefault="00B446D0" w:rsidP="008728E0">
      <w:pPr>
        <w:pStyle w:val="a3"/>
        <w:spacing w:after="0" w:line="240" w:lineRule="auto"/>
        <w:jc w:val="center"/>
        <w:rPr>
          <w:rFonts w:ascii="TH SarabunIT๙" w:hAnsi="TH SarabunIT๙" w:cs="TH SarabunIT๙"/>
          <w:cs/>
        </w:rPr>
      </w:pPr>
      <w:r w:rsidRPr="00B579D2">
        <w:rPr>
          <w:rFonts w:ascii="TH SarabunIT๙" w:hAnsi="TH SarabunIT๙" w:cs="TH SarabunIT๙"/>
          <w:cs/>
        </w:rPr>
        <w:tab/>
      </w:r>
      <w:r w:rsidRPr="00B579D2">
        <w:rPr>
          <w:rFonts w:ascii="TH SarabunIT๙" w:hAnsi="TH SarabunIT๙" w:cs="TH SarabunIT๙"/>
          <w:cs/>
        </w:rPr>
        <w:tab/>
      </w:r>
      <w:r w:rsidRPr="00B579D2">
        <w:rPr>
          <w:rFonts w:ascii="TH SarabunIT๙" w:hAnsi="TH SarabunIT๙" w:cs="TH SarabunIT๙"/>
          <w:cs/>
        </w:rPr>
        <w:tab/>
      </w:r>
      <w:r w:rsidRPr="00B579D2">
        <w:rPr>
          <w:rFonts w:ascii="TH SarabunIT๙" w:hAnsi="TH SarabunIT๙" w:cs="TH SarabunIT๙"/>
          <w:cs/>
        </w:rPr>
        <w:tab/>
      </w:r>
      <w:r w:rsidRPr="00B579D2">
        <w:rPr>
          <w:rFonts w:ascii="TH SarabunIT๙" w:hAnsi="TH SarabunIT๙" w:cs="TH SarabunIT๙"/>
          <w:cs/>
        </w:rPr>
        <w:tab/>
      </w:r>
      <w:r w:rsidRPr="00B579D2">
        <w:rPr>
          <w:rFonts w:ascii="TH SarabunIT๙" w:hAnsi="TH SarabunIT๙" w:cs="TH SarabunIT๙"/>
          <w:cs/>
        </w:rPr>
        <w:tab/>
      </w:r>
      <w:r w:rsidRPr="00B579D2">
        <w:rPr>
          <w:rFonts w:ascii="TH SarabunIT๙" w:hAnsi="TH SarabunIT๙" w:cs="TH SarabunIT๙"/>
          <w:cs/>
        </w:rPr>
        <w:tab/>
      </w:r>
      <w:r w:rsidR="002E586E" w:rsidRPr="00B579D2">
        <w:rPr>
          <w:rFonts w:ascii="TH SarabunIT๙" w:hAnsi="TH SarabunIT๙" w:cs="TH SarabunIT๙"/>
          <w:cs/>
        </w:rPr>
        <w:t>(นางอภิรดี  สุขแสงดาว)</w:t>
      </w:r>
    </w:p>
    <w:p w14:paraId="71CCEE1C" w14:textId="50C3A637" w:rsidR="001F44EE" w:rsidRPr="00B579D2" w:rsidRDefault="001F44EE" w:rsidP="008728E0">
      <w:pPr>
        <w:pStyle w:val="a3"/>
        <w:spacing w:after="0" w:line="240" w:lineRule="auto"/>
        <w:jc w:val="right"/>
        <w:rPr>
          <w:rFonts w:ascii="TH SarabunIT๙" w:hAnsi="TH SarabunIT๙" w:cs="TH SarabunIT๙"/>
        </w:rPr>
      </w:pPr>
      <w:r w:rsidRPr="00B579D2">
        <w:rPr>
          <w:rFonts w:ascii="TH SarabunIT๙" w:hAnsi="TH SarabunIT๙" w:cs="TH SarabunIT๙"/>
          <w:cs/>
        </w:rPr>
        <w:t>อาจารย์สาขาวิชา</w:t>
      </w:r>
      <w:r w:rsidR="00CF28C0" w:rsidRPr="00B579D2">
        <w:rPr>
          <w:rFonts w:ascii="TH SarabunIT๙" w:hAnsi="TH SarabunIT๙" w:cs="TH SarabunIT๙"/>
          <w:cs/>
        </w:rPr>
        <w:t>การพยาบาลผู้ใหญ่และผู้สูงอายุ</w:t>
      </w:r>
      <w:r w:rsidRPr="00B579D2">
        <w:rPr>
          <w:rFonts w:ascii="TH SarabunIT๙" w:hAnsi="TH SarabunIT๙" w:cs="TH SarabunIT๙"/>
        </w:rPr>
        <w:t xml:space="preserve"> </w:t>
      </w:r>
    </w:p>
    <w:p w14:paraId="5DD7A7ED" w14:textId="77777777" w:rsidR="001F44EE" w:rsidRPr="00B579D2" w:rsidRDefault="001F44EE" w:rsidP="008728E0">
      <w:pPr>
        <w:pStyle w:val="a3"/>
        <w:spacing w:after="0" w:line="240" w:lineRule="auto"/>
        <w:rPr>
          <w:rFonts w:ascii="TH SarabunIT๙" w:hAnsi="TH SarabunIT๙" w:cs="TH SarabunIT๙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01916" w:rsidRPr="00B579D2" w14:paraId="25A746C5" w14:textId="77777777" w:rsidTr="00D01916">
        <w:tc>
          <w:tcPr>
            <w:tcW w:w="9498" w:type="dxa"/>
          </w:tcPr>
          <w:p w14:paraId="6F1506C9" w14:textId="09FF2815" w:rsidR="00D01916" w:rsidRPr="00B579D2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..............................................</w:t>
            </w:r>
          </w:p>
          <w:p w14:paraId="14B2310D" w14:textId="1C220BF2" w:rsidR="00D01916" w:rsidRPr="00B579D2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57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D07C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3108615" w14:textId="25E68EEE" w:rsidR="00D01916" w:rsidRPr="00B579D2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270930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ผู้ลงนามรับรอง/</w:t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หัวหน้าสาขาวิชาการพยาบาลผู้ใหญ่และผู้สูงอายุ</w:t>
            </w:r>
          </w:p>
          <w:p w14:paraId="7228E35C" w14:textId="77777777" w:rsidR="00D01916" w:rsidRPr="00B579D2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01916" w:rsidRPr="00B579D2" w14:paraId="05DBE730" w14:textId="77777777" w:rsidTr="00D01916">
        <w:tc>
          <w:tcPr>
            <w:tcW w:w="9498" w:type="dxa"/>
          </w:tcPr>
          <w:p w14:paraId="1D52C145" w14:textId="2BED6750" w:rsidR="00D01916" w:rsidRPr="00B579D2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01916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14:paraId="0ACD3568" w14:textId="69288A43" w:rsidR="00D01916" w:rsidRPr="00B579D2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D01916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4D07C5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  <w:r w:rsidR="00D01916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86993D" w14:textId="12FE4C91" w:rsidR="00D01916" w:rsidRPr="00B579D2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01916" w:rsidRPr="00B579D2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ผู้อำนวยการวิทยาลัยพยาบาลบรมราชชนนี นครราชสีมา</w:t>
            </w:r>
          </w:p>
          <w:p w14:paraId="50CA8EFA" w14:textId="77777777" w:rsidR="00D01916" w:rsidRPr="00B579D2" w:rsidRDefault="00D01916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70930" w:rsidRPr="00B579D2" w14:paraId="58128154" w14:textId="77777777" w:rsidTr="00D01916">
        <w:tc>
          <w:tcPr>
            <w:tcW w:w="9498" w:type="dxa"/>
          </w:tcPr>
          <w:p w14:paraId="06647CC0" w14:textId="58F85A77" w:rsidR="00270930" w:rsidRPr="00B579D2" w:rsidRDefault="00270930" w:rsidP="008728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9D2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</w:tr>
    </w:tbl>
    <w:p w14:paraId="0532C183" w14:textId="77777777" w:rsidR="00DD2FB9" w:rsidRPr="00B579D2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0CDF04F" w14:textId="77777777" w:rsidR="00DD2FB9" w:rsidRPr="00B579D2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9EC2D6" w14:textId="77777777" w:rsidR="00DD2FB9" w:rsidRPr="00B579D2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7C99BB7" w14:textId="77777777" w:rsidR="00DD2FB9" w:rsidRPr="00B579D2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D3FB7CE" w14:textId="77777777" w:rsidR="00DD2FB9" w:rsidRPr="00B579D2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2323D3E" w14:textId="77777777" w:rsidR="00DD2FB9" w:rsidRPr="00B579D2" w:rsidRDefault="00DD2FB9" w:rsidP="008728E0">
      <w:pPr>
        <w:pStyle w:val="a3"/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11D3519" w14:textId="77777777" w:rsidR="002E0563" w:rsidRPr="00B579D2" w:rsidRDefault="002E056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3582FA1E" w14:textId="77777777" w:rsidR="002E0563" w:rsidRPr="00B579D2" w:rsidRDefault="002E0563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14:paraId="0F22E26F" w14:textId="688AF26C" w:rsidR="005503B8" w:rsidRPr="00B579D2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B579D2">
        <w:rPr>
          <w:rFonts w:ascii="TH SarabunIT๙" w:hAnsi="TH SarabunIT๙" w:cs="TH SarabunIT๙"/>
          <w:b/>
          <w:bCs/>
          <w:sz w:val="144"/>
          <w:szCs w:val="144"/>
          <w:cs/>
        </w:rPr>
        <w:t>ภาคผนวก</w:t>
      </w:r>
    </w:p>
    <w:p w14:paraId="48557066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144"/>
          <w:szCs w:val="144"/>
          <w:cs/>
        </w:rPr>
      </w:pPr>
      <w:r w:rsidRPr="00B579D2">
        <w:rPr>
          <w:rFonts w:ascii="TH SarabunIT๙" w:hAnsi="TH SarabunIT๙" w:cs="TH SarabunIT๙"/>
          <w:b/>
          <w:bCs/>
          <w:sz w:val="144"/>
          <w:szCs w:val="144"/>
          <w:cs/>
        </w:rPr>
        <w:br w:type="page"/>
      </w:r>
    </w:p>
    <w:p w14:paraId="10C5DC1D" w14:textId="77777777" w:rsidR="005503B8" w:rsidRPr="00B579D2" w:rsidRDefault="005503B8" w:rsidP="008728E0">
      <w:pPr>
        <w:pStyle w:val="a3"/>
        <w:spacing w:after="0" w:line="240" w:lineRule="auto"/>
        <w:ind w:left="405"/>
        <w:jc w:val="center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lastRenderedPageBreak/>
        <w:t>แบบประเมินปัจจัยเสี่ยงต่อการเกิดหลอดเลือดดำอุดกั้นหลังผ่าตัดเปลี่ยนข้อเข่าเทียม</w:t>
      </w:r>
    </w:p>
    <w:p w14:paraId="1199FCF6" w14:textId="77777777" w:rsidR="005503B8" w:rsidRPr="00B579D2" w:rsidRDefault="005503B8" w:rsidP="008728E0">
      <w:pPr>
        <w:pStyle w:val="a3"/>
        <w:spacing w:after="0" w:line="240" w:lineRule="auto"/>
        <w:ind w:left="405"/>
        <w:jc w:val="center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ด้วย </w:t>
      </w:r>
      <w:r w:rsidRPr="00B579D2">
        <w:rPr>
          <w:rFonts w:ascii="TH SarabunIT๙" w:hAnsi="TH SarabunIT๙" w:cs="TH SarabunIT๙"/>
          <w:b/>
          <w:bCs/>
          <w:sz w:val="28"/>
        </w:rPr>
        <w:t>Autar DVT risk assessment scale</w:t>
      </w:r>
    </w:p>
    <w:p w14:paraId="5B8A143A" w14:textId="77777777" w:rsidR="005503B8" w:rsidRPr="00B579D2" w:rsidRDefault="005503B8" w:rsidP="008728E0">
      <w:pPr>
        <w:pStyle w:val="a3"/>
        <w:spacing w:after="0" w:line="240" w:lineRule="auto"/>
        <w:ind w:left="405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Pr="00B579D2">
        <w:rPr>
          <w:rFonts w:ascii="TH SarabunIT๙" w:hAnsi="TH SarabunIT๙" w:cs="TH SarabunIT๙"/>
          <w:b/>
          <w:bCs/>
          <w:sz w:val="28"/>
        </w:rPr>
        <w:t>Admit………………………………………….. Dx………………………………………………………….</w:t>
      </w:r>
    </w:p>
    <w:p w14:paraId="5B36CB03" w14:textId="77777777" w:rsidR="005503B8" w:rsidRPr="00B579D2" w:rsidRDefault="005503B8" w:rsidP="008728E0">
      <w:pPr>
        <w:pStyle w:val="a3"/>
        <w:spacing w:after="0" w:line="240" w:lineRule="auto"/>
        <w:ind w:left="405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>ผ่าตัด…………………………………………………….วันที่……………………………………………………….</w:t>
      </w:r>
    </w:p>
    <w:tbl>
      <w:tblPr>
        <w:tblStyle w:val="a5"/>
        <w:tblW w:w="0" w:type="auto"/>
        <w:tblInd w:w="-95" w:type="dxa"/>
        <w:tblLook w:val="04A0" w:firstRow="1" w:lastRow="0" w:firstColumn="1" w:lastColumn="0" w:noHBand="0" w:noVBand="1"/>
      </w:tblPr>
      <w:tblGrid>
        <w:gridCol w:w="642"/>
        <w:gridCol w:w="2142"/>
        <w:gridCol w:w="1062"/>
        <w:gridCol w:w="1002"/>
        <w:gridCol w:w="641"/>
        <w:gridCol w:w="2457"/>
        <w:gridCol w:w="767"/>
        <w:gridCol w:w="1002"/>
      </w:tblGrid>
      <w:tr w:rsidR="005503B8" w:rsidRPr="00B579D2" w14:paraId="7471CC20" w14:textId="77777777" w:rsidTr="00D01916">
        <w:tc>
          <w:tcPr>
            <w:tcW w:w="642" w:type="dxa"/>
          </w:tcPr>
          <w:p w14:paraId="6017190A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142" w:type="dxa"/>
          </w:tcPr>
          <w:p w14:paraId="71288480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ปัจจัยเสี่ยง</w:t>
            </w:r>
          </w:p>
        </w:tc>
        <w:tc>
          <w:tcPr>
            <w:tcW w:w="836" w:type="dxa"/>
          </w:tcPr>
          <w:p w14:paraId="3A70039C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</w:tc>
        <w:tc>
          <w:tcPr>
            <w:tcW w:w="1002" w:type="dxa"/>
          </w:tcPr>
          <w:p w14:paraId="76473ABB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คะแนนที่ได้</w:t>
            </w:r>
          </w:p>
        </w:tc>
        <w:tc>
          <w:tcPr>
            <w:tcW w:w="641" w:type="dxa"/>
          </w:tcPr>
          <w:p w14:paraId="25A50794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2457" w:type="dxa"/>
          </w:tcPr>
          <w:p w14:paraId="4720851E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ปัจจัยเสี่ยง</w:t>
            </w:r>
          </w:p>
        </w:tc>
        <w:tc>
          <w:tcPr>
            <w:tcW w:w="767" w:type="dxa"/>
          </w:tcPr>
          <w:p w14:paraId="459FAD42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</w:t>
            </w:r>
          </w:p>
        </w:tc>
        <w:tc>
          <w:tcPr>
            <w:tcW w:w="1002" w:type="dxa"/>
          </w:tcPr>
          <w:p w14:paraId="19C6A342" w14:textId="77777777" w:rsidR="005503B8" w:rsidRPr="00B579D2" w:rsidRDefault="005503B8" w:rsidP="008728E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คะแนนที่ได้</w:t>
            </w:r>
          </w:p>
        </w:tc>
      </w:tr>
      <w:tr w:rsidR="005503B8" w:rsidRPr="00B579D2" w14:paraId="42484CB0" w14:textId="77777777" w:rsidTr="00D01916">
        <w:tc>
          <w:tcPr>
            <w:tcW w:w="642" w:type="dxa"/>
          </w:tcPr>
          <w:p w14:paraId="4CB0EDD2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42" w:type="dxa"/>
          </w:tcPr>
          <w:p w14:paraId="3AA0776B" w14:textId="77777777" w:rsidR="005503B8" w:rsidRPr="00B579D2" w:rsidRDefault="005503B8" w:rsidP="008728E0">
            <w:pPr>
              <w:tabs>
                <w:tab w:val="left" w:pos="792"/>
              </w:tabs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อายุ(ปี)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579D2">
              <w:rPr>
                <w:rFonts w:ascii="TH SarabunIT๙" w:hAnsi="TH SarabunIT๙" w:cs="TH SarabunIT๙"/>
                <w:sz w:val="28"/>
              </w:rPr>
              <w:t>10-30</w:t>
            </w:r>
          </w:p>
          <w:p w14:paraId="39120D74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31-40</w:t>
            </w:r>
          </w:p>
          <w:p w14:paraId="049ADCDB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41-50</w:t>
            </w:r>
          </w:p>
          <w:p w14:paraId="44177C80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51-60</w:t>
            </w:r>
          </w:p>
          <w:p w14:paraId="54100427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B579D2">
              <w:rPr>
                <w:rFonts w:ascii="TH SarabunIT๙" w:hAnsi="TH SarabunIT๙" w:cs="TH SarabunIT๙"/>
                <w:sz w:val="28"/>
              </w:rPr>
              <w:t>61-70</w:t>
            </w:r>
          </w:p>
          <w:p w14:paraId="057C3B37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B579D2">
              <w:rPr>
                <w:rFonts w:ascii="TH SarabunIT๙" w:hAnsi="TH SarabunIT๙" w:cs="TH SarabunIT๙"/>
                <w:sz w:val="28"/>
              </w:rPr>
              <w:t>70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ปีขึ้นไป</w:t>
            </w:r>
          </w:p>
        </w:tc>
        <w:tc>
          <w:tcPr>
            <w:tcW w:w="836" w:type="dxa"/>
          </w:tcPr>
          <w:p w14:paraId="09F867CE" w14:textId="77777777" w:rsidR="005503B8" w:rsidRPr="00B579D2" w:rsidRDefault="005503B8" w:rsidP="008728E0">
            <w:pPr>
              <w:pStyle w:val="a3"/>
              <w:ind w:left="405" w:firstLine="29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0</w:t>
            </w:r>
          </w:p>
          <w:p w14:paraId="19B2ED81" w14:textId="53967776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C38FD" w:rsidRPr="00B579D2">
              <w:rPr>
                <w:rFonts w:ascii="TH SarabunIT๙" w:hAnsi="TH SarabunIT๙" w:cs="TH SarabunIT๙"/>
                <w:sz w:val="28"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004E3307" w14:textId="4E71D7F0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C38FD" w:rsidRPr="00B579D2">
              <w:rPr>
                <w:rFonts w:ascii="TH SarabunIT๙" w:hAnsi="TH SarabunIT๙" w:cs="TH SarabunIT๙"/>
                <w:sz w:val="28"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530839C1" w14:textId="0075E583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C38FD" w:rsidRPr="00B579D2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7D9C9361" w14:textId="45F285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C38FD" w:rsidRPr="00B579D2">
              <w:rPr>
                <w:rFonts w:ascii="TH SarabunIT๙" w:hAnsi="TH SarabunIT๙" w:cs="TH SarabunIT๙"/>
                <w:sz w:val="28"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</w:rPr>
              <w:t>4</w:t>
            </w:r>
          </w:p>
          <w:p w14:paraId="7ACED889" w14:textId="03F70CE3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4C38FD" w:rsidRPr="00B579D2">
              <w:rPr>
                <w:rFonts w:ascii="TH SarabunIT๙" w:hAnsi="TH SarabunIT๙" w:cs="TH SarabunIT๙"/>
                <w:sz w:val="28"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002" w:type="dxa"/>
          </w:tcPr>
          <w:p w14:paraId="6C55F9FA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3963CF8D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457" w:type="dxa"/>
          </w:tcPr>
          <w:p w14:paraId="451E2512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</w:rPr>
              <w:t>BMI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>16-19</w:t>
            </w:r>
          </w:p>
          <w:p w14:paraId="3080FD01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20-25</w:t>
            </w:r>
          </w:p>
          <w:p w14:paraId="5F76E48E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26-30</w:t>
            </w:r>
          </w:p>
          <w:p w14:paraId="6F2B0994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31-40</w:t>
            </w:r>
          </w:p>
          <w:p w14:paraId="611B657B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มากกว่า </w:t>
            </w:r>
            <w:r w:rsidRPr="00B579D2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767" w:type="dxa"/>
          </w:tcPr>
          <w:p w14:paraId="7310FD1E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0</w:t>
            </w:r>
          </w:p>
          <w:p w14:paraId="6DCB5524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2C8E3FFD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683994C4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040D0477" w14:textId="77777777" w:rsidR="005503B8" w:rsidRPr="00B579D2" w:rsidRDefault="005503B8" w:rsidP="008728E0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 xml:space="preserve">      4</w:t>
            </w:r>
          </w:p>
        </w:tc>
        <w:tc>
          <w:tcPr>
            <w:tcW w:w="1002" w:type="dxa"/>
          </w:tcPr>
          <w:p w14:paraId="0270F3DE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3B8" w:rsidRPr="00B579D2" w14:paraId="7DF70C73" w14:textId="77777777" w:rsidTr="00D01916">
        <w:tc>
          <w:tcPr>
            <w:tcW w:w="642" w:type="dxa"/>
          </w:tcPr>
          <w:p w14:paraId="6AB2C8E4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42" w:type="dxa"/>
          </w:tcPr>
          <w:p w14:paraId="67D1B236" w14:textId="77777777" w:rsidR="005503B8" w:rsidRPr="00B579D2" w:rsidRDefault="005503B8" w:rsidP="008728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ความสามารถในการเคลื่อนไหว</w:t>
            </w:r>
          </w:p>
          <w:p w14:paraId="72AEA438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เดินได้ปกติ</w:t>
            </w:r>
          </w:p>
          <w:p w14:paraId="30DEFA0C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จำกัดการเคลื่อนไหวเล็กน้อย</w:t>
            </w:r>
          </w:p>
          <w:p w14:paraId="752B6204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จำกัดการเคลื่อนไหวมาก</w:t>
            </w:r>
          </w:p>
          <w:p w14:paraId="1C5C347B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ไม่สามารถเดินได้ด้วยตัวเอง</w:t>
            </w:r>
          </w:p>
          <w:p w14:paraId="1856246F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นอนบนเตียงตลอดเวลา</w:t>
            </w:r>
          </w:p>
        </w:tc>
        <w:tc>
          <w:tcPr>
            <w:tcW w:w="836" w:type="dxa"/>
          </w:tcPr>
          <w:p w14:paraId="3BC07052" w14:textId="77777777" w:rsidR="005503B8" w:rsidRPr="00B579D2" w:rsidRDefault="005503B8" w:rsidP="008728E0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60A1C3E4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8E4F452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427DB63F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6BC55B29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0D4730A7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7F223AC6" w14:textId="0B04C5A4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5F35C267" w14:textId="77777777" w:rsidR="005503B8" w:rsidRPr="00B579D2" w:rsidRDefault="005503B8" w:rsidP="008728E0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</w:p>
          <w:p w14:paraId="2C6FC8A7" w14:textId="0D9CCDF9" w:rsidR="005503B8" w:rsidRPr="00B579D2" w:rsidRDefault="005503B8" w:rsidP="008728E0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579D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C38FD" w:rsidRPr="00B579D2">
              <w:rPr>
                <w:rFonts w:ascii="TH SarabunIT๙" w:hAnsi="TH SarabunIT๙" w:cs="TH SarabunIT๙"/>
                <w:sz w:val="28"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02" w:type="dxa"/>
          </w:tcPr>
          <w:p w14:paraId="57718356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38C85DD3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457" w:type="dxa"/>
          </w:tcPr>
          <w:p w14:paraId="79C42A7C" w14:textId="77777777" w:rsidR="005503B8" w:rsidRPr="00B579D2" w:rsidRDefault="005503B8" w:rsidP="008728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มีกรรมพันธุ์หรือได้รับยาบางชนิด</w:t>
            </w:r>
          </w:p>
          <w:p w14:paraId="759ED825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อายุ </w:t>
            </w:r>
            <w:r w:rsidRPr="00B579D2">
              <w:rPr>
                <w:rFonts w:ascii="TH SarabunIT๙" w:hAnsi="TH SarabunIT๙" w:cs="TH SarabunIT๙"/>
                <w:sz w:val="28"/>
              </w:rPr>
              <w:t>20-35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ปีที่กินยาคุมกำเนิด</w:t>
            </w:r>
          </w:p>
          <w:p w14:paraId="69D70271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อายุมากกว่า </w:t>
            </w:r>
            <w:r w:rsidRPr="00B579D2">
              <w:rPr>
                <w:rFonts w:ascii="TH SarabunIT๙" w:hAnsi="TH SarabunIT๙" w:cs="TH SarabunIT๙"/>
                <w:sz w:val="28"/>
              </w:rPr>
              <w:t>35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ปีที่กินยาคุมกำเนิด</w:t>
            </w:r>
          </w:p>
          <w:p w14:paraId="7885A4C1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ตั้งครรภ์หรือหลังคลอดภายใน </w:t>
            </w:r>
            <w:r w:rsidRPr="00B579D2">
              <w:rPr>
                <w:rFonts w:ascii="TH SarabunIT๙" w:hAnsi="TH SarabunIT๙" w:cs="TH SarabunIT๙"/>
                <w:sz w:val="28"/>
              </w:rPr>
              <w:t>6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สัปดาห์</w:t>
            </w:r>
          </w:p>
        </w:tc>
        <w:tc>
          <w:tcPr>
            <w:tcW w:w="767" w:type="dxa"/>
          </w:tcPr>
          <w:p w14:paraId="3A0E7C0C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  <w:p w14:paraId="58B99C9E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  <w:p w14:paraId="63BA4571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7C06FD67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33345433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798F0510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7EC21D29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77E5B2E4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420CBE8D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3B8" w:rsidRPr="00B579D2" w14:paraId="6C234039" w14:textId="77777777" w:rsidTr="00D01916">
        <w:tc>
          <w:tcPr>
            <w:tcW w:w="642" w:type="dxa"/>
          </w:tcPr>
          <w:p w14:paraId="09A580D5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142" w:type="dxa"/>
          </w:tcPr>
          <w:p w14:paraId="2D4C11F8" w14:textId="77777777" w:rsidR="005503B8" w:rsidRPr="00B579D2" w:rsidRDefault="005503B8" w:rsidP="008728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อวัยวะที่ได้รับบาดเจ็บ</w:t>
            </w:r>
          </w:p>
          <w:p w14:paraId="5A5A1F79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ศีรษะ</w:t>
            </w:r>
          </w:p>
          <w:p w14:paraId="4E7650A1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ทรวงอก</w:t>
            </w:r>
          </w:p>
          <w:p w14:paraId="2C000B01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ศีรษะและทรวงอก</w:t>
            </w:r>
          </w:p>
          <w:p w14:paraId="18B2E907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กระดูกสันหลัง</w:t>
            </w:r>
          </w:p>
          <w:p w14:paraId="22A265D8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ช่องเชิงกราน</w:t>
            </w:r>
          </w:p>
          <w:p w14:paraId="4B29E111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ขา</w:t>
            </w:r>
          </w:p>
        </w:tc>
        <w:tc>
          <w:tcPr>
            <w:tcW w:w="836" w:type="dxa"/>
          </w:tcPr>
          <w:p w14:paraId="20AC1B99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</w:p>
          <w:p w14:paraId="05AB8EEF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21970BD7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3AAE069B" w14:textId="77777777" w:rsidR="005503B8" w:rsidRPr="00B579D2" w:rsidRDefault="005503B8" w:rsidP="008728E0">
            <w:pPr>
              <w:pStyle w:val="a3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4140376F" w14:textId="758783A5" w:rsidR="005503B8" w:rsidRPr="00B579D2" w:rsidRDefault="004C38FD" w:rsidP="008728E0">
            <w:pPr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5503B8"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579B6FF8" w14:textId="6AD24348" w:rsidR="005503B8" w:rsidRPr="00B579D2" w:rsidRDefault="005503B8" w:rsidP="008728E0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4C38FD" w:rsidRPr="00B579D2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01236459" w14:textId="1F6C0231" w:rsidR="005503B8" w:rsidRPr="00B579D2" w:rsidRDefault="005503B8" w:rsidP="008728E0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4C38FD" w:rsidRPr="00B579D2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02" w:type="dxa"/>
          </w:tcPr>
          <w:p w14:paraId="45CD6959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744F4BF4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457" w:type="dxa"/>
          </w:tcPr>
          <w:p w14:paraId="2121C608" w14:textId="77777777" w:rsidR="005503B8" w:rsidRPr="00B579D2" w:rsidRDefault="005503B8" w:rsidP="008728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ชนิดและการผ่าตัด</w:t>
            </w:r>
          </w:p>
          <w:p w14:paraId="27B6D416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Minor surgery</w:t>
            </w:r>
          </w:p>
          <w:p w14:paraId="2BF305CB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Major surgery</w:t>
            </w:r>
          </w:p>
          <w:p w14:paraId="25320042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Emergency major surgery</w:t>
            </w:r>
          </w:p>
          <w:p w14:paraId="0A40B0B5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Thoracic</w:t>
            </w:r>
          </w:p>
          <w:p w14:paraId="6EC7C33A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Abdominal</w:t>
            </w:r>
          </w:p>
          <w:p w14:paraId="0099801C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Urological</w:t>
            </w:r>
          </w:p>
          <w:p w14:paraId="1BD4655A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Neurosurgical</w:t>
            </w:r>
          </w:p>
          <w:p w14:paraId="3E40E37F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Orthopedic(</w:t>
            </w:r>
            <w:r w:rsidRPr="00B579D2">
              <w:rPr>
                <w:rFonts w:ascii="TH SarabunIT๙" w:hAnsi="TH SarabunIT๙" w:cs="TH SarabunIT๙"/>
                <w:sz w:val="28"/>
                <w:cs/>
              </w:rPr>
              <w:t>ต่ำกว่าเอว)</w:t>
            </w:r>
          </w:p>
        </w:tc>
        <w:tc>
          <w:tcPr>
            <w:tcW w:w="767" w:type="dxa"/>
          </w:tcPr>
          <w:p w14:paraId="5A644E26" w14:textId="77777777" w:rsidR="005503B8" w:rsidRPr="00B579D2" w:rsidRDefault="005503B8" w:rsidP="008728E0">
            <w:pPr>
              <w:pStyle w:val="a3"/>
              <w:ind w:left="231"/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16E337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6A17A5E5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  <w:p w14:paraId="28443821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5C2A2014" w14:textId="5960F9D4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571D9427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24C983CC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  <w:p w14:paraId="61D1E49A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  <w:p w14:paraId="4C3BCA53" w14:textId="77777777" w:rsidR="005503B8" w:rsidRPr="00B579D2" w:rsidRDefault="005503B8" w:rsidP="008728E0">
            <w:pPr>
              <w:pStyle w:val="a3"/>
              <w:ind w:left="231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02" w:type="dxa"/>
          </w:tcPr>
          <w:p w14:paraId="2CCDBEF3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503B8" w:rsidRPr="00B579D2" w14:paraId="3F8B4BE7" w14:textId="77777777" w:rsidTr="00D01916">
        <w:tc>
          <w:tcPr>
            <w:tcW w:w="642" w:type="dxa"/>
          </w:tcPr>
          <w:p w14:paraId="1F63C3A5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142" w:type="dxa"/>
          </w:tcPr>
          <w:p w14:paraId="51554B03" w14:textId="77777777" w:rsidR="005503B8" w:rsidRPr="00B579D2" w:rsidRDefault="005503B8" w:rsidP="008728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กลุ่มโรคที่มีความเสี่ยงสูง</w:t>
            </w:r>
          </w:p>
          <w:p w14:paraId="502B8329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color w:val="1F1F1F"/>
                <w:sz w:val="28"/>
              </w:rPr>
              <w:t>ulcerative colitis</w:t>
            </w:r>
          </w:p>
          <w:p w14:paraId="3053AA44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Anemia</w:t>
            </w:r>
          </w:p>
          <w:p w14:paraId="14B7BB89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Varicose vein</w:t>
            </w:r>
          </w:p>
          <w:p w14:paraId="67A23F86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Chronic heart disease</w:t>
            </w:r>
          </w:p>
          <w:p w14:paraId="566BDFD4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Myocardial infarction</w:t>
            </w:r>
          </w:p>
          <w:p w14:paraId="0376B44B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CVA</w:t>
            </w:r>
          </w:p>
          <w:p w14:paraId="7BEF406A" w14:textId="77777777" w:rsidR="005503B8" w:rsidRPr="00B579D2" w:rsidRDefault="005503B8" w:rsidP="008728E0">
            <w:pPr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Previous DVT</w:t>
            </w:r>
          </w:p>
        </w:tc>
        <w:tc>
          <w:tcPr>
            <w:tcW w:w="836" w:type="dxa"/>
          </w:tcPr>
          <w:p w14:paraId="5FFF6C86" w14:textId="77777777" w:rsidR="004C38FD" w:rsidRPr="00B579D2" w:rsidRDefault="004C38FD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</w:p>
          <w:p w14:paraId="6CC78ED5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</w:t>
            </w:r>
          </w:p>
          <w:p w14:paraId="3EBF6423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2</w:t>
            </w:r>
          </w:p>
          <w:p w14:paraId="4F7155C6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49F47C93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3</w:t>
            </w:r>
          </w:p>
          <w:p w14:paraId="435BDF9B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4</w:t>
            </w:r>
          </w:p>
          <w:p w14:paraId="369E0CBC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7</w:t>
            </w:r>
          </w:p>
          <w:p w14:paraId="685B5073" w14:textId="77777777" w:rsidR="005503B8" w:rsidRPr="00B579D2" w:rsidRDefault="005503B8" w:rsidP="008728E0">
            <w:pPr>
              <w:pStyle w:val="a3"/>
              <w:ind w:left="405"/>
              <w:jc w:val="right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002" w:type="dxa"/>
          </w:tcPr>
          <w:p w14:paraId="122A48E9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1" w:type="dxa"/>
          </w:tcPr>
          <w:p w14:paraId="7B3BD328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457" w:type="dxa"/>
          </w:tcPr>
          <w:p w14:paraId="41208E6E" w14:textId="77777777" w:rsidR="005503B8" w:rsidRPr="00B579D2" w:rsidRDefault="005503B8" w:rsidP="008728E0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79D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ระดับคะแนนความเสี่ยง</w:t>
            </w:r>
          </w:p>
          <w:p w14:paraId="1904F731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≤ 6 No risk</w:t>
            </w:r>
          </w:p>
          <w:p w14:paraId="6E8BD57C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7-10 Low risk</w:t>
            </w:r>
          </w:p>
          <w:p w14:paraId="0589E937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</w:rPr>
              <w:t>11-14 Moderate risk</w:t>
            </w:r>
          </w:p>
          <w:p w14:paraId="16C49D81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 xml:space="preserve">≥ </w:t>
            </w:r>
            <w:r w:rsidRPr="00B579D2">
              <w:rPr>
                <w:rFonts w:ascii="TH SarabunIT๙" w:hAnsi="TH SarabunIT๙" w:cs="TH SarabunIT๙"/>
                <w:sz w:val="28"/>
              </w:rPr>
              <w:t>15 High risk</w:t>
            </w:r>
          </w:p>
          <w:p w14:paraId="0FDB0C06" w14:textId="77777777" w:rsidR="005503B8" w:rsidRPr="00B579D2" w:rsidRDefault="005503B8" w:rsidP="008728E0">
            <w:pPr>
              <w:pStyle w:val="a3"/>
              <w:ind w:left="405"/>
              <w:rPr>
                <w:rFonts w:ascii="TH SarabunIT๙" w:hAnsi="TH SarabunIT๙" w:cs="TH SarabunIT๙"/>
                <w:sz w:val="28"/>
              </w:rPr>
            </w:pPr>
            <w:r w:rsidRPr="00B579D2">
              <w:rPr>
                <w:rFonts w:ascii="TH SarabunIT๙" w:hAnsi="TH SarabunIT๙" w:cs="TH SarabunIT๙"/>
                <w:sz w:val="28"/>
                <w:cs/>
              </w:rPr>
              <w:t>ระดับคะแนนที่ได้…………………คะแนน</w:t>
            </w:r>
          </w:p>
        </w:tc>
        <w:tc>
          <w:tcPr>
            <w:tcW w:w="767" w:type="dxa"/>
          </w:tcPr>
          <w:p w14:paraId="6168F175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120406F3" w14:textId="77777777" w:rsidR="005503B8" w:rsidRPr="00B579D2" w:rsidRDefault="005503B8" w:rsidP="008728E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DEBBC86" w14:textId="77777777" w:rsidR="005503B8" w:rsidRPr="00B579D2" w:rsidRDefault="005503B8" w:rsidP="008728E0">
      <w:pPr>
        <w:pStyle w:val="a3"/>
        <w:spacing w:after="0" w:line="240" w:lineRule="auto"/>
        <w:ind w:left="405"/>
        <w:rPr>
          <w:rFonts w:ascii="TH SarabunIT๙" w:hAnsi="TH SarabunIT๙" w:cs="TH SarabunIT๙"/>
          <w:sz w:val="32"/>
          <w:szCs w:val="32"/>
        </w:rPr>
      </w:pPr>
    </w:p>
    <w:p w14:paraId="46E956D0" w14:textId="77777777" w:rsidR="004902E2" w:rsidRDefault="004902E2" w:rsidP="008728E0">
      <w:pPr>
        <w:pStyle w:val="a3"/>
        <w:spacing w:after="0" w:line="240" w:lineRule="auto"/>
        <w:ind w:left="405"/>
        <w:rPr>
          <w:rFonts w:ascii="TH SarabunIT๙" w:hAnsi="TH SarabunIT๙" w:cs="TH SarabunIT๙"/>
          <w:sz w:val="32"/>
          <w:szCs w:val="32"/>
        </w:rPr>
      </w:pPr>
    </w:p>
    <w:p w14:paraId="3770BCA3" w14:textId="77777777" w:rsidR="00B579D2" w:rsidRPr="00B579D2" w:rsidRDefault="00B579D2" w:rsidP="008728E0">
      <w:pPr>
        <w:pStyle w:val="a3"/>
        <w:spacing w:after="0" w:line="240" w:lineRule="auto"/>
        <w:ind w:left="405"/>
        <w:rPr>
          <w:rFonts w:ascii="TH SarabunIT๙" w:hAnsi="TH SarabunIT๙" w:cs="TH SarabunIT๙"/>
          <w:sz w:val="32"/>
          <w:szCs w:val="32"/>
        </w:rPr>
      </w:pPr>
    </w:p>
    <w:p w14:paraId="6C5D4D15" w14:textId="77777777" w:rsidR="005503B8" w:rsidRPr="00B579D2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79D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กิจกรรมการพยาบาลเพื่อป้องกันการเกิด </w:t>
      </w:r>
      <w:r w:rsidRPr="00B579D2">
        <w:rPr>
          <w:rFonts w:ascii="TH SarabunIT๙" w:hAnsi="TH SarabunIT๙" w:cs="TH SarabunIT๙"/>
          <w:b/>
          <w:bCs/>
          <w:sz w:val="32"/>
          <w:szCs w:val="32"/>
        </w:rPr>
        <w:t>DVT</w:t>
      </w:r>
    </w:p>
    <w:p w14:paraId="52630C66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กลุ่มเสี่ยงต่ำ : คะแนน ≤ </w:t>
      </w:r>
      <w:r w:rsidRPr="00B579D2">
        <w:rPr>
          <w:rFonts w:ascii="TH SarabunIT๙" w:hAnsi="TH SarabunIT๙" w:cs="TH SarabunIT๙"/>
          <w:b/>
          <w:bCs/>
          <w:sz w:val="28"/>
        </w:rPr>
        <w:t>10</w:t>
      </w:r>
    </w:p>
    <w:p w14:paraId="3CDF82F1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</w:rPr>
        <w:t>1.</w:t>
      </w:r>
      <w:r w:rsidRPr="00B579D2">
        <w:rPr>
          <w:rFonts w:ascii="TH SarabunIT๙" w:hAnsi="TH SarabunIT๙" w:cs="TH SarabunIT๙"/>
          <w:sz w:val="28"/>
          <w:cs/>
        </w:rPr>
        <w:t xml:space="preserve"> ให้ข้อมูลผู้ป่วยและหรือญาติถึงความจำเป็น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 xml:space="preserve">ในการป้องกัน </w:t>
      </w:r>
      <w:r w:rsidRPr="00B579D2">
        <w:rPr>
          <w:rFonts w:ascii="TH SarabunIT๙" w:hAnsi="TH SarabunIT๙" w:cs="TH SarabunIT๙"/>
          <w:sz w:val="28"/>
        </w:rPr>
        <w:t xml:space="preserve">DVT </w:t>
      </w:r>
    </w:p>
    <w:p w14:paraId="65AF21E1" w14:textId="79630F1F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</w:rPr>
        <w:t>2.</w:t>
      </w:r>
      <w:r w:rsidRPr="00B579D2">
        <w:rPr>
          <w:rFonts w:ascii="TH SarabunIT๙" w:hAnsi="TH SarabunIT๙" w:cs="TH SarabunIT๙"/>
          <w:sz w:val="28"/>
          <w:cs/>
        </w:rPr>
        <w:t xml:space="preserve"> กระตุ้นให้ผู้ป่วยบริหารเท้าและข้อเท้า</w:t>
      </w:r>
      <w:r w:rsidRPr="00B579D2">
        <w:rPr>
          <w:rFonts w:ascii="TH SarabunIT๙" w:hAnsi="TH SarabunIT๙" w:cs="TH SarabunIT๙"/>
          <w:sz w:val="28"/>
        </w:rPr>
        <w:t xml:space="preserve"> (foot &amp; ankle exercise)</w:t>
      </w:r>
      <w:r w:rsidRPr="00B579D2">
        <w:rPr>
          <w:rFonts w:ascii="TH SarabunIT๙" w:hAnsi="TH SarabunIT๙" w:cs="TH SarabunIT๙"/>
          <w:sz w:val="28"/>
          <w:cs/>
        </w:rPr>
        <w:t xml:space="preserve"> ในผู้ป่วยที่สามารถปฏิบัติได้เอง (</w:t>
      </w:r>
      <w:r w:rsidRPr="00B579D2">
        <w:rPr>
          <w:rFonts w:ascii="TH SarabunIT๙" w:hAnsi="TH SarabunIT๙" w:cs="TH SarabunIT๙"/>
          <w:sz w:val="28"/>
        </w:rPr>
        <w:t xml:space="preserve">passive exercise) </w:t>
      </w:r>
      <w:r w:rsidRPr="00B579D2">
        <w:rPr>
          <w:rFonts w:ascii="TH SarabunIT๙" w:hAnsi="TH SarabunIT๙" w:cs="TH SarabunIT๙"/>
          <w:sz w:val="28"/>
          <w:cs/>
        </w:rPr>
        <w:t>สำหรับผู้ป่วยที่ไม่สามารถปฏิบัติได้เองพยาบาลควรบริหารให้</w:t>
      </w:r>
      <w:r w:rsidR="00F0586A" w:rsidRPr="00B579D2">
        <w:rPr>
          <w:rFonts w:ascii="TH SarabunIT๙" w:hAnsi="TH SarabunIT๙" w:cs="TH SarabunIT๙"/>
          <w:sz w:val="28"/>
          <w:cs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(</w:t>
      </w:r>
      <w:r w:rsidRPr="00B579D2">
        <w:rPr>
          <w:rFonts w:ascii="TH SarabunIT๙" w:hAnsi="TH SarabunIT๙" w:cs="TH SarabunIT๙"/>
          <w:sz w:val="28"/>
        </w:rPr>
        <w:t xml:space="preserve">active exercise) </w:t>
      </w:r>
      <w:r w:rsidRPr="00B579D2">
        <w:rPr>
          <w:rFonts w:ascii="TH SarabunIT๙" w:hAnsi="TH SarabunIT๙" w:cs="TH SarabunIT๙"/>
          <w:sz w:val="28"/>
          <w:cs/>
        </w:rPr>
        <w:t xml:space="preserve">ดังนี้ </w:t>
      </w:r>
    </w:p>
    <w:p w14:paraId="0AB395C6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2.1 กระดกข้อเท้าข้างละ 5 นาที จำนวน 15 ครั้ง/นาที วิธีการดังนี้ </w:t>
      </w:r>
    </w:p>
    <w:p w14:paraId="26858906" w14:textId="7777777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2.1.1 ยืดขาตรง ยกขาสูงประมาณ 30 องศา </w:t>
      </w:r>
    </w:p>
    <w:p w14:paraId="6BE67894" w14:textId="7777777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2.1.2 กระดกเท้าเข้าหาลำตัวนับ 1,2 </w:t>
      </w:r>
    </w:p>
    <w:p w14:paraId="03ACB7F6" w14:textId="7777777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2.1.3 เหยียดเท้าออกจากลำตัวนับ 1,2,3 </w:t>
      </w:r>
    </w:p>
    <w:p w14:paraId="141A04F4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2.2 หมุนข้อเท้าเป็นวงกลมจำนวน 15 ครั้ง/นาที </w:t>
      </w:r>
    </w:p>
    <w:p w14:paraId="453CBB0A" w14:textId="7777777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2.2.1 ยืดขาตรง ยกขาสูงประมาณ 30 องศา </w:t>
      </w:r>
    </w:p>
    <w:p w14:paraId="45E04387" w14:textId="7F8A2D9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  <w:cs/>
        </w:rPr>
      </w:pPr>
      <w:r w:rsidRPr="00B579D2">
        <w:rPr>
          <w:rFonts w:ascii="TH SarabunIT๙" w:hAnsi="TH SarabunIT๙" w:cs="TH SarabunIT๙"/>
          <w:sz w:val="28"/>
          <w:cs/>
        </w:rPr>
        <w:t>2.2.2 งอเท้าเข้าหาลำตัวนับ</w:t>
      </w:r>
      <w:r w:rsidR="00F0586A" w:rsidRPr="00B579D2">
        <w:rPr>
          <w:rFonts w:ascii="TH SarabunIT๙" w:hAnsi="TH SarabunIT๙" w:cs="TH SarabunIT๙"/>
          <w:sz w:val="28"/>
        </w:rPr>
        <w:t xml:space="preserve"> 1 </w:t>
      </w:r>
      <w:r w:rsidR="00F0586A" w:rsidRPr="00B579D2">
        <w:rPr>
          <w:rFonts w:ascii="TH SarabunIT๙" w:hAnsi="TH SarabunIT๙" w:cs="TH SarabunIT๙"/>
          <w:sz w:val="28"/>
          <w:cs/>
        </w:rPr>
        <w:t>เบนเท้าไปด้านซ้ายนับ 2 เหยียดเท้าออกนอกลำตัวนับ 3 เบนเท้าไปด้านขวานับ 4 จากนั้นตั้งในแนวปกตินับ 5 ทำซ้ำไปเรื่อย ๆ จนครบ 20 ครั้ง จากนั้นเปลี่ยนมาทำอีกข้างหนึ่ง หรือทำพร้อมกันทั้ง 2 ข้าง</w:t>
      </w:r>
    </w:p>
    <w:p w14:paraId="478B642A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</w:rPr>
        <w:t>3.</w:t>
      </w:r>
      <w:r w:rsidRPr="00B579D2">
        <w:rPr>
          <w:rFonts w:ascii="TH SarabunIT๙" w:hAnsi="TH SarabunIT๙" w:cs="TH SarabunIT๙"/>
          <w:sz w:val="28"/>
          <w:cs/>
        </w:rPr>
        <w:t xml:space="preserve"> จัดท่าผู้ป่วยเหยียดเข่าและยกขาสูงกว่าหัวใจเพื่อเพิ่ม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การไหลกลับของเลือดดำ (</w:t>
      </w:r>
      <w:r w:rsidRPr="00B579D2">
        <w:rPr>
          <w:rFonts w:ascii="TH SarabunIT๙" w:hAnsi="TH SarabunIT๙" w:cs="TH SarabunIT๙"/>
          <w:sz w:val="28"/>
        </w:rPr>
        <w:t>venous return)</w:t>
      </w:r>
    </w:p>
    <w:p w14:paraId="498E7C18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</w:rPr>
        <w:t>4.</w:t>
      </w:r>
      <w:r w:rsidRPr="00B579D2">
        <w:rPr>
          <w:rFonts w:ascii="TH SarabunIT๙" w:hAnsi="TH SarabunIT๙" w:cs="TH SarabunIT๙"/>
          <w:sz w:val="28"/>
          <w:cs/>
        </w:rPr>
        <w:t xml:space="preserve"> ส่งเสริมให้ผู้ป่วยดื่มน้ำในปริมาณที่เพียงพอ 30 ซีซี/น้ำหนักตัว 1 กก.</w:t>
      </w:r>
    </w:p>
    <w:p w14:paraId="7A3B8094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5. กระตุ้นให้ผู้ป่วย (</w:t>
      </w:r>
      <w:r w:rsidRPr="00B579D2">
        <w:rPr>
          <w:rFonts w:ascii="TH SarabunIT๙" w:hAnsi="TH SarabunIT๙" w:cs="TH SarabunIT๙"/>
          <w:sz w:val="28"/>
        </w:rPr>
        <w:t>early ambulation)</w:t>
      </w:r>
    </w:p>
    <w:p w14:paraId="57C0A221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6</w:t>
      </w:r>
      <w:r w:rsidRPr="00B579D2">
        <w:rPr>
          <w:rFonts w:ascii="TH SarabunIT๙" w:hAnsi="TH SarabunIT๙" w:cs="TH SarabunIT๙"/>
          <w:sz w:val="28"/>
        </w:rPr>
        <w:t>.</w:t>
      </w:r>
      <w:r w:rsidRPr="00B579D2">
        <w:rPr>
          <w:rFonts w:ascii="TH SarabunIT๙" w:hAnsi="TH SarabunIT๙" w:cs="TH SarabunIT๙"/>
          <w:sz w:val="28"/>
          <w:cs/>
        </w:rPr>
        <w:t xml:space="preserve"> ประเมินอาการและอาการแสดงของ </w:t>
      </w:r>
      <w:r w:rsidRPr="00B579D2">
        <w:rPr>
          <w:rFonts w:ascii="TH SarabunIT๙" w:hAnsi="TH SarabunIT๙" w:cs="TH SarabunIT๙"/>
          <w:sz w:val="28"/>
        </w:rPr>
        <w:t xml:space="preserve">DVT </w:t>
      </w:r>
      <w:r w:rsidRPr="00B579D2">
        <w:rPr>
          <w:rFonts w:ascii="TH SarabunIT๙" w:hAnsi="TH SarabunIT๙" w:cs="TH SarabunIT๙"/>
          <w:sz w:val="28"/>
          <w:cs/>
        </w:rPr>
        <w:t>ที่ขาทุกวันได้แก่</w:t>
      </w:r>
      <w:r w:rsidRPr="00B579D2">
        <w:rPr>
          <w:rFonts w:ascii="TH SarabunIT๙" w:hAnsi="TH SarabunIT๙" w:cs="TH SarabunIT๙"/>
          <w:sz w:val="28"/>
        </w:rPr>
        <w:t xml:space="preserve"> </w:t>
      </w:r>
    </w:p>
    <w:p w14:paraId="1418A947" w14:textId="7777777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บวม (</w:t>
      </w:r>
      <w:r w:rsidRPr="00B579D2">
        <w:rPr>
          <w:rFonts w:ascii="TH SarabunIT๙" w:hAnsi="TH SarabunIT๙" w:cs="TH SarabunIT๙"/>
          <w:sz w:val="28"/>
        </w:rPr>
        <w:t xml:space="preserve">swollen)  </w:t>
      </w:r>
      <w:r w:rsidRPr="00B579D2">
        <w:rPr>
          <w:rFonts w:ascii="TH SarabunIT๙" w:hAnsi="TH SarabunIT๙" w:cs="TH SarabunIT๙"/>
          <w:sz w:val="28"/>
          <w:cs/>
        </w:rPr>
        <w:t>แดง (</w:t>
      </w:r>
      <w:r w:rsidRPr="00B579D2">
        <w:rPr>
          <w:rFonts w:ascii="TH SarabunIT๙" w:hAnsi="TH SarabunIT๙" w:cs="TH SarabunIT๙"/>
          <w:sz w:val="28"/>
        </w:rPr>
        <w:t xml:space="preserve">reddened)  </w:t>
      </w:r>
      <w:r w:rsidRPr="00B579D2">
        <w:rPr>
          <w:rFonts w:ascii="TH SarabunIT๙" w:hAnsi="TH SarabunIT๙" w:cs="TH SarabunIT๙"/>
          <w:sz w:val="28"/>
          <w:cs/>
        </w:rPr>
        <w:t>กดเจ็บ (</w:t>
      </w:r>
      <w:r w:rsidRPr="00B579D2">
        <w:rPr>
          <w:rFonts w:ascii="TH SarabunIT๙" w:hAnsi="TH SarabunIT๙" w:cs="TH SarabunIT๙"/>
          <w:sz w:val="28"/>
        </w:rPr>
        <w:t xml:space="preserve">tender extremity) </w:t>
      </w:r>
      <w:r w:rsidRPr="00B579D2">
        <w:rPr>
          <w:rFonts w:ascii="TH SarabunIT๙" w:hAnsi="TH SarabunIT๙" w:cs="TH SarabunIT๙"/>
          <w:sz w:val="28"/>
          <w:cs/>
        </w:rPr>
        <w:t>หลอดเลือดดำขยาย (</w:t>
      </w:r>
      <w:r w:rsidRPr="00B579D2">
        <w:rPr>
          <w:rFonts w:ascii="TH SarabunIT๙" w:hAnsi="TH SarabunIT๙" w:cs="TH SarabunIT๙"/>
          <w:sz w:val="28"/>
        </w:rPr>
        <w:t xml:space="preserve">dilated superficial veins of the extremity) </w:t>
      </w:r>
      <w:r w:rsidRPr="00B579D2">
        <w:rPr>
          <w:rFonts w:ascii="TH SarabunIT๙" w:hAnsi="TH SarabunIT๙" w:cs="TH SarabunIT๙"/>
          <w:sz w:val="28"/>
          <w:cs/>
        </w:rPr>
        <w:t>อุณหภูมิสูงขึ้น (</w:t>
      </w:r>
      <w:r w:rsidRPr="00B579D2">
        <w:rPr>
          <w:rFonts w:ascii="TH SarabunIT๙" w:hAnsi="TH SarabunIT๙" w:cs="TH SarabunIT๙"/>
          <w:sz w:val="28"/>
        </w:rPr>
        <w:t>elevated temperature) Homan’s sign</w:t>
      </w:r>
      <w:r w:rsidRPr="00B579D2">
        <w:rPr>
          <w:rFonts w:ascii="TH SarabunIT๙" w:hAnsi="TH SarabunIT๙" w:cs="TH SarabunIT๙"/>
          <w:sz w:val="28"/>
          <w:cs/>
        </w:rPr>
        <w:t xml:space="preserve"> ได้ผลลบ</w:t>
      </w:r>
      <w:r w:rsidRPr="00B579D2">
        <w:rPr>
          <w:rFonts w:ascii="TH SarabunIT๙" w:hAnsi="TH SarabunIT๙" w:cs="TH SarabunIT๙"/>
          <w:sz w:val="28"/>
        </w:rPr>
        <w:t xml:space="preserve"> (</w:t>
      </w:r>
      <w:r w:rsidRPr="00B579D2">
        <w:rPr>
          <w:rFonts w:ascii="TH SarabunIT๙" w:hAnsi="TH SarabunIT๙" w:cs="TH SarabunIT๙"/>
          <w:sz w:val="28"/>
          <w:cs/>
        </w:rPr>
        <w:t>ไม่ปวดที่น่องเมื่อทำ</w:t>
      </w:r>
      <w:r w:rsidRPr="00B579D2">
        <w:rPr>
          <w:rFonts w:ascii="TH SarabunIT๙" w:hAnsi="TH SarabunIT๙" w:cs="TH SarabunIT๙"/>
          <w:sz w:val="28"/>
        </w:rPr>
        <w:t xml:space="preserve"> dorsiflexion)</w:t>
      </w:r>
    </w:p>
    <w:p w14:paraId="7D6F4B4B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กลุ่มเสี่ยงปานกลาง : คะแนน </w:t>
      </w:r>
      <w:r w:rsidRPr="00B579D2">
        <w:rPr>
          <w:rFonts w:ascii="TH SarabunIT๙" w:hAnsi="TH SarabunIT๙" w:cs="TH SarabunIT๙"/>
          <w:b/>
          <w:bCs/>
          <w:sz w:val="28"/>
        </w:rPr>
        <w:t>11-14</w:t>
      </w:r>
    </w:p>
    <w:p w14:paraId="31A88212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1. ให้ข้อมูลผู้ป่วยและหรือญาติถึงความจำเป็น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 xml:space="preserve">ในการป้องกัน </w:t>
      </w:r>
      <w:r w:rsidRPr="00B579D2">
        <w:rPr>
          <w:rFonts w:ascii="TH SarabunIT๙" w:hAnsi="TH SarabunIT๙" w:cs="TH SarabunIT๙"/>
          <w:sz w:val="28"/>
        </w:rPr>
        <w:t xml:space="preserve">DVT </w:t>
      </w:r>
      <w:r w:rsidRPr="00B579D2">
        <w:rPr>
          <w:rFonts w:ascii="TH SarabunIT๙" w:hAnsi="TH SarabunIT๙" w:cs="TH SarabunIT๙"/>
          <w:sz w:val="28"/>
          <w:cs/>
        </w:rPr>
        <w:t>ซึ่งประกอบด้วย ความหมาย สาเหตุปัจจัยเสี่ยง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ภาวะแทรกซ้อนและการป้องกันภาวะหลอดเลือดดำอุดกั้น เพื่อให้ผู้ป่วยร่วมมือในการรักษา</w:t>
      </w:r>
    </w:p>
    <w:p w14:paraId="2892AFE7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2. กระตุ้นให้ผู้ป่วย (</w:t>
      </w:r>
      <w:r w:rsidRPr="00B579D2">
        <w:rPr>
          <w:rFonts w:ascii="TH SarabunIT๙" w:hAnsi="TH SarabunIT๙" w:cs="TH SarabunIT๙"/>
          <w:sz w:val="28"/>
        </w:rPr>
        <w:t xml:space="preserve">early ambulation) </w:t>
      </w:r>
    </w:p>
    <w:p w14:paraId="1E72EFB6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3. ดูแลให้ผู้ป่วยยกขาสูงกว่าหัวใจเพื่อเพิ่มการไหลกลับของเลือดดำ (</w:t>
      </w:r>
      <w:r w:rsidRPr="00B579D2">
        <w:rPr>
          <w:rFonts w:ascii="TH SarabunIT๙" w:hAnsi="TH SarabunIT๙" w:cs="TH SarabunIT๙"/>
          <w:sz w:val="28"/>
        </w:rPr>
        <w:t xml:space="preserve">venous return) </w:t>
      </w:r>
    </w:p>
    <w:p w14:paraId="3A62D4D6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4. กระตุ้นให้ผู้ป่วยบริหารเท้าและข้อเท้า</w:t>
      </w:r>
      <w:r w:rsidRPr="00B579D2">
        <w:rPr>
          <w:rFonts w:ascii="TH SarabunIT๙" w:hAnsi="TH SarabunIT๙" w:cs="TH SarabunIT๙"/>
          <w:sz w:val="28"/>
        </w:rPr>
        <w:t xml:space="preserve"> (foot &amp; ankle exercise) </w:t>
      </w:r>
    </w:p>
    <w:p w14:paraId="7C8BE6A9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5. พัน </w:t>
      </w:r>
      <w:r w:rsidRPr="00B579D2">
        <w:rPr>
          <w:rFonts w:ascii="TH SarabunIT๙" w:hAnsi="TH SarabunIT๙" w:cs="TH SarabunIT๙"/>
          <w:sz w:val="28"/>
        </w:rPr>
        <w:t xml:space="preserve">EB </w:t>
      </w:r>
      <w:r w:rsidRPr="00B579D2">
        <w:rPr>
          <w:rFonts w:ascii="TH SarabunIT๙" w:hAnsi="TH SarabunIT๙" w:cs="TH SarabunIT๙"/>
          <w:sz w:val="28"/>
          <w:cs/>
        </w:rPr>
        <w:t>หรือใช้เครื่องบีบไล่เลือดเป็นจังหวะ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 xml:space="preserve">ตลอดเวลา และตรวจสอบผิวหนังบริเวณน่องที่พันผ้าอย่างน้อยทุก </w:t>
      </w:r>
      <w:r w:rsidRPr="00B579D2">
        <w:rPr>
          <w:rFonts w:ascii="TH SarabunIT๙" w:hAnsi="TH SarabunIT๙" w:cs="TH SarabunIT๙"/>
          <w:sz w:val="28"/>
        </w:rPr>
        <w:t xml:space="preserve">8 </w:t>
      </w:r>
      <w:r w:rsidRPr="00B579D2">
        <w:rPr>
          <w:rFonts w:ascii="TH SarabunIT๙" w:hAnsi="TH SarabunIT๙" w:cs="TH SarabunIT๙"/>
          <w:sz w:val="28"/>
          <w:cs/>
        </w:rPr>
        <w:t>ชั่วโมง</w:t>
      </w:r>
      <w:r w:rsidRPr="00B579D2">
        <w:rPr>
          <w:rFonts w:ascii="TH SarabunIT๙" w:hAnsi="TH SarabunIT๙" w:cs="TH SarabunIT๙"/>
          <w:sz w:val="28"/>
        </w:rPr>
        <w:t xml:space="preserve"> </w:t>
      </w:r>
    </w:p>
    <w:p w14:paraId="1E1CE831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6. ปรึกษาแพทย์เจ้าของไข้ เพื่อพิจารณาการให้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ยาต้านการแข็งตัวของเลือด</w:t>
      </w:r>
      <w:r w:rsidRPr="00B579D2">
        <w:rPr>
          <w:rFonts w:ascii="TH SarabunIT๙" w:hAnsi="TH SarabunIT๙" w:cs="TH SarabunIT๙"/>
          <w:sz w:val="28"/>
        </w:rPr>
        <w:t xml:space="preserve"> </w:t>
      </w:r>
    </w:p>
    <w:p w14:paraId="560470F2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</w:rPr>
        <w:t>7.</w:t>
      </w:r>
      <w:r w:rsidRPr="00B579D2">
        <w:rPr>
          <w:rFonts w:ascii="TH SarabunIT๙" w:hAnsi="TH SarabunIT๙" w:cs="TH SarabunIT๙"/>
          <w:sz w:val="28"/>
          <w:cs/>
        </w:rPr>
        <w:t xml:space="preserve">ประเมินอาการและอาการแสดงของ </w:t>
      </w:r>
      <w:r w:rsidRPr="00B579D2">
        <w:rPr>
          <w:rFonts w:ascii="TH SarabunIT๙" w:hAnsi="TH SarabunIT๙" w:cs="TH SarabunIT๙"/>
          <w:sz w:val="28"/>
        </w:rPr>
        <w:t xml:space="preserve">DVT </w:t>
      </w:r>
      <w:r w:rsidRPr="00B579D2">
        <w:rPr>
          <w:rFonts w:ascii="TH SarabunIT๙" w:hAnsi="TH SarabunIT๙" w:cs="TH SarabunIT๙"/>
          <w:sz w:val="28"/>
          <w:cs/>
        </w:rPr>
        <w:t>ทุกวันได้แก่</w:t>
      </w:r>
      <w:r w:rsidRPr="00B579D2">
        <w:rPr>
          <w:rFonts w:ascii="TH SarabunIT๙" w:hAnsi="TH SarabunIT๙" w:cs="TH SarabunIT๙"/>
          <w:sz w:val="28"/>
        </w:rPr>
        <w:t xml:space="preserve"> </w:t>
      </w:r>
    </w:p>
    <w:p w14:paraId="036DE941" w14:textId="77777777" w:rsidR="005503B8" w:rsidRPr="00B579D2" w:rsidRDefault="005503B8" w:rsidP="008728E0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บวม (</w:t>
      </w:r>
      <w:r w:rsidRPr="00B579D2">
        <w:rPr>
          <w:rFonts w:ascii="TH SarabunIT๙" w:hAnsi="TH SarabunIT๙" w:cs="TH SarabunIT๙"/>
          <w:sz w:val="28"/>
        </w:rPr>
        <w:t xml:space="preserve">swollen)  </w:t>
      </w:r>
      <w:r w:rsidRPr="00B579D2">
        <w:rPr>
          <w:rFonts w:ascii="TH SarabunIT๙" w:hAnsi="TH SarabunIT๙" w:cs="TH SarabunIT๙"/>
          <w:sz w:val="28"/>
          <w:cs/>
        </w:rPr>
        <w:t>แดง (</w:t>
      </w:r>
      <w:r w:rsidRPr="00B579D2">
        <w:rPr>
          <w:rFonts w:ascii="TH SarabunIT๙" w:hAnsi="TH SarabunIT๙" w:cs="TH SarabunIT๙"/>
          <w:sz w:val="28"/>
        </w:rPr>
        <w:t xml:space="preserve">reddened)  </w:t>
      </w:r>
      <w:r w:rsidRPr="00B579D2">
        <w:rPr>
          <w:rFonts w:ascii="TH SarabunIT๙" w:hAnsi="TH SarabunIT๙" w:cs="TH SarabunIT๙"/>
          <w:sz w:val="28"/>
          <w:cs/>
        </w:rPr>
        <w:t>กดเจ็บ (</w:t>
      </w:r>
      <w:r w:rsidRPr="00B579D2">
        <w:rPr>
          <w:rFonts w:ascii="TH SarabunIT๙" w:hAnsi="TH SarabunIT๙" w:cs="TH SarabunIT๙"/>
          <w:sz w:val="28"/>
        </w:rPr>
        <w:t xml:space="preserve">tender extremity) </w:t>
      </w:r>
      <w:r w:rsidRPr="00B579D2">
        <w:rPr>
          <w:rFonts w:ascii="TH SarabunIT๙" w:hAnsi="TH SarabunIT๙" w:cs="TH SarabunIT๙"/>
          <w:sz w:val="28"/>
          <w:cs/>
        </w:rPr>
        <w:t>หลอดเลือดดำขยาย (</w:t>
      </w:r>
      <w:r w:rsidRPr="00B579D2">
        <w:rPr>
          <w:rFonts w:ascii="TH SarabunIT๙" w:hAnsi="TH SarabunIT๙" w:cs="TH SarabunIT๙"/>
          <w:sz w:val="28"/>
        </w:rPr>
        <w:t xml:space="preserve">dilated superficial veins of the extremity) </w:t>
      </w:r>
      <w:r w:rsidRPr="00B579D2">
        <w:rPr>
          <w:rFonts w:ascii="TH SarabunIT๙" w:hAnsi="TH SarabunIT๙" w:cs="TH SarabunIT๙"/>
          <w:sz w:val="28"/>
          <w:cs/>
        </w:rPr>
        <w:t>อุณหภูมิสูงขึ้น (</w:t>
      </w:r>
      <w:r w:rsidRPr="00B579D2">
        <w:rPr>
          <w:rFonts w:ascii="TH SarabunIT๙" w:hAnsi="TH SarabunIT๙" w:cs="TH SarabunIT๙"/>
          <w:sz w:val="28"/>
        </w:rPr>
        <w:t>elevated temperature) Homan’s sign</w:t>
      </w:r>
      <w:r w:rsidRPr="00B579D2">
        <w:rPr>
          <w:rFonts w:ascii="TH SarabunIT๙" w:hAnsi="TH SarabunIT๙" w:cs="TH SarabunIT๙"/>
          <w:sz w:val="28"/>
          <w:cs/>
        </w:rPr>
        <w:t xml:space="preserve"> ได้ผลลบ</w:t>
      </w:r>
      <w:r w:rsidRPr="00B579D2">
        <w:rPr>
          <w:rFonts w:ascii="TH SarabunIT๙" w:hAnsi="TH SarabunIT๙" w:cs="TH SarabunIT๙"/>
          <w:sz w:val="28"/>
        </w:rPr>
        <w:t xml:space="preserve"> (</w:t>
      </w:r>
      <w:r w:rsidRPr="00B579D2">
        <w:rPr>
          <w:rFonts w:ascii="TH SarabunIT๙" w:hAnsi="TH SarabunIT๙" w:cs="TH SarabunIT๙"/>
          <w:sz w:val="28"/>
          <w:cs/>
        </w:rPr>
        <w:t>ไม่ปวดที่น่องเมื่อทำ</w:t>
      </w:r>
      <w:r w:rsidRPr="00B579D2">
        <w:rPr>
          <w:rFonts w:ascii="TH SarabunIT๙" w:hAnsi="TH SarabunIT๙" w:cs="TH SarabunIT๙"/>
          <w:sz w:val="28"/>
        </w:rPr>
        <w:t xml:space="preserve"> dorsiflexion)</w:t>
      </w:r>
    </w:p>
    <w:p w14:paraId="76E36448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579D2">
        <w:rPr>
          <w:rFonts w:ascii="TH SarabunIT๙" w:hAnsi="TH SarabunIT๙" w:cs="TH SarabunIT๙"/>
          <w:b/>
          <w:bCs/>
          <w:sz w:val="28"/>
          <w:cs/>
        </w:rPr>
        <w:t xml:space="preserve">กลุ่มเสี่ยงสูง : คะแนน ≥ </w:t>
      </w:r>
      <w:r w:rsidRPr="00B579D2">
        <w:rPr>
          <w:rFonts w:ascii="TH SarabunIT๙" w:hAnsi="TH SarabunIT๙" w:cs="TH SarabunIT๙"/>
          <w:b/>
          <w:bCs/>
          <w:sz w:val="28"/>
        </w:rPr>
        <w:t>15</w:t>
      </w:r>
    </w:p>
    <w:p w14:paraId="0C8B02CA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1. ให้ข้อมูลผู้ป่วยและหรือญาติถึงความจำเป็น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 xml:space="preserve">ในการป้องกัน </w:t>
      </w:r>
      <w:r w:rsidRPr="00B579D2">
        <w:rPr>
          <w:rFonts w:ascii="TH SarabunIT๙" w:hAnsi="TH SarabunIT๙" w:cs="TH SarabunIT๙"/>
          <w:sz w:val="28"/>
        </w:rPr>
        <w:t xml:space="preserve">DVT </w:t>
      </w:r>
    </w:p>
    <w:p w14:paraId="4BF6B0C3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2. กระตุ้นให้ผู้ป่วย (</w:t>
      </w:r>
      <w:r w:rsidRPr="00B579D2">
        <w:rPr>
          <w:rFonts w:ascii="TH SarabunIT๙" w:hAnsi="TH SarabunIT๙" w:cs="TH SarabunIT๙"/>
          <w:sz w:val="28"/>
        </w:rPr>
        <w:t xml:space="preserve">early ambulation) </w:t>
      </w:r>
    </w:p>
    <w:p w14:paraId="51E7F737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3. ดูแลให้ผู้ป่วยยกขาสูงกว่าหัวใจเพื่อเพิ่มการไหลกลับของเลือดดำ (</w:t>
      </w:r>
      <w:r w:rsidRPr="00B579D2">
        <w:rPr>
          <w:rFonts w:ascii="TH SarabunIT๙" w:hAnsi="TH SarabunIT๙" w:cs="TH SarabunIT๙"/>
          <w:sz w:val="28"/>
        </w:rPr>
        <w:t xml:space="preserve">venous return) </w:t>
      </w:r>
    </w:p>
    <w:p w14:paraId="4B03D2AB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4. กระตุ้นให้ผู้ป่วยบริหารเท้าและข้อเท้า</w:t>
      </w:r>
      <w:r w:rsidRPr="00B579D2">
        <w:rPr>
          <w:rFonts w:ascii="TH SarabunIT๙" w:hAnsi="TH SarabunIT๙" w:cs="TH SarabunIT๙"/>
          <w:sz w:val="28"/>
        </w:rPr>
        <w:t xml:space="preserve"> (foot &amp; ankle exercise) </w:t>
      </w:r>
    </w:p>
    <w:p w14:paraId="6CB5D438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 xml:space="preserve">5. พัน </w:t>
      </w:r>
      <w:r w:rsidRPr="00B579D2">
        <w:rPr>
          <w:rFonts w:ascii="TH SarabunIT๙" w:hAnsi="TH SarabunIT๙" w:cs="TH SarabunIT๙"/>
          <w:sz w:val="28"/>
        </w:rPr>
        <w:t xml:space="preserve">EB </w:t>
      </w:r>
      <w:r w:rsidRPr="00B579D2">
        <w:rPr>
          <w:rFonts w:ascii="TH SarabunIT๙" w:hAnsi="TH SarabunIT๙" w:cs="TH SarabunIT๙"/>
          <w:sz w:val="28"/>
          <w:cs/>
        </w:rPr>
        <w:t>หรือใช้เครื่องบีบไล่เลือดเป็นจังหวะ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 xml:space="preserve">ตลอดเวลา และตรวจสอบผิวหนังบริเวณน่องที่พันผ้าอย่างน้อยทุก </w:t>
      </w:r>
      <w:r w:rsidRPr="00B579D2">
        <w:rPr>
          <w:rFonts w:ascii="TH SarabunIT๙" w:hAnsi="TH SarabunIT๙" w:cs="TH SarabunIT๙"/>
          <w:sz w:val="28"/>
        </w:rPr>
        <w:t xml:space="preserve">8 </w:t>
      </w:r>
      <w:r w:rsidRPr="00B579D2">
        <w:rPr>
          <w:rFonts w:ascii="TH SarabunIT๙" w:hAnsi="TH SarabunIT๙" w:cs="TH SarabunIT๙"/>
          <w:sz w:val="28"/>
          <w:cs/>
        </w:rPr>
        <w:t>ชั่วโมง</w:t>
      </w:r>
      <w:r w:rsidRPr="00B579D2">
        <w:rPr>
          <w:rFonts w:ascii="TH SarabunIT๙" w:hAnsi="TH SarabunIT๙" w:cs="TH SarabunIT๙"/>
          <w:sz w:val="28"/>
        </w:rPr>
        <w:t xml:space="preserve"> </w:t>
      </w:r>
    </w:p>
    <w:p w14:paraId="169B49FA" w14:textId="7777777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  <w:cs/>
        </w:rPr>
        <w:t>6. ปรึกษาแพทย์เจ้าของไข้ เพื่อพิจารณาการให้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ยาต้านการแข็งตัวของเลือด</w:t>
      </w:r>
      <w:r w:rsidRPr="00B579D2">
        <w:rPr>
          <w:rFonts w:ascii="TH SarabunIT๙" w:hAnsi="TH SarabunIT๙" w:cs="TH SarabunIT๙"/>
          <w:sz w:val="28"/>
        </w:rPr>
        <w:t xml:space="preserve"> </w:t>
      </w:r>
    </w:p>
    <w:p w14:paraId="4E471B46" w14:textId="7BE13D97" w:rsidR="005503B8" w:rsidRPr="00B579D2" w:rsidRDefault="005503B8" w:rsidP="008728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B579D2">
        <w:rPr>
          <w:rFonts w:ascii="TH SarabunIT๙" w:hAnsi="TH SarabunIT๙" w:cs="TH SarabunIT๙"/>
          <w:sz w:val="28"/>
        </w:rPr>
        <w:t>7.</w:t>
      </w:r>
      <w:r w:rsidR="004C38FD" w:rsidRPr="00B579D2">
        <w:rPr>
          <w:rFonts w:ascii="TH SarabunIT๙" w:hAnsi="TH SarabunIT๙" w:cs="TH SarabunIT๙"/>
          <w:sz w:val="28"/>
          <w:cs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 xml:space="preserve">ประเมินอาการและอาการแสดงของ </w:t>
      </w:r>
      <w:r w:rsidRPr="00B579D2">
        <w:rPr>
          <w:rFonts w:ascii="TH SarabunIT๙" w:hAnsi="TH SarabunIT๙" w:cs="TH SarabunIT๙"/>
          <w:sz w:val="28"/>
        </w:rPr>
        <w:t xml:space="preserve">DVT </w:t>
      </w:r>
      <w:r w:rsidRPr="00B579D2">
        <w:rPr>
          <w:rFonts w:ascii="TH SarabunIT๙" w:hAnsi="TH SarabunIT๙" w:cs="TH SarabunIT๙"/>
          <w:sz w:val="28"/>
          <w:cs/>
        </w:rPr>
        <w:t>ทุกวัน</w:t>
      </w:r>
      <w:r w:rsidR="004C38FD" w:rsidRPr="00B579D2">
        <w:rPr>
          <w:rFonts w:ascii="TH SarabunIT๙" w:hAnsi="TH SarabunIT๙" w:cs="TH SarabunIT๙"/>
          <w:sz w:val="28"/>
          <w:cs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ได้แก่</w:t>
      </w:r>
      <w:r w:rsidRPr="00B579D2">
        <w:rPr>
          <w:rFonts w:ascii="TH SarabunIT๙" w:hAnsi="TH SarabunIT๙" w:cs="TH SarabunIT๙"/>
          <w:sz w:val="28"/>
        </w:rPr>
        <w:t xml:space="preserve"> </w:t>
      </w:r>
      <w:r w:rsidRPr="00B579D2">
        <w:rPr>
          <w:rFonts w:ascii="TH SarabunIT๙" w:hAnsi="TH SarabunIT๙" w:cs="TH SarabunIT๙"/>
          <w:sz w:val="28"/>
          <w:cs/>
        </w:rPr>
        <w:t>บวม (</w:t>
      </w:r>
      <w:r w:rsidRPr="00B579D2">
        <w:rPr>
          <w:rFonts w:ascii="TH SarabunIT๙" w:hAnsi="TH SarabunIT๙" w:cs="TH SarabunIT๙"/>
          <w:sz w:val="28"/>
        </w:rPr>
        <w:t xml:space="preserve">swollen)  </w:t>
      </w:r>
      <w:r w:rsidRPr="00B579D2">
        <w:rPr>
          <w:rFonts w:ascii="TH SarabunIT๙" w:hAnsi="TH SarabunIT๙" w:cs="TH SarabunIT๙"/>
          <w:sz w:val="28"/>
          <w:cs/>
        </w:rPr>
        <w:t>แดง (</w:t>
      </w:r>
      <w:r w:rsidRPr="00B579D2">
        <w:rPr>
          <w:rFonts w:ascii="TH SarabunIT๙" w:hAnsi="TH SarabunIT๙" w:cs="TH SarabunIT๙"/>
          <w:sz w:val="28"/>
        </w:rPr>
        <w:t xml:space="preserve">reddened)  </w:t>
      </w:r>
      <w:r w:rsidRPr="00B579D2">
        <w:rPr>
          <w:rFonts w:ascii="TH SarabunIT๙" w:hAnsi="TH SarabunIT๙" w:cs="TH SarabunIT๙"/>
          <w:sz w:val="28"/>
          <w:cs/>
        </w:rPr>
        <w:t>กดเจ็บ (</w:t>
      </w:r>
      <w:r w:rsidRPr="00B579D2">
        <w:rPr>
          <w:rFonts w:ascii="TH SarabunIT๙" w:hAnsi="TH SarabunIT๙" w:cs="TH SarabunIT๙"/>
          <w:sz w:val="28"/>
        </w:rPr>
        <w:t xml:space="preserve">tender extremity) </w:t>
      </w:r>
      <w:r w:rsidRPr="00B579D2">
        <w:rPr>
          <w:rFonts w:ascii="TH SarabunIT๙" w:hAnsi="TH SarabunIT๙" w:cs="TH SarabunIT๙"/>
          <w:sz w:val="28"/>
          <w:cs/>
        </w:rPr>
        <w:t>หลอดเลือดดำขยาย (</w:t>
      </w:r>
      <w:r w:rsidRPr="00B579D2">
        <w:rPr>
          <w:rFonts w:ascii="TH SarabunIT๙" w:hAnsi="TH SarabunIT๙" w:cs="TH SarabunIT๙"/>
          <w:sz w:val="28"/>
        </w:rPr>
        <w:t xml:space="preserve">dilated superficial veins of the extremity) </w:t>
      </w:r>
      <w:r w:rsidRPr="00B579D2">
        <w:rPr>
          <w:rFonts w:ascii="TH SarabunIT๙" w:hAnsi="TH SarabunIT๙" w:cs="TH SarabunIT๙"/>
          <w:sz w:val="28"/>
          <w:cs/>
        </w:rPr>
        <w:t>อุณหภูมิสูงขึ้น (</w:t>
      </w:r>
      <w:r w:rsidRPr="00B579D2">
        <w:rPr>
          <w:rFonts w:ascii="TH SarabunIT๙" w:hAnsi="TH SarabunIT๙" w:cs="TH SarabunIT๙"/>
          <w:sz w:val="28"/>
        </w:rPr>
        <w:t>elevated temperature) Homan’s sign</w:t>
      </w:r>
      <w:r w:rsidRPr="00B579D2">
        <w:rPr>
          <w:rFonts w:ascii="TH SarabunIT๙" w:hAnsi="TH SarabunIT๙" w:cs="TH SarabunIT๙"/>
          <w:sz w:val="28"/>
          <w:cs/>
        </w:rPr>
        <w:t xml:space="preserve"> ได้ผลลบ</w:t>
      </w:r>
      <w:r w:rsidRPr="00B579D2">
        <w:rPr>
          <w:rFonts w:ascii="TH SarabunIT๙" w:hAnsi="TH SarabunIT๙" w:cs="TH SarabunIT๙"/>
          <w:sz w:val="28"/>
        </w:rPr>
        <w:t xml:space="preserve"> (</w:t>
      </w:r>
      <w:r w:rsidRPr="00B579D2">
        <w:rPr>
          <w:rFonts w:ascii="TH SarabunIT๙" w:hAnsi="TH SarabunIT๙" w:cs="TH SarabunIT๙"/>
          <w:sz w:val="28"/>
          <w:cs/>
        </w:rPr>
        <w:t>ไม่ปวดที่น่องเมื่อทำ</w:t>
      </w:r>
      <w:r w:rsidRPr="00B579D2">
        <w:rPr>
          <w:rFonts w:ascii="TH SarabunIT๙" w:hAnsi="TH SarabunIT๙" w:cs="TH SarabunIT๙"/>
          <w:sz w:val="28"/>
        </w:rPr>
        <w:t xml:space="preserve"> dorsiflexion)</w:t>
      </w:r>
    </w:p>
    <w:p w14:paraId="06BA0EA7" w14:textId="7DB838B5" w:rsidR="005503B8" w:rsidRPr="00B579D2" w:rsidRDefault="005503B8" w:rsidP="008728E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579D2">
        <w:rPr>
          <w:rFonts w:ascii="TH SarabunIT๙" w:hAnsi="TH SarabunIT๙" w:cs="TH SarabunIT๙"/>
          <w:sz w:val="28"/>
          <w:cs/>
        </w:rPr>
        <w:t>*************</w:t>
      </w:r>
    </w:p>
    <w:sectPr w:rsidR="005503B8" w:rsidRPr="00B579D2" w:rsidSect="00F0586A">
      <w:pgSz w:w="12240" w:h="15840"/>
      <w:pgMar w:top="1242" w:right="118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49"/>
    <w:multiLevelType w:val="hybridMultilevel"/>
    <w:tmpl w:val="536A99CC"/>
    <w:lvl w:ilvl="0" w:tplc="B12C937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0387"/>
    <w:multiLevelType w:val="hybridMultilevel"/>
    <w:tmpl w:val="5BA2D16A"/>
    <w:lvl w:ilvl="0" w:tplc="EF9E0A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6EE0"/>
    <w:multiLevelType w:val="hybridMultilevel"/>
    <w:tmpl w:val="AB709B0C"/>
    <w:lvl w:ilvl="0" w:tplc="AD88E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51DF7"/>
    <w:multiLevelType w:val="hybridMultilevel"/>
    <w:tmpl w:val="D2746C4E"/>
    <w:lvl w:ilvl="0" w:tplc="B8D8D4EA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D2D11"/>
    <w:multiLevelType w:val="hybridMultilevel"/>
    <w:tmpl w:val="59B857A4"/>
    <w:lvl w:ilvl="0" w:tplc="ACDAA17C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67299"/>
    <w:multiLevelType w:val="multilevel"/>
    <w:tmpl w:val="435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35EC9"/>
    <w:multiLevelType w:val="hybridMultilevel"/>
    <w:tmpl w:val="55D66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02514"/>
    <w:multiLevelType w:val="multilevel"/>
    <w:tmpl w:val="3DFC6A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A37A80"/>
    <w:multiLevelType w:val="hybridMultilevel"/>
    <w:tmpl w:val="9C4CAEB6"/>
    <w:lvl w:ilvl="0" w:tplc="F75AE52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E52555"/>
    <w:multiLevelType w:val="hybridMultilevel"/>
    <w:tmpl w:val="1BF26914"/>
    <w:lvl w:ilvl="0" w:tplc="54D832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D7187"/>
    <w:multiLevelType w:val="hybridMultilevel"/>
    <w:tmpl w:val="0622B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82772">
    <w:abstractNumId w:val="0"/>
  </w:num>
  <w:num w:numId="2" w16cid:durableId="415902232">
    <w:abstractNumId w:val="10"/>
  </w:num>
  <w:num w:numId="3" w16cid:durableId="2085101202">
    <w:abstractNumId w:val="9"/>
  </w:num>
  <w:num w:numId="4" w16cid:durableId="710350092">
    <w:abstractNumId w:val="4"/>
  </w:num>
  <w:num w:numId="5" w16cid:durableId="1245532355">
    <w:abstractNumId w:val="5"/>
  </w:num>
  <w:num w:numId="6" w16cid:durableId="8534488">
    <w:abstractNumId w:val="3"/>
  </w:num>
  <w:num w:numId="7" w16cid:durableId="808086123">
    <w:abstractNumId w:val="2"/>
  </w:num>
  <w:num w:numId="8" w16cid:durableId="1550458322">
    <w:abstractNumId w:val="6"/>
  </w:num>
  <w:num w:numId="9" w16cid:durableId="2089577186">
    <w:abstractNumId w:val="8"/>
  </w:num>
  <w:num w:numId="10" w16cid:durableId="1428422868">
    <w:abstractNumId w:val="1"/>
  </w:num>
  <w:num w:numId="11" w16cid:durableId="1385332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DB"/>
    <w:rsid w:val="000A623C"/>
    <w:rsid w:val="000F34BF"/>
    <w:rsid w:val="00153ADB"/>
    <w:rsid w:val="00186F33"/>
    <w:rsid w:val="00191DCD"/>
    <w:rsid w:val="001D00BC"/>
    <w:rsid w:val="001E358C"/>
    <w:rsid w:val="001F44EE"/>
    <w:rsid w:val="0020430A"/>
    <w:rsid w:val="0021669C"/>
    <w:rsid w:val="002479CE"/>
    <w:rsid w:val="00254054"/>
    <w:rsid w:val="0026410E"/>
    <w:rsid w:val="00270930"/>
    <w:rsid w:val="002965D8"/>
    <w:rsid w:val="002B413A"/>
    <w:rsid w:val="002E0563"/>
    <w:rsid w:val="002E326C"/>
    <w:rsid w:val="002E586E"/>
    <w:rsid w:val="002E6FBD"/>
    <w:rsid w:val="002F25D4"/>
    <w:rsid w:val="0031101F"/>
    <w:rsid w:val="00333732"/>
    <w:rsid w:val="00343ED4"/>
    <w:rsid w:val="003545D4"/>
    <w:rsid w:val="00355093"/>
    <w:rsid w:val="003734AC"/>
    <w:rsid w:val="003A0318"/>
    <w:rsid w:val="003B77A7"/>
    <w:rsid w:val="003E4155"/>
    <w:rsid w:val="0040582E"/>
    <w:rsid w:val="00413624"/>
    <w:rsid w:val="004563A9"/>
    <w:rsid w:val="004902E2"/>
    <w:rsid w:val="004B0FB3"/>
    <w:rsid w:val="004C38FD"/>
    <w:rsid w:val="004D07C5"/>
    <w:rsid w:val="004E56E9"/>
    <w:rsid w:val="0052430E"/>
    <w:rsid w:val="005304F4"/>
    <w:rsid w:val="0054395C"/>
    <w:rsid w:val="005503B8"/>
    <w:rsid w:val="00552F28"/>
    <w:rsid w:val="005639DC"/>
    <w:rsid w:val="005A552E"/>
    <w:rsid w:val="005B1194"/>
    <w:rsid w:val="005D0323"/>
    <w:rsid w:val="0061116A"/>
    <w:rsid w:val="00621E7A"/>
    <w:rsid w:val="006576CF"/>
    <w:rsid w:val="0067797B"/>
    <w:rsid w:val="00703B6F"/>
    <w:rsid w:val="00772512"/>
    <w:rsid w:val="00774B4B"/>
    <w:rsid w:val="00790AD6"/>
    <w:rsid w:val="007925C3"/>
    <w:rsid w:val="007A6F15"/>
    <w:rsid w:val="007B1DE0"/>
    <w:rsid w:val="00823255"/>
    <w:rsid w:val="008251DD"/>
    <w:rsid w:val="00830299"/>
    <w:rsid w:val="00867297"/>
    <w:rsid w:val="008728E0"/>
    <w:rsid w:val="008B5DB0"/>
    <w:rsid w:val="0090454D"/>
    <w:rsid w:val="00943031"/>
    <w:rsid w:val="009938C6"/>
    <w:rsid w:val="00995CB0"/>
    <w:rsid w:val="009A2068"/>
    <w:rsid w:val="009D1346"/>
    <w:rsid w:val="009D7961"/>
    <w:rsid w:val="00A2420C"/>
    <w:rsid w:val="00A362DB"/>
    <w:rsid w:val="00AA69BE"/>
    <w:rsid w:val="00AB7289"/>
    <w:rsid w:val="00AF09EC"/>
    <w:rsid w:val="00B03268"/>
    <w:rsid w:val="00B03F42"/>
    <w:rsid w:val="00B446D0"/>
    <w:rsid w:val="00B579D2"/>
    <w:rsid w:val="00B85AAF"/>
    <w:rsid w:val="00B91399"/>
    <w:rsid w:val="00C30DB6"/>
    <w:rsid w:val="00C4080E"/>
    <w:rsid w:val="00CE4E82"/>
    <w:rsid w:val="00CF28C0"/>
    <w:rsid w:val="00D01758"/>
    <w:rsid w:val="00D01916"/>
    <w:rsid w:val="00DB7B32"/>
    <w:rsid w:val="00DD2FB9"/>
    <w:rsid w:val="00DE2152"/>
    <w:rsid w:val="00E51191"/>
    <w:rsid w:val="00E72B94"/>
    <w:rsid w:val="00E95723"/>
    <w:rsid w:val="00EB5EAC"/>
    <w:rsid w:val="00EB77CB"/>
    <w:rsid w:val="00EF5101"/>
    <w:rsid w:val="00F0586A"/>
    <w:rsid w:val="00F06141"/>
    <w:rsid w:val="00F530DE"/>
    <w:rsid w:val="00F54713"/>
    <w:rsid w:val="00F5705F"/>
    <w:rsid w:val="00F60C36"/>
    <w:rsid w:val="00F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62AA3"/>
  <w15:chartTrackingRefBased/>
  <w15:docId w15:val="{E766697D-1353-4158-A03F-FAFAB65A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A362DB"/>
    <w:pPr>
      <w:ind w:left="720"/>
      <w:contextualSpacing/>
    </w:pPr>
  </w:style>
  <w:style w:type="table" w:styleId="a5">
    <w:name w:val="Table Grid"/>
    <w:basedOn w:val="a1"/>
    <w:uiPriority w:val="59"/>
    <w:rsid w:val="0015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5304F4"/>
  </w:style>
  <w:style w:type="character" w:styleId="a6">
    <w:name w:val="Hyperlink"/>
    <w:basedOn w:val="a0"/>
    <w:uiPriority w:val="99"/>
    <w:unhideWhenUsed/>
    <w:rsid w:val="007925C3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925C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nc.ac.th/uploads/vdoevents/16/thumb/01122015215353_vdoevents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 วิจิตรา นวนันทวงศ์</dc:creator>
  <cp:keywords/>
  <dc:description/>
  <cp:lastModifiedBy>นาง อภิรดี สุขแสงดาว</cp:lastModifiedBy>
  <cp:revision>10</cp:revision>
  <cp:lastPrinted>2025-12-04T02:43:00Z</cp:lastPrinted>
  <dcterms:created xsi:type="dcterms:W3CDTF">2026-03-15T16:52:00Z</dcterms:created>
  <dcterms:modified xsi:type="dcterms:W3CDTF">2026-03-17T11:29:00Z</dcterms:modified>
</cp:coreProperties>
</file>