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26"/>
        </w:tabs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2571750</wp:posOffset>
            </wp:positionH>
            <wp:positionV relativeFrom="paragraph">
              <wp:posOffset>0</wp:posOffset>
            </wp:positionV>
            <wp:extent cx="628015" cy="566420"/>
            <wp:effectExtent b="0" l="0" r="0" t="0"/>
            <wp:wrapSquare wrapText="bothSides" distB="0" distT="0" distL="114300" distR="114300"/>
            <wp:docPr descr="ข่าวเรื่องส่งเสริมศิลปะป้องกันตัวภัยผู้ห­ญิง" id="1636017134" name="image1.png"/>
            <a:graphic>
              <a:graphicData uri="http://schemas.openxmlformats.org/drawingml/2006/picture">
                <pic:pic>
                  <pic:nvPicPr>
                    <pic:cNvPr descr="ข่าวเรื่องส่งเสริมศิลปะป้องกันตัวภัยผู้ห­ญิง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566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วิทยาลัยพยาบาลบรมราชชนนี นครราชสีมา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การปฏิบัติการพยาบาลของอาจารย์ (Faculty practice)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ปีการศึกษา 2566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ชื่อ – สกุล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</w:t>
        <w:tab/>
        <w:t xml:space="preserve">นางสาวปัทมาภรณ์  คงขุนทด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Sarabun" w:cs="Sarabun" w:eastAsia="Sarabun" w:hAnsi="Sarabun"/>
          <w:b w:val="1"/>
          <w:bCs w:val="1"/>
          <w:sz w:val="32"/>
          <w:szCs w:val="32"/>
        </w:rPr>
      </w:pPr>
      <w:bookmarkStart w:colFirst="0" w:colLast="0" w:name="_heading=h.3j9l256mhc9i" w:id="0"/>
      <w:bookmarkEnd w:id="0"/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เชี่ยวชาญ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</w:t>
        <w:tab/>
        <w:t xml:space="preserve">การพยาบาลสตรีตั้งครรภ์ที่เจ็บครรภ์คลอดก่อนกำหนด</w:t>
      </w: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หน่วยให้บริการ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ห้องคลอด โรงพยาบาลมหาราช นครราชสีมา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หลักการและเหตุผล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Sarabun" w:cs="Sarabun" w:eastAsia="Sarabun" w:hAnsi="Sarabun"/>
          <w:sz w:val="32"/>
          <w:szCs w:val="32"/>
        </w:rPr>
      </w:pPr>
      <w:bookmarkStart w:colFirst="0" w:colLast="0" w:name="_heading=h.kvewlpe0gg4x" w:id="1"/>
      <w:bookmarkEnd w:id="1"/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การเจ็บครรภ์คลอดก่อนกำหนด มีเกณฑ์การวินิจฉัยจากการมีมดลูกหดรัดตัวอย่างสม่ำเสมอ อย่างน้อย 4 ครั้งใน 20 นาทีหรือ 8 ครั้งใน 60 นาทีในช่วง อายุครรภ์ 24 - 36 สัปดาห์ 6 วัน ร่วมกับมีการเปลี่ยนแปลง ของปากมดลูก ได้แก่ ปากมดลูกเปิดอย่างน้อย 2 ซม. หรือ ปากมดลูกบางตั้งแต่ร้อยละ 80 อุบัติการณ์ของ การคลอดก่อนกำหนดต่อจำนวนคลอดของประเทศไทยภาพรวม เท่ากับร้อยละ 11.61 ในเขตสุขภาพที่ 9 เท่ากับ ร้อยละ 10.46 สูงกว่าเกณฑ์เป้าหมายที่กำหนดไม่เกินร้อยละ 8 (ระบบคลังข้อมูล สุขภาพ, 2565) ในปีงบ ประมาณ พ.ศ. 2565 และอัตราการกลับมารักษาซ้ำร้อยละ 13.21 (กรมอนามัย กระทรวงสาธารณสุข, 2565)</w:t>
      </w:r>
    </w:p>
    <w:p w:rsidR="00000000" w:rsidDel="00000000" w:rsidP="00000000" w:rsidRDefault="00000000" w:rsidRPr="00000000" w14:paraId="0000000D">
      <w:pPr>
        <w:spacing w:after="0" w:line="240" w:lineRule="auto"/>
        <w:ind w:firstLine="72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การคลอดก่อนกำหนด เป็นสาเหตุสำคัญของการตายและทุพพลภาพของทารก เนื่องจากอวัยวะต่าง ยัง เจริญไม่เต็มที่ เจ็บครรภ์คลอดก่อนกำหนด จึงเกิดภาวะแทรกซ้อนหลายประการต่อทารก ทั้งในระยะสั้นและ ระยะยาว โดยอายุครรภ์ที่ทารกคลอดยิ่งน้อยยิ่งทำให้มีโอกาสเกิดภาวะแทรกซ้อนเพิ่มมากขึ้น </w:t>
      </w:r>
    </w:p>
    <w:p w:rsidR="00000000" w:rsidDel="00000000" w:rsidP="00000000" w:rsidRDefault="00000000" w:rsidRPr="00000000" w14:paraId="0000000E">
      <w:pPr>
        <w:spacing w:after="0" w:line="240" w:lineRule="auto"/>
        <w:ind w:firstLine="720"/>
        <w:jc w:val="both"/>
        <w:rPr>
          <w:rFonts w:ascii="Sarabun" w:cs="Sarabun" w:eastAsia="Sarabun" w:hAnsi="Sarabun"/>
          <w:sz w:val="32"/>
          <w:szCs w:val="32"/>
        </w:rPr>
      </w:pPr>
      <w:bookmarkStart w:colFirst="0" w:colLast="0" w:name="_heading=h.5ndr6ofsovsk" w:id="2"/>
      <w:bookmarkEnd w:id="2"/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การดูแลตนเองเป็นพฤติกรรมที่สำคัญ โอเร็มกล่าวว่า การดูแลตนเองเป็นการปฏิบัติกิจกรรมที่บุคคล ริเริ่ม และกระทําเพื่อให้เกิดประโยชน์แก่ตนเองในการดํารงไว้ซึ่งชีวิต มีสุขภาพและความเป็นอยู่ที่ดี ซึ่งความ สามารถใน การดูแลตนเองของบุคคลถูกนํามาใช้ปกป้องและดูแลตนเอง โดยระบบการพยาบาลแบบสนับสนุน และให้ความรู้ (Educative supportive nursing System) เป็นระบบการพยาบาลที่จะเน้นให้ผู้ป่วยได้รับการ สอนและคําแนะนํา ในการปฏิบัติการดูแลตนเอง รวมทั้งการให้กําลังใจ กระตุ้นให้ผู้ป่วย คงความพยายามที่ จะดูแลตนเองและคงไว้ ซึ่งความสามารถในการดูแลตนเอง ผ่านกิจกรรมการให้ความรู้ของพยาบาลในการ ส่งเสริมความรู้เพื่อดูแลตนเองในการป้องกันการคลอดก่อนกำหนดสำหรับสตรีตั้งครรภ์</w:t>
      </w: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โดยใช้แนวคิดการดูแล ตนเอง</w:t>
      </w: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ประกอบด้วยการให้ความรู้ความเข้าใจแก่หญิงตั้งครรภ์ในการ ดูแลสุขภาพตนเอง และความรู้เรื่องการ เจ็บครรภ์คลอดก่อนกำหนด โดยเน้นให้ทราบถึงปัจจัยเสี่ยงของการคลอด ก่อนกำหนด สัญญาณเตือนและอาการ แสดงของการเจ็บครรภ์คลอดก่อนกำหนดที่อาจเกิดขึ้นได้ และช่องทางการติดต่อกับโรงพยาบาลกรณีมีอาการ เจ็บครรภ์คลอดก่อนกำหนดเกิดขึ้น อีกทั้งเปิดช่องทางการติดต่อส่วนตัวเมื่อ มีข้อสงสัย ต้องการความช่วยเหลือ หรือต้องการข้อมูลเพิ่มเติม ทั้งนี้ได้มีคู่มือการพยาบาลที่สามารถนำกลับไปใช้ ที่บ้านได้ ทบทวนซ้ำได้เมื่อต้องการ 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เป้าหมาย  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Sarabun" w:cs="Sarabun" w:eastAsia="Sarabun" w:hAnsi="Sarabun"/>
          <w:b w:val="1"/>
          <w:bCs w:val="1"/>
          <w:sz w:val="32"/>
          <w:szCs w:val="32"/>
        </w:rPr>
      </w:pPr>
      <w:bookmarkStart w:colFirst="0" w:colLast="0" w:name="_heading=h.1on34kbjb5mi" w:id="3"/>
      <w:bookmarkEnd w:id="3"/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เพื่อเพิ่มพูนความเชี่ยวชาญในการให้การพยาบาลสตรีตั้งครรภ์ที่เจ็บครรภ์คลอดก่อนกำหนด</w:t>
      </w: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Sarabun" w:cs="Sarabun" w:eastAsia="Sarabun" w:hAnsi="Sarabun"/>
          <w:b w:val="1"/>
          <w:bCs w:val="1"/>
          <w:sz w:val="32"/>
          <w:szCs w:val="32"/>
        </w:rPr>
      </w:pPr>
      <w:bookmarkStart w:colFirst="0" w:colLast="0" w:name="_heading=h.97px3chnfflw" w:id="4"/>
      <w:bookmarkEnd w:id="4"/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วัตถุประสงค์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เพื่อให้การพยาบาลสตรีตั้งครรภ์ที่เจ็บครรภ์คลอดก่อนกำหนด ในการป้องกันการเจ็บครรภ์คลอดซ้ำก่อนครบกำหนดคลอด โดยใช้การส่งเสริมศักยภาพการดูแลตนเอง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ตัวชี้วัดความสำเร็จ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(เป็นประโยขน์ที่เกิดกับผู้รับบริการ)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1080" w:hanging="36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สตรีตั้งครรภ์ที่เจ็บครรภ์คลอดก่อนกำหนด ไม่มีภาวะการเจ็บครรภ์คลอดซ้ำก่อนครบกำหนดคลอด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1080" w:hanging="36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สตรีตั้งครรภ์ที่เจ็บครรภ์คลอดก่อนกำหนดสามารถดูแลตนเองโดยใช้การส่งเสริมศักยภาพการดูแลตนเองจนครบกำหนดคลอด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color w:val="000000"/>
          <w:sz w:val="32"/>
          <w:szCs w:val="32"/>
          <w:rtl w:val="0"/>
        </w:rPr>
        <w:t xml:space="preserve">ประโยชน์ที่คาดว่าจะได้รับ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ab/>
        <w:t xml:space="preserve">ลดอัตราการเสียชีวิตของทารกแรกเกิด</w:t>
      </w:r>
      <w:r w:rsidDel="00000000" w:rsidR="00000000" w:rsidRPr="00000000">
        <w:rPr>
          <w:rFonts w:ascii="Sarabun" w:cs="Sarabun" w:eastAsia="Sarabun" w:hAnsi="Sarabun"/>
          <w:color w:val="474747"/>
          <w:sz w:val="32"/>
          <w:szCs w:val="32"/>
          <w:highlight w:val="white"/>
          <w:rtl w:val="0"/>
        </w:rPr>
        <w:t xml:space="preserve"> (Perinatal Mortality Rate) </w:t>
      </w: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ที่เกิดจากการเจ็บครรภคลอดก่อนกำหนด</w:t>
      </w:r>
      <w:r w:rsidDel="00000000" w:rsidR="00000000" w:rsidRPr="00000000">
        <w:rPr>
          <w:rFonts w:ascii="Sarabun" w:cs="Sarabun" w:eastAsia="Sarabun" w:hAnsi="Sarabun"/>
          <w:color w:val="474747"/>
          <w:sz w:val="32"/>
          <w:szCs w:val="32"/>
          <w:highlight w:val="white"/>
          <w:rtl w:val="0"/>
        </w:rPr>
        <w:t xml:space="preserve">อัตราตายปริกำเนิด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Sarabun" w:cs="Sarabun" w:eastAsia="Sarabun" w:hAnsi="Sarabun"/>
          <w:b w:val="1"/>
          <w:bCs w:val="1"/>
          <w:sz w:val="32"/>
          <w:szCs w:val="32"/>
        </w:rPr>
      </w:pPr>
      <w:bookmarkStart w:colFirst="0" w:colLast="0" w:name="_heading=h.jzamyriuzx3m" w:id="5"/>
      <w:bookmarkEnd w:id="5"/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ระยะเวลา </w:t>
        <w:tab/>
      </w:r>
    </w:p>
    <w:p w:rsidR="00000000" w:rsidDel="00000000" w:rsidP="00000000" w:rsidRDefault="00000000" w:rsidRPr="00000000" w14:paraId="0000001A">
      <w:pPr>
        <w:spacing w:after="0" w:line="240" w:lineRule="auto"/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ตุลาคม ถึง ธันวาคม 2566 ทุกวันจันทร์ ถึงพฤหัสบดี เวลา 16.00-18.00 น. ให้การพยาบาลวันละ 1 ครั้ง ครั้งละ 2 ชั่วโมง รวม 4 ครั้ง/คน ได้ผู้รับบริการจำนวน 12 คน  รวมจำนวนชั่วโมงทั้งสิ้น 96 ชั่วโมง   (48 วัน)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แผนการดำเนินงาน</w:t>
      </w:r>
    </w:p>
    <w:tbl>
      <w:tblPr>
        <w:tblStyle w:val="Table1"/>
        <w:tblW w:w="949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552"/>
        <w:gridCol w:w="4678"/>
        <w:tblGridChange w:id="0">
          <w:tblGrid>
            <w:gridCol w:w="2268"/>
            <w:gridCol w:w="2552"/>
            <w:gridCol w:w="4678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การให้บริการตามความเชี่ยวชาญ วันที่ / เวลา</w: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วัตถุประสงค์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การปฏิบัติการพยาบาล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การพยาบาล สตรีตั้งครรภ์ที่ เจ็บครรภ์คลอดก่อน กำหนด</w:t>
            </w: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ทุกวันจันทร์ถึงพฤหัสบดี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เดือนตุลาคม - ธันวาคม 2566  เวลา 16.00-18.00 น.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เดือนตุลาคม 2566  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วันที่ 2,3,4,5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9,10,11,12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16,17,18,19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23,24,25,26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เดือนพฤศจิกายน 2566  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วันที่ 6,7,8,9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13,14,15,19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20,21,22,23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27,28,29,30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เดือนธันวาคม 2566  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วันที่ 4,5,6,7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11,12,13,14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18,19,20,21</w:t>
              <w:br w:type="textWrapping"/>
              <w:t xml:space="preserve">25,26,27,28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เพื่อให้ การพยาบาลสตรีตั้งครรภ์ที่เจ็บครรภ์คลอดก่อนกำหนด ในการป้องกันการเจ็บครรภ์คลอดซ้ำก่อนครบกำหนดคลอด โดยใช้การส่งเสริมศักยภาพการดูแลตนเอง</w:t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 ทักทาย สร้างสัมพันธภาพ ชี้แจงวัตถุประสงค์การพยาบาล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 ประเมินภาวะสุขภาพหญิงตั้งครรภ์ </w:t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3. ประเมินความรู้ เรื่องการดูแลตนเองขณะเจ็บครรภ์คลอด ก่อนกำหนด ประเมินความสามารถในการดูแลตนเอง ความต้องการการดูแลตนเอง ประเมินความวิตกกังวลความเครียด โดยใช้ ST-5 pre test 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3. ตรวจร่างกายจากศีรษะ จรดเท้า ตรวจครรภ์ ฟังเสียงหัวใจ ทารกในครรภ์ ประเมินการหดรัดรัดตัวของมดลูก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4. สอบถามความถี่ ความรุนแรง ความนาน ของการเจ็บครรภ์ อาการผิดปกติ หรืออาการไม่สุขสบายที่เกิดขึ้น (ใช้แปลผลในประเด็นความก้าวหน้าของการคลอดอาการข้างเคียงของการใช้ยายับยั้งการคลอด)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5.  ให้ความรู้ ในการพัฒนาศักยภาพในดูแลตนเองของสตรีตั้งครรภ์ที่มีภาะเจ็บครรภ์คคลอดก่อนกำหนดตามคู่มือที่กำหนด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6. นัดการดูแลครั้งต่อไปในวันรุ่งขึ้น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7. ลงบันทึกทางการพยาบาล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ครั้งที่ 2 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 ทักทาย สร้างสัมพันธภาพ ชี้แจงวัตถุประสงค์การพยาบาล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 ประเมินภาวะสุขภาพหญิงตั้งครรภ์ </w:t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3. ทบทวนความรู้ เรื่องการดูแลตนเองขณะเจ็บครรภ์คลอดก่อนกำหนด ความสามารถในการดูแลตนเอง ความต้องการการดูแลตนเอง ความวิตกกังวลความเครียด และให้ข้อแนะนำเพิ่มเติม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4. ตรวจร่างกายจากศีรษะ จรดเท้า ตรวจครรภ์ ฟังเสียงหัวใจทารกในครรภ์ ประเมินการหดรัดรัดตัวของมดลูก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5. สอบถามความถี่ ความรุนแรง ความนาน ของการเจ็บครรภ์ อาการผิดปกติ หรืออาการไม่สุขสบายที่เกิดขึ้น (ใช้แปลผลในประเด็นความก้าวหน้าของการคลอดอาการข้างเคียงของการใช้ยายับยั้งการคลอด)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5.  ให้การดูแลตามผลการประเมินจากข้อที่ 5 </w:t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6. นัดการดูแลครั้งต่อไปในวันรุ่งขึ้น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7. ลงบันทึกทางการพยาบาล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ครั้งที่ 3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 ทักทาย สร้างสัมพันธภาพ ชี้แจงวัตถุประสงค์การพยาบาล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 ประเมินภาวะสุขภาพหญิงตั้งครรภ์ 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3. ทบทวนความรู้ เรื่องการดูแลตนเองขณะเจ็บครรภ์คลอดก่อนกำหนด ความสามารถในการดูแลตนเอง ความต้องการการดูแลตนเอง ความวิตกกังวลความเครียด และให้ข้อแนะนำเพิ่มเติม</w:t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4. ตรวจร่างกายจากศีรษะ จรดเท้า ตรวจครรภ์ ฟังเสียงหัวใจทารกในครรภ์ ประเมินการหดรัดรัดตัวของมดลูก</w:t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5. สอบถามความถี่ ความรุนแรง ความนาน ของการเจ็บครรภ์ อาการผิดปกติ หรืออาการไม่สุขสบายที่เกิดขึ้น (ใช้แปลผลในประเด็นความก้าวหน้าของการคลอดอาการข้างเคียงของการใช้ยายับยั้งการคลอด)</w:t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5.  ให้การดูแลตามผลการประเมินจากข้อที่ 5 </w: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6. นัดการดูแลครั้งต่อไปในวันรุ่งขึ้น</w:t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7. ลงบันทึกทางการพยาบาล</w:t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ครั้งที่ 4 </w:t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 ทักทาย สร้างสัมพันธภาพ ชี้แจงวัตถุประสงค์การพยาบาล</w:t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 ประเมินภาวะสุขภาพหญิงตั้งครรภ์ </w:t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3. ประเมินความรู้ เรื่องการดูแลตนเองขณะเจ็บครรภ์คลอดก่อนกำหนด ความสามารถในการดูแลตนเอง ความต้องการการดูแลตนเอง ความวิตกกังวลความเครียด Post test และให้ข้อแนะนำเพิ่มเติม</w:t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4. ตรวจร่างกายจากศีรษะ จรดเท้า ตรวจครรภ์ ฟังเสียงหัวใจทารกในครรภ์ ประเมินการหดรัดรัดตัวของมดลูก</w:t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5. สอบถามความถี่ ความรุนแรง ความนาน ของการเจ็บครรภ์ อาการผิดปกติ หรืออาการไม่สุขสบายที่เกิดขึ้น (ใช้แปลผลในประเด็นความก้าวหน้าของการคลอดอาการข้างเคียงของการใช้ยายับยั้งการคลอด)</w:t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5.  ให้การดูแลตามผลการประเมินจากข้อที่ 5 </w: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6. ให้เบอร์โทรศัพท์ และไลน์ เพื่อเป็นช่องทางในการขอ-ให้ คำปรึกษาและติดตามความก้าวหน้าของการพยาบาล</w:t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7. ขอบคุณและให้กำลังใจ</w:t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8. ลงบันทึกทางการพยาบาล</w:t>
            </w:r>
          </w:p>
        </w:tc>
      </w:tr>
    </w:tbl>
    <w:p w:rsidR="00000000" w:rsidDel="00000000" w:rsidP="00000000" w:rsidRDefault="00000000" w:rsidRPr="00000000" w14:paraId="0000005A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76" w:lineRule="auto"/>
        <w:ind w:left="720" w:firstLine="72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5C">
      <w:pPr>
        <w:spacing w:after="0" w:line="276" w:lineRule="auto"/>
        <w:ind w:left="5040" w:firstLine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..............................................</w:t>
      </w:r>
    </w:p>
    <w:p w:rsidR="00000000" w:rsidDel="00000000" w:rsidP="00000000" w:rsidRDefault="00000000" w:rsidRPr="00000000" w14:paraId="0000005D">
      <w:pPr>
        <w:spacing w:after="0" w:line="276" w:lineRule="auto"/>
        <w:ind w:left="5040" w:firstLine="0"/>
        <w:rPr>
          <w:rFonts w:ascii="Arial" w:cs="Arial" w:eastAsia="Arial" w:hAnsi="Arial"/>
          <w:sz w:val="32"/>
          <w:szCs w:val="32"/>
        </w:rPr>
      </w:pPr>
      <w:sdt>
        <w:sdtPr>
          <w:id w:val="-1740344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(นางสาวปัทมาภรณ์ คงขุนทด)</w:t>
          </w:r>
        </w:sdtContent>
      </w:sdt>
    </w:p>
    <w:p w:rsidR="00000000" w:rsidDel="00000000" w:rsidP="00000000" w:rsidRDefault="00000000" w:rsidRPr="00000000" w14:paraId="0000005E">
      <w:pPr>
        <w:spacing w:after="0" w:line="276" w:lineRule="auto"/>
        <w:ind w:left="2160" w:firstLine="720"/>
        <w:rPr>
          <w:rFonts w:ascii="Arial" w:cs="Arial" w:eastAsia="Arial" w:hAnsi="Arial"/>
          <w:sz w:val="32"/>
          <w:szCs w:val="32"/>
        </w:rPr>
      </w:pPr>
      <w:sdt>
        <w:sdtPr>
          <w:id w:val="-1161029602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อาจารย์สาชาวิชามารดา ทารก และการผดุงครรภ์</w:t>
          </w:r>
        </w:sdtContent>
      </w:sdt>
    </w:p>
    <w:p w:rsidR="00000000" w:rsidDel="00000000" w:rsidP="00000000" w:rsidRDefault="00000000" w:rsidRPr="00000000" w14:paraId="0000005F">
      <w:pPr>
        <w:spacing w:after="0" w:line="276" w:lineRule="auto"/>
        <w:ind w:left="720" w:firstLine="720"/>
        <w:rPr>
          <w:rFonts w:ascii="Arial" w:cs="Arial" w:eastAsia="Arial" w:hAnsi="Arial"/>
          <w:sz w:val="32"/>
          <w:szCs w:val="32"/>
        </w:rPr>
      </w:pPr>
      <w:sdt>
        <w:sdtPr>
          <w:id w:val="-346742499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                                                       </w:t>
            <w:tab/>
            <w:t xml:space="preserve">ผู้เสนอ</w:t>
          </w:r>
        </w:sdtContent>
      </w:sdt>
    </w:p>
    <w:p w:rsidR="00000000" w:rsidDel="00000000" w:rsidP="00000000" w:rsidRDefault="00000000" w:rsidRPr="00000000" w14:paraId="00000060">
      <w:pPr>
        <w:spacing w:after="0" w:line="276" w:lineRule="auto"/>
        <w:ind w:left="720" w:firstLine="72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61">
      <w:pPr>
        <w:spacing w:after="0" w:line="276" w:lineRule="auto"/>
        <w:ind w:left="5040" w:firstLine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..............................................</w:t>
      </w:r>
    </w:p>
    <w:p w:rsidR="00000000" w:rsidDel="00000000" w:rsidP="00000000" w:rsidRDefault="00000000" w:rsidRPr="00000000" w14:paraId="00000062">
      <w:pPr>
        <w:spacing w:after="0" w:line="276" w:lineRule="auto"/>
        <w:ind w:left="5760" w:firstLine="0"/>
        <w:rPr>
          <w:rFonts w:ascii="Arial" w:cs="Arial" w:eastAsia="Arial" w:hAnsi="Arial"/>
          <w:sz w:val="32"/>
          <w:szCs w:val="32"/>
        </w:rPr>
      </w:pPr>
      <w:sdt>
        <w:sdtPr>
          <w:id w:val="1524875147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(นางวิจิตรา  นวนันทวงศ์)</w:t>
          </w:r>
        </w:sdtContent>
      </w:sdt>
    </w:p>
    <w:p w:rsidR="00000000" w:rsidDel="00000000" w:rsidP="00000000" w:rsidRDefault="00000000" w:rsidRPr="00000000" w14:paraId="00000063">
      <w:pPr>
        <w:spacing w:after="0" w:line="276" w:lineRule="auto"/>
        <w:ind w:left="5040" w:firstLine="0"/>
        <w:rPr>
          <w:rFonts w:ascii="Arial" w:cs="Arial" w:eastAsia="Arial" w:hAnsi="Arial"/>
          <w:sz w:val="32"/>
          <w:szCs w:val="32"/>
        </w:rPr>
      </w:pPr>
      <w:sdt>
        <w:sdtPr>
          <w:id w:val="509116279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รองผู้อำนวยการฯ ด้านวิชาการ</w:t>
          </w:r>
        </w:sdtContent>
      </w:sdt>
    </w:p>
    <w:p w:rsidR="00000000" w:rsidDel="00000000" w:rsidP="00000000" w:rsidRDefault="00000000" w:rsidRPr="00000000" w14:paraId="00000064">
      <w:pPr>
        <w:spacing w:after="0" w:line="276" w:lineRule="auto"/>
        <w:ind w:left="720" w:firstLine="720"/>
        <w:rPr>
          <w:rFonts w:ascii="Arial" w:cs="Arial" w:eastAsia="Arial" w:hAnsi="Arial"/>
          <w:sz w:val="32"/>
          <w:szCs w:val="32"/>
        </w:rPr>
      </w:pPr>
      <w:sdt>
        <w:sdtPr>
          <w:id w:val="-1242598435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                                                       </w:t>
            <w:tab/>
            <w:t xml:space="preserve">ผู้เห็นชอบ</w:t>
          </w:r>
        </w:sdtContent>
      </w:sdt>
    </w:p>
    <w:p w:rsidR="00000000" w:rsidDel="00000000" w:rsidP="00000000" w:rsidRDefault="00000000" w:rsidRPr="00000000" w14:paraId="00000065">
      <w:pPr>
        <w:spacing w:after="0" w:line="276" w:lineRule="auto"/>
        <w:ind w:left="720" w:firstLine="72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66">
      <w:pPr>
        <w:spacing w:after="0" w:line="276" w:lineRule="auto"/>
        <w:ind w:left="4320" w:firstLine="72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.........................................</w:t>
      </w:r>
    </w:p>
    <w:p w:rsidR="00000000" w:rsidDel="00000000" w:rsidP="00000000" w:rsidRDefault="00000000" w:rsidRPr="00000000" w14:paraId="00000067">
      <w:pPr>
        <w:spacing w:after="0" w:line="276" w:lineRule="auto"/>
        <w:ind w:left="3600" w:firstLine="0"/>
        <w:rPr>
          <w:rFonts w:ascii="Arial" w:cs="Arial" w:eastAsia="Arial" w:hAnsi="Arial"/>
          <w:sz w:val="32"/>
          <w:szCs w:val="32"/>
        </w:rPr>
      </w:pPr>
      <w:sdt>
        <w:sdtPr>
          <w:id w:val="952091957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     (ผู้ช่วยศาสตราจารย์ดร. นิสากร วิบูลชัย )</w:t>
          </w:r>
        </w:sdtContent>
      </w:sdt>
    </w:p>
    <w:p w:rsidR="00000000" w:rsidDel="00000000" w:rsidP="00000000" w:rsidRDefault="00000000" w:rsidRPr="00000000" w14:paraId="00000068">
      <w:pPr>
        <w:spacing w:after="0" w:line="276" w:lineRule="auto"/>
        <w:ind w:left="1440" w:firstLine="720"/>
        <w:rPr>
          <w:rFonts w:ascii="Arial" w:cs="Arial" w:eastAsia="Arial" w:hAnsi="Arial"/>
          <w:sz w:val="32"/>
          <w:szCs w:val="32"/>
        </w:rPr>
      </w:pPr>
      <w:sdt>
        <w:sdtPr>
          <w:id w:val="1139822438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ผู้อำนวยการวิทยาลัยพยาบาลบรมราชชนนี นครราชสีมา</w:t>
          </w:r>
        </w:sdtContent>
      </w:sdt>
    </w:p>
    <w:p w:rsidR="00000000" w:rsidDel="00000000" w:rsidP="00000000" w:rsidRDefault="00000000" w:rsidRPr="00000000" w14:paraId="00000069">
      <w:pPr>
        <w:spacing w:after="0" w:line="240" w:lineRule="auto"/>
        <w:ind w:left="4320" w:firstLine="720"/>
        <w:rPr>
          <w:rFonts w:ascii="Sarabun" w:cs="Sarabun" w:eastAsia="Sarabun" w:hAnsi="Sarabun"/>
          <w:sz w:val="32"/>
          <w:szCs w:val="32"/>
        </w:rPr>
      </w:pPr>
      <w:sdt>
        <w:sdtPr>
          <w:id w:val="99047247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ผู้อนุมัติ                                                                             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426"/>
        </w:tabs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2638425</wp:posOffset>
            </wp:positionH>
            <wp:positionV relativeFrom="paragraph">
              <wp:posOffset>0</wp:posOffset>
            </wp:positionV>
            <wp:extent cx="628015" cy="566420"/>
            <wp:effectExtent b="0" l="0" r="0" t="0"/>
            <wp:wrapSquare wrapText="bothSides" distB="0" distT="0" distL="114300" distR="114300"/>
            <wp:docPr descr="ข่าวเรื่องส่งเสริมศิลปะป้องกันตัวภัยผู้ห­ญิง" id="1636017135" name="image1.png"/>
            <a:graphic>
              <a:graphicData uri="http://schemas.openxmlformats.org/drawingml/2006/picture">
                <pic:pic>
                  <pic:nvPicPr>
                    <pic:cNvPr descr="ข่าวเรื่องส่งเสริมศิลปะป้องกันตัวภัยผู้ห­ญิง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566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Sarabun" w:cs="Sarabun" w:eastAsia="Sarabun" w:hAnsi="Sarabu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jc w:val="center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วิทยาลัยพยาบาลบรมราชชนนี นครราชสีมา</w:t>
      </w:r>
    </w:p>
    <w:p w:rsidR="00000000" w:rsidDel="00000000" w:rsidP="00000000" w:rsidRDefault="00000000" w:rsidRPr="00000000" w14:paraId="0000006F">
      <w:pPr>
        <w:spacing w:after="0" w:line="240" w:lineRule="auto"/>
        <w:jc w:val="center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ผลการปฏิบัติการพยาบาลของอาจารย์ (Faculty practice)</w:t>
      </w:r>
    </w:p>
    <w:p w:rsidR="00000000" w:rsidDel="00000000" w:rsidP="00000000" w:rsidRDefault="00000000" w:rsidRPr="00000000" w14:paraId="00000070">
      <w:pPr>
        <w:spacing w:after="0" w:line="240" w:lineRule="auto"/>
        <w:jc w:val="center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ปีการศึกษา 2566</w:t>
      </w:r>
    </w:p>
    <w:p w:rsidR="00000000" w:rsidDel="00000000" w:rsidP="00000000" w:rsidRDefault="00000000" w:rsidRPr="00000000" w14:paraId="00000071">
      <w:pPr>
        <w:spacing w:after="0" w:line="240" w:lineRule="auto"/>
        <w:jc w:val="center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ชื่อ – สกุล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</w:t>
        <w:tab/>
        <w:t xml:space="preserve">นางสาวปัทมาภรณ์  คงขุนทด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เชี่ยวชาญ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</w:t>
        <w:tab/>
        <w:t xml:space="preserve">การพยาบาลสตรีตั้งครรภ์ที่เจ็บครรภ์คลอดก่อนกำหนด</w:t>
      </w: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หน่วยให้บริการ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ห้องคลอด โรงพยาบาลมหาราช นครราชสีมา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หลักการและเหตุผล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การเจ็บครรภ์คลอดก่อนกำหนด มีเกณฑ์การวินิจฉัยจากการมีมดลูกหดรัดตัวอย่างสม่ำเสมอ อย่างน้อย 4 ครั้งใน 20 นาทีหรือ 8 ครั้งใน 60 นาทีในช่วง อายุครรภ์ 24 - 36 สัปดาห์ 6 วัน ร่วมกับมีการเปลี่ยนแปลง ของปากมดลูก ได้แก่ ปากมดลูกเปิดอย่างน้อย 2 ซม. หรือ ปากมดลูกบางตั้งแต่ร้อยละ 80 อุบัติการณ์ของ การคลอดก่อนกำหนดต่อจำนวนคลอดของประเทศไทยภาพรวม เท่ากับร้อยละ 11.61 ในเขตสุขภาพที่ 9 เท่ากับ ร้อยละ 10.46 สูงกว่าเกณฑ์เป้าหมายที่กำหนดไม่เกินร้อยละ 8 (ระบบคลังข้อมูล สุขภาพ, 2565) ในปีงบ ประมาณ พ.ศ. 2565 และอัตราการกลับมารักษาซ้ำร้อยละ 13.21 (กรมอนามัย กระทรวงสาธารณสุข, 2565)</w:t>
      </w:r>
    </w:p>
    <w:p w:rsidR="00000000" w:rsidDel="00000000" w:rsidP="00000000" w:rsidRDefault="00000000" w:rsidRPr="00000000" w14:paraId="00000077">
      <w:pPr>
        <w:spacing w:after="0" w:line="240" w:lineRule="auto"/>
        <w:ind w:firstLine="72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การคลอดก่อนกำหนด เป็นสาเหตุสำคัญของการตายและทุพพลภาพของทารก เนื่องจากอวัยวะต่าง ยัง เจริญไม่เต็มที่ เจ็บครรภ์คลอดก่อนกำหนด จึงเกิดภาวะแทรกซ้อนหลายประการต่อทารก ทั้งในระยะสั้นและ ระยะยาว โดยอายุครรภ์ที่ทารกคลอดยิ่งน้อยยิ่งทำให้มีโอกาสเกิดภาวะแทรกซ้อนเพิ่มมากขึ้น </w:t>
      </w:r>
    </w:p>
    <w:p w:rsidR="00000000" w:rsidDel="00000000" w:rsidP="00000000" w:rsidRDefault="00000000" w:rsidRPr="00000000" w14:paraId="00000078">
      <w:pPr>
        <w:spacing w:after="0" w:line="240" w:lineRule="auto"/>
        <w:ind w:firstLine="72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การดูแลตนเองเป็นพฤติกรรมที่สำคัญ โอเร็มกล่าวว่า การดูแลตนเองเป็นการปฏิบัติกิจกรรมที่บุคคล ริเริ่ม และกระทําเพื่อให้เกิดประโยชน์แก่ตนเองในการดํารงไว้ซึ่งชีวิต มีสุขภาพและความเป็นอยู่ที่ดี ซึ่งความ สามารถใน การดูแลตนเองของบุคคลถูกนํามาใช้ปกป้องและดูแลตนเอง โดยระบบการพยาบาลแบบสนับสนุน และให้ความรู้ (Educative supportive nursing System) เป็นระบบการพยาบาลที่จะเน้นให้ผู้ป่วยได้รับการ สอนและคําแนะนํา ในการปฏิบัติการดูแลตนเอง รวมทั้งการให้กําลังใจ กระตุ้นให้ผู้ป่วย คงความพยายามที่ จะดูแลตนเองและคงไว้ ซึ่งความสามารถในการดูแลตนเอง ผ่านกิจกรรมการให้ความรู้ของพยาบาลในการ ส่งเสริมความรู้เพื่อดูแลตนเอง ในการป้องกันการคลอดก่อนกำหนดสำหรับสตรีตั้งครรภ์</w:t>
      </w: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โดยใช้แนวคิดการดูแลตนเอง</w:t>
      </w: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ประกอบด้วยการให้ความรู้ ความเข้าใจแก่หญิงตั้งครรภ์ในการดูแลสุขภาพตนเอง และความรู้เรื่องการเจ็บครรภ์คลอดก่อนกำหนด โดยเน้นให้ ทราบถึงปัจจัยเสี่ยงของการคลอดก่อนกำหนด สัญญาณเตือนและอาการ แสดงของการเจ็บครรภ์คลอดก่อนกำหนด ที่อาจเกิดขึ้นได้ และช่องทางการติดต่อกับโรงพยาบาลกรณีมีอาการเจ็บครรภ์คลอดก่อนกำหนดเกิดขึ้น อีกทั้งเปิด ช่องทางการติดต่อส่วนตัวเมื่อมีข้อสงสัย ต้องการความช่วยเหลือ หรือต้องการข้อมูลเพิ่มเติม ทั้งนี้ได้มีคู่มือการ พยาบาลที่สามารถนำกลับไปใช้ ที่บ้านได้ ทบทวนซ้ำได้เมื่อต้องการ 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เป้าหมาย  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เพื่อเพิ่มพูนความเชี่ยวชาญในการให้การพยาบาลสตรีตั้งครรภ์ที่เจ็บครรภ์คลอดก่อนกำหนด</w:t>
      </w: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วัตถุประสงค์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เพื่อให้การพยาบาลสตรีตั้งครรภ์ที่เจ็บครรภ์คลอดก่อนกำหนด ในการป้องกันการเจ็บครรภ์คลอดซ้ำก่อนครบกำหนดคลอด โดยใช้การส่งเสริมศักยภาพการดูแลตนเอง</w:t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ตัวชี้วัดความสำเร็จ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(เป็นประโยขน์ที่เกิดกับผู้รับบริการ) 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spacing w:after="0" w:line="240" w:lineRule="auto"/>
        <w:ind w:left="1080" w:hanging="36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สตรีตั้งครรภ์ที่เจ็บครรภ์คลอดก่อนกำหนด ไม่มีภาวะการเจ็บครรภ์คลอดซ้ำก่อนครบกำหนดคลอด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spacing w:after="0" w:line="240" w:lineRule="auto"/>
        <w:ind w:left="1080" w:hanging="36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สตรีตั้งครรภ์ที่เจ็บครรภ์คลอดก่อนกำหนดสามารถดูแลตนเองโดยใช้การส่งเสริมศักยภาพการดูแลตนเองจนครบกำหนดคลอด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color w:val="000000"/>
          <w:sz w:val="32"/>
          <w:szCs w:val="32"/>
          <w:rtl w:val="0"/>
        </w:rPr>
        <w:t xml:space="preserve">ประโยชน์ที่คาดว่าจะได้รับ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ab/>
        <w:t xml:space="preserve">ลดอัตราการเสียชีวิตของทารกแรกเกิด</w:t>
      </w:r>
      <w:r w:rsidDel="00000000" w:rsidR="00000000" w:rsidRPr="00000000">
        <w:rPr>
          <w:rFonts w:ascii="Sarabun" w:cs="Sarabun" w:eastAsia="Sarabun" w:hAnsi="Sarabun"/>
          <w:color w:val="474747"/>
          <w:sz w:val="32"/>
          <w:szCs w:val="32"/>
          <w:highlight w:val="white"/>
          <w:rtl w:val="0"/>
        </w:rPr>
        <w:t xml:space="preserve"> (Perinatal Mortality Rate) </w:t>
      </w: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ที่เกิดจากการเจ็บครรภคลอดก่อนกำหนด</w:t>
      </w:r>
      <w:r w:rsidDel="00000000" w:rsidR="00000000" w:rsidRPr="00000000">
        <w:rPr>
          <w:rFonts w:ascii="Sarabun" w:cs="Sarabun" w:eastAsia="Sarabun" w:hAnsi="Sarabun"/>
          <w:color w:val="474747"/>
          <w:sz w:val="32"/>
          <w:szCs w:val="32"/>
          <w:highlight w:val="white"/>
          <w:rtl w:val="0"/>
        </w:rPr>
        <w:t xml:space="preserve">อัตราตายปริกำเนิด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ระยะเวลา </w:t>
        <w:tab/>
      </w:r>
    </w:p>
    <w:p w:rsidR="00000000" w:rsidDel="00000000" w:rsidP="00000000" w:rsidRDefault="00000000" w:rsidRPr="00000000" w14:paraId="00000083">
      <w:pPr>
        <w:spacing w:after="0" w:line="240" w:lineRule="auto"/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ตุลาคม ถึง ธันวาคม 2566 ทุกวันจันทร์ ถึงพฤหัสบดี เวลา 16.00-18.00 น. ให้การพยาบาลวันละ 1 ครั้ง ครั้งละ 2 ชั่วโมง รวม 4 ครั้ง/คน ได้ผู้รับบริการจำนวน 12 คน  รวมจำนวนชั่วโมงทั้งสิ้น 96 ชั่วโมง (48 วัน)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แผนการดำเนินงาน</w:t>
      </w:r>
    </w:p>
    <w:tbl>
      <w:tblPr>
        <w:tblStyle w:val="Table2"/>
        <w:tblW w:w="964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7"/>
        <w:gridCol w:w="2409"/>
        <w:gridCol w:w="2977"/>
        <w:gridCol w:w="2127"/>
        <w:tblGridChange w:id="0">
          <w:tblGrid>
            <w:gridCol w:w="2127"/>
            <w:gridCol w:w="2409"/>
            <w:gridCol w:w="2977"/>
            <w:gridCol w:w="2127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การให้บริการตาม ความเชี่ยวชาญ  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วันที่ / เวลา</w:t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วัตถุประสงค์</w:t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การปฏิบัติการพยาบาล</w:t>
            </w:r>
          </w:p>
        </w:tc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ผลจากการให้บริการ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การพยาบาล สตรีตั้งครรภ์ที่ เจ็บครรภ์คลอดก่อน กำหนด</w:t>
            </w: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ทุกวันจันทร์ถึงพฤหัสบดี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10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เดือนตุลาคม - ธันวาคม 2566    เวลา 16.00-18.00 น.</w:t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เดือนตุลาคม 2566  </w:t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วันที่ 2,3,4,5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9,10,11,12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16,17,18,19</w:t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23,24,25,26</w:t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เดือนพฤศจิกายน 2566  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วันที่ 6,7,8,9</w:t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13,14,15,19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20,21,22,23</w:t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27,28,29,30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เดือนธันวาคม 2566  </w:t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วันที่ 4,5,6,7</w:t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11,12,13,14</w:t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18,19,20,21</w:t>
              <w:br w:type="textWrapping"/>
              <w:t xml:space="preserve">25,26,27,28</w:t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เพื่อให้ การพยาบาลสตรีตั้งครรภ์ที่เจ็บครรภ์คลอดก่อนกำหนด ในการป้องกันการเจ็บครรภ์คลอดซ้ำก่อนครบกำหนดคลอด โดยใช้การส่งเสริมศักยภาพการดูแลตนเอง</w:t>
            </w:r>
          </w:p>
        </w:tc>
        <w:tc>
          <w:tcPr/>
          <w:p w:rsidR="00000000" w:rsidDel="00000000" w:rsidP="00000000" w:rsidRDefault="00000000" w:rsidRPr="00000000" w14:paraId="000000A2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 ทักทาย สร้างสัมพันธภาพ ชี้แจงวัตถุประสงค์การพยาบาล</w:t>
            </w:r>
          </w:p>
          <w:p w:rsidR="00000000" w:rsidDel="00000000" w:rsidP="00000000" w:rsidRDefault="00000000" w:rsidRPr="00000000" w14:paraId="000000A3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 ประเมินภาวะสุขภาพหญิงตั้งครรภ์ </w:t>
            </w:r>
          </w:p>
          <w:p w:rsidR="00000000" w:rsidDel="00000000" w:rsidP="00000000" w:rsidRDefault="00000000" w:rsidRPr="00000000" w14:paraId="000000A4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3. ประเมินความรู้ เรื่องการดูแลตนเองขณะเจ็บครรภ์คลอด ก่อนกำหนด ประเมินความสามารถในการดูแลตนเอง ความต้องการการดูแลตนเอง ประเมินความวิตกกังวลความเครียด โดยใช้ ST-5 pre test </w:t>
            </w:r>
          </w:p>
          <w:p w:rsidR="00000000" w:rsidDel="00000000" w:rsidP="00000000" w:rsidRDefault="00000000" w:rsidRPr="00000000" w14:paraId="000000A5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3. ตรวจร่างกายจากศีรษะ จรดเท้า ตรวจครรภ์ ฟังเสียงหัวใจ ทารกในครรภ์ ประเมินการหดรัดรัดตัวของมดลูก</w:t>
            </w:r>
          </w:p>
          <w:p w:rsidR="00000000" w:rsidDel="00000000" w:rsidP="00000000" w:rsidRDefault="00000000" w:rsidRPr="00000000" w14:paraId="000000A6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4. สอบถามความถี่ ความรุนแรง ความนาน ของการเจ็บครรภ์ อาการผิดปกติ หรืออาการไม่สุขสบายที่เกิดขึ้น (ใช้แปลผลในประเด็นความก้าวหน้าของการคลอดอาการข้างเคียงของการใช้ยายับยั้งการคลอด)</w:t>
            </w:r>
          </w:p>
          <w:p w:rsidR="00000000" w:rsidDel="00000000" w:rsidP="00000000" w:rsidRDefault="00000000" w:rsidRPr="00000000" w14:paraId="000000A7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5.  ให้ความรู้ ในการพัฒนาศักยภาพในดูแลตนเองของสตรีตั้งครรภ์ที่มีภาะเจ็บครรภ์คคลอดก่อนกำหนดตามคู่มือที่กำหนด</w:t>
            </w:r>
          </w:p>
          <w:p w:rsidR="00000000" w:rsidDel="00000000" w:rsidP="00000000" w:rsidRDefault="00000000" w:rsidRPr="00000000" w14:paraId="000000A8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6. นัดการดูแลครั้งต่อไปในวันรุ่งขึ้น</w:t>
            </w:r>
          </w:p>
          <w:p w:rsidR="00000000" w:rsidDel="00000000" w:rsidP="00000000" w:rsidRDefault="00000000" w:rsidRPr="00000000" w14:paraId="000000A9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7. ลงบันทึกทางการพยาบาล</w:t>
            </w:r>
          </w:p>
          <w:p w:rsidR="00000000" w:rsidDel="00000000" w:rsidP="00000000" w:rsidRDefault="00000000" w:rsidRPr="00000000" w14:paraId="000000AA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ครั้งที่ 2 </w:t>
            </w:r>
          </w:p>
          <w:p w:rsidR="00000000" w:rsidDel="00000000" w:rsidP="00000000" w:rsidRDefault="00000000" w:rsidRPr="00000000" w14:paraId="000000AB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 ทักทาย สร้างสัมพันธภาพ ชี้แจงวัตถุประสงค์การพยาบาล</w:t>
            </w:r>
          </w:p>
          <w:p w:rsidR="00000000" w:rsidDel="00000000" w:rsidP="00000000" w:rsidRDefault="00000000" w:rsidRPr="00000000" w14:paraId="000000AC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 ประเมินภาวะสุขภาพหญิงตั้งครรภ์ </w:t>
            </w:r>
          </w:p>
          <w:p w:rsidR="00000000" w:rsidDel="00000000" w:rsidP="00000000" w:rsidRDefault="00000000" w:rsidRPr="00000000" w14:paraId="000000AD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3. ทบทวนความรู้ เรื่องการดูแลตนเองขณะเจ็บครรภ์คลอดก่อนกำหนด ความสามารถในการดูแลตนเอง ความต้องการการดูแลตนเอง ความวิตกกังวลความเครียด และให้ข้อแนะนำเพิ่มเติม</w:t>
            </w:r>
          </w:p>
          <w:p w:rsidR="00000000" w:rsidDel="00000000" w:rsidP="00000000" w:rsidRDefault="00000000" w:rsidRPr="00000000" w14:paraId="000000AE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4. ตรวจร่างกายจากศีรษะ จรดเท้า ตรวจครรภ์ ฟังเสียงหัวใจทารกในครรภ์ ประเมินการหดรัดรัดตัวของมดลูก</w:t>
            </w:r>
          </w:p>
          <w:p w:rsidR="00000000" w:rsidDel="00000000" w:rsidP="00000000" w:rsidRDefault="00000000" w:rsidRPr="00000000" w14:paraId="000000AF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5. สอบถามความถี่ ความรุนแรง ความนาน ของการเจ็บครรภ์ อาการผิดปกติ หรืออาการไม่สุขสบายที่เกิดขึ้น (ใช้แปลผลในประเด็นความก้าวหน้าของการคลอดอาการข้างเคียงของการใช้ยายับยั้งการคลอด)</w:t>
            </w:r>
          </w:p>
          <w:p w:rsidR="00000000" w:rsidDel="00000000" w:rsidP="00000000" w:rsidRDefault="00000000" w:rsidRPr="00000000" w14:paraId="000000B0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5.  ให้การดูแลตามผลการประเมินจากข้อที่ 5 </w:t>
            </w:r>
          </w:p>
          <w:p w:rsidR="00000000" w:rsidDel="00000000" w:rsidP="00000000" w:rsidRDefault="00000000" w:rsidRPr="00000000" w14:paraId="000000B1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6. นัดการดูแลครั้งต่อไปในวันรุ่งขึ้น</w:t>
            </w:r>
          </w:p>
          <w:p w:rsidR="00000000" w:rsidDel="00000000" w:rsidP="00000000" w:rsidRDefault="00000000" w:rsidRPr="00000000" w14:paraId="000000B2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7. ลงบันทึกทางการพยาบาล</w:t>
            </w:r>
          </w:p>
          <w:p w:rsidR="00000000" w:rsidDel="00000000" w:rsidP="00000000" w:rsidRDefault="00000000" w:rsidRPr="00000000" w14:paraId="000000B3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ครั้งที่ 3</w:t>
            </w:r>
          </w:p>
          <w:p w:rsidR="00000000" w:rsidDel="00000000" w:rsidP="00000000" w:rsidRDefault="00000000" w:rsidRPr="00000000" w14:paraId="000000B4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 ทักทาย สร้างสัมพันธภาพ ชี้แจงวัตถุประสงค์การพยาบาล</w:t>
            </w:r>
          </w:p>
          <w:p w:rsidR="00000000" w:rsidDel="00000000" w:rsidP="00000000" w:rsidRDefault="00000000" w:rsidRPr="00000000" w14:paraId="000000B5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 ประเมินภาวะสุขภาพหญิงตั้งครรภ์ </w:t>
            </w:r>
          </w:p>
          <w:p w:rsidR="00000000" w:rsidDel="00000000" w:rsidP="00000000" w:rsidRDefault="00000000" w:rsidRPr="00000000" w14:paraId="000000B6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3. ทบทวนความรู้ เรื่องการดูแลตนเองขณะเจ็บครรภ์คลอดก่อนกำหนด ความสามารถในการดูแลตนเอง ความต้องการการดูแลตนเอง ความวิตกกังวลความเครียด และให้ข้อแนะนำเพิ่มเติม</w:t>
            </w:r>
          </w:p>
          <w:p w:rsidR="00000000" w:rsidDel="00000000" w:rsidP="00000000" w:rsidRDefault="00000000" w:rsidRPr="00000000" w14:paraId="000000B7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4. ตรวจร่างกายจากศีรษะ จรดเท้า ตรวจครรภ์ ฟังเสียงหัวใจทารกในครรภ์ ประเมินการหดรัดรัดตัวของมดลูก</w:t>
            </w:r>
          </w:p>
          <w:p w:rsidR="00000000" w:rsidDel="00000000" w:rsidP="00000000" w:rsidRDefault="00000000" w:rsidRPr="00000000" w14:paraId="000000B8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5. สอบถามความถี่ ความรุนแรง ความนาน ของการเจ็บครรภ์ อาการผิดปกติ หรืออาการไม่สุขสบายที่เกิดขึ้น (ใช้แปลผลในประเด็นความก้าวหน้าของการคลอดอาการข้างเคียงของการใช้ยายับยั้งการคลอด)</w:t>
            </w:r>
          </w:p>
          <w:p w:rsidR="00000000" w:rsidDel="00000000" w:rsidP="00000000" w:rsidRDefault="00000000" w:rsidRPr="00000000" w14:paraId="000000B9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5.  ให้การดูแลตามผลการประเมินจากข้อที่ 5 </w:t>
            </w:r>
          </w:p>
          <w:p w:rsidR="00000000" w:rsidDel="00000000" w:rsidP="00000000" w:rsidRDefault="00000000" w:rsidRPr="00000000" w14:paraId="000000BA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6. นัดการดูแลครั้งต่อไปในวันรุ่งขึ้น</w:t>
            </w:r>
          </w:p>
          <w:p w:rsidR="00000000" w:rsidDel="00000000" w:rsidP="00000000" w:rsidRDefault="00000000" w:rsidRPr="00000000" w14:paraId="000000BB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7. ลงบันทึกทางการพยาบาล</w:t>
            </w:r>
          </w:p>
          <w:p w:rsidR="00000000" w:rsidDel="00000000" w:rsidP="00000000" w:rsidRDefault="00000000" w:rsidRPr="00000000" w14:paraId="000000BC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ครั้งที่ 4 </w:t>
            </w:r>
          </w:p>
          <w:p w:rsidR="00000000" w:rsidDel="00000000" w:rsidP="00000000" w:rsidRDefault="00000000" w:rsidRPr="00000000" w14:paraId="000000BD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 ทักทาย สร้างสัมพันธภาพ ชี้แจงวัตถุประสงค์การพยาบาล</w:t>
            </w:r>
          </w:p>
          <w:p w:rsidR="00000000" w:rsidDel="00000000" w:rsidP="00000000" w:rsidRDefault="00000000" w:rsidRPr="00000000" w14:paraId="000000BE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 ประเมินภาวะสุขภาพหญิงตั้งครรภ์ </w:t>
            </w:r>
          </w:p>
          <w:p w:rsidR="00000000" w:rsidDel="00000000" w:rsidP="00000000" w:rsidRDefault="00000000" w:rsidRPr="00000000" w14:paraId="000000BF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3. ประเมินความรู้ เรื่องการดูแลตนเองขณะเจ็บครรภ์คลอดก่อนกำหนด ความสามารถในการดูแลตนเอง ความต้องการการดูแลตนเอง ความวิตกกังวลความเครียด Post test และให้ข้อแนะนำเพิ่มเติม</w:t>
            </w:r>
          </w:p>
          <w:p w:rsidR="00000000" w:rsidDel="00000000" w:rsidP="00000000" w:rsidRDefault="00000000" w:rsidRPr="00000000" w14:paraId="000000C0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4. ตรวจร่างกายจากศีรษะ จรดเท้า ตรวจครรภ์ ฟังเสียงหัวใจทารกในครรภ์ ประเมินการหดรัดรัดตัวของมดลูก</w:t>
            </w:r>
          </w:p>
          <w:p w:rsidR="00000000" w:rsidDel="00000000" w:rsidP="00000000" w:rsidRDefault="00000000" w:rsidRPr="00000000" w14:paraId="000000C1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5. สอบถามความถี่ ความรุนแรง ความนาน ของการเจ็บครรภ์ อาการผิดปกติ หรืออาการไม่สุขสบายที่เกิดขึ้น (ใช้แปลผลในประเด็นความก้าวหน้าของการคลอดอาการข้างเคียงของการใช้ยายับยั้งการคลอด)</w:t>
            </w:r>
          </w:p>
          <w:p w:rsidR="00000000" w:rsidDel="00000000" w:rsidP="00000000" w:rsidRDefault="00000000" w:rsidRPr="00000000" w14:paraId="000000C2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5.  ให้การดูแลตามผลการประเมินจากข้อที่ 5 </w:t>
            </w:r>
          </w:p>
          <w:p w:rsidR="00000000" w:rsidDel="00000000" w:rsidP="00000000" w:rsidRDefault="00000000" w:rsidRPr="00000000" w14:paraId="000000C3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6. ให้เบอร์โทรศัพท์ และไลน์ เพื่อเป็นช่องทางในการขอ-ให้ คำปรึกษาและติดตามความก้าวหน้าของการพยาบาล</w:t>
            </w:r>
          </w:p>
          <w:p w:rsidR="00000000" w:rsidDel="00000000" w:rsidP="00000000" w:rsidRDefault="00000000" w:rsidRPr="00000000" w14:paraId="000000C4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7. ขอบคุณและให้กำลังใจ</w:t>
            </w:r>
          </w:p>
          <w:p w:rsidR="00000000" w:rsidDel="00000000" w:rsidP="00000000" w:rsidRDefault="00000000" w:rsidRPr="00000000" w14:paraId="000000C5">
            <w:pPr>
              <w:tabs>
                <w:tab w:val="left" w:leader="none" w:pos="388"/>
              </w:tabs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8. ลงบันทึกทางการพยาบาล</w:t>
            </w:r>
          </w:p>
        </w:tc>
        <w:tc>
          <w:tcPr/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6" w:firstLine="0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1.สตรีตั้งครรภ์ที่เจ็บครรภ์คลอดก่อนกำหนด ไม่มีภาวะการเจ็บครรภ์คลอดซ้ำก่อนครบกำหนดคลอด  ยืดอายุการตั้งครรภ์ได้จนครบกำหนด จำนวน 9 คน คลอดก่อนกำหนด จำนวน 3 คน  เนื่องจากมีภาวะถุงน้ำคร่ำแตกก่อนกำหนดและน้ำคร่ำน้อย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6" w:right="-120" w:firstLine="0"/>
              <w:rPr>
                <w:rFonts w:ascii="Sarabun" w:cs="Sarabun" w:eastAsia="Sarabun" w:hAnsi="Sarabun"/>
                <w:color w:val="000000"/>
                <w:sz w:val="32"/>
                <w:szCs w:val="32"/>
              </w:rPr>
            </w:pPr>
            <w:bookmarkStart w:colFirst="0" w:colLast="0" w:name="_heading=h.rtosnnqc8euf" w:id="6"/>
            <w:bookmarkEnd w:id="6"/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2.สตรีตั้งครรภ์ที่เจ็บครรภ์ คลอดก่อนกำหนดสามารถ ดูแลตนเองโดยใช้การส่งเสริมศักยภาพการดูแลตนเองจนครบกำหนดคลอด โดยหญิงตั้งครรภ์ จำนวน </w:t>
            </w: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8</w:t>
            </w: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  คน มีคะแนนศักยภาพการดูแลตนเองจนครบกำหนดคลอด เพิ่มขึ้น และมีคะแนนเท่าเดิม จำนวน </w:t>
            </w: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</w:t>
            </w: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rtl w:val="0"/>
              </w:rPr>
              <w:t xml:space="preserve"> คน </w:t>
            </w:r>
          </w:p>
        </w:tc>
      </w:tr>
    </w:tbl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color w:val="000000"/>
          <w:sz w:val="32"/>
          <w:szCs w:val="32"/>
          <w:rtl w:val="0"/>
        </w:rPr>
        <w:t xml:space="preserve">การจัดการผลลัพธ์ที่เกิดจากการปฏิบัติการพยาบาลของอาจารย์</w:t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both"/>
        <w:rPr>
          <w:rFonts w:ascii="Sarabun" w:cs="Sarabun" w:eastAsia="Sarabun" w:hAnsi="Sarabun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ปฏิบัติการพยาบาลตามความเชี่ยวชาญสำหรับสตรีตั้งครรภ์ที่มีภาวะเจ็บครรภ์คลอดก่อนกำหนด ใช้เวลาทั้งสิ้น 96 ชั่วโมง สามารภให้การพยาบาลได้ 12 คน ผลการให้การพยาบาล พบว่า ไม่บรรลุความสำเร็จตามตัวชี้ วัดที่กำหนด คือ  มีสตรีตั้งครรภ์ที่เจ็บครรภ์คลอดก่อนกำหนด ไม่สามารถดำเนินการตั้งครรภ์จนครบกำหนดคลอด ทำให้คลอดก่อนกำหนด จำนวน 3 คน คิดเป็นร้อยละ 25 จากทั้งหมด 12 คน แต่บรรลุตัวชี้วัดที่กำหนดว่า สตรีตั้งครรภ์ ที่เจ็บครรภ์คลอดก่อนกำหนด มีคะแนนการพัฒนาศักยภาพในดูแลตนเองของสตรีตั้งครรภ์ที่มีภาะเจ็บครรภ์คคลอดก่อนกำหนดเพิ่มขึ้น หลังจากการให้การพยาบาล จำนวน 8  คน และมีคะแนนเท่าเดิม จำนวน 4 คน ดังนั้นจึงได้ให้ความรู้และข้อมูลเพิ่มเติมสำหรับผู้ที่มีคะแนนเท่าเดิม</w:t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color w:val="000000"/>
          <w:sz w:val="32"/>
          <w:szCs w:val="32"/>
          <w:rtl w:val="0"/>
        </w:rPr>
        <w:t xml:space="preserve">การใช้ความรู้จากการปฏิบัติการพยาบาลเพื่อพัฒนาการเรียนการสอน/การบริการวิชาการ/วิจัย    </w:t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Sarabun" w:cs="Sarabun" w:eastAsia="Sarabun" w:hAnsi="Sarabu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color w:val="000000"/>
          <w:sz w:val="32"/>
          <w:szCs w:val="32"/>
          <w:rtl w:val="0"/>
        </w:rPr>
        <w:t xml:space="preserve">ด้านการเรียนการสอน</w:t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color w:val="000000"/>
          <w:sz w:val="32"/>
          <w:szCs w:val="32"/>
          <w:rtl w:val="0"/>
        </w:rPr>
        <w:tab/>
      </w: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ความรู้และประสบการณ์ที่ได้รับจากการปฏิบัติการพยาบาลตามความเชี่ยวชาญสามารถนำมาใช้ในการ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พัฒนาการเรียนการสอนอย่างเป็นระบบ โดยนำไปใช้ในการเรียนการสอนในรายวิชาการพยาบาลมารดา ทารก และการผดุงครรภ์ 2 สำหรับนักศึกษาพยาบาลศาสตรบัณฑิต ชั้นปีที่ 4 โดยบทที่ 3 เรื่องการดูแล</w:t>
      </w: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สตรีตั้งครรภ์ที่มีภาวะเจ็บครรภ์คลอดก่อนกำหนด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และรายวิชาปฏิบัติการพยาบาลมารดาทารกและการผดุงครรภ์ 2 ด้วยการเติมเต็มเนื้อหาที่เกี่ยวข้องกับการใช้เทคโนโลยีดิจิทัลในการให้คำแนะนำ และนำกรณีของ</w:t>
      </w: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สตรีตั้งครรภ์ที่เจ็บครรภ์คลอดก่อนกำหนด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มาปรับปรุง นำไปใช้เป็นสื่อการสอนในรูปแบบกรณีศึกษาการใช้ปัญหาเป็นหลัก การเรียนแบบมีส่วนร่วม และจัดเก็บเป็นธนาคาร</w:t>
      </w: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กรณี ศึกษา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Sarabun" w:cs="Sarabun" w:eastAsia="Sarabun" w:hAnsi="Sarabu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color w:val="000000"/>
          <w:sz w:val="32"/>
          <w:szCs w:val="32"/>
          <w:rtl w:val="0"/>
        </w:rPr>
        <w:t xml:space="preserve">ด้านการบริการวิชาการ</w:t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color w:val="000000"/>
          <w:sz w:val="32"/>
          <w:szCs w:val="32"/>
          <w:rtl w:val="0"/>
        </w:rPr>
        <w:tab/>
      </w: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จากประสบการณ์และความเชี่ยวชาญที่เกิดขึ้นสามารถนำไปจัดทำคู่มือการดูแลสตรีตั้งครรภ์ที่มีภาวะเจ็บครรภ์คลอดก่อนกำหนด เผยแพร่ให้กับผู้สนใจในหน่วยฝากครรภ์ ห้องคลอด และหลังคลอด โรงพยาบาลมหาราช นครราชสีมา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color w:val="000000"/>
          <w:sz w:val="32"/>
          <w:szCs w:val="32"/>
          <w:rtl w:val="0"/>
        </w:rPr>
        <w:t xml:space="preserve">ทบทวนการดําเนินงาน</w:t>
      </w: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720"/>
        <w:jc w:val="both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การทบทวนแผนการดำเนินงาน พบว่า สามารถดำเนินการได้ มีสตรีตั้งครรภ์ที่มีภาวะเจ็บครรภ์คลอดก่อนกำหนด มารับบริการได้ตามแผนที่กำหนดจำนวนทั้งสิ้น 12 คน คิดเป็นร้อยละ 100 การดำเนินงานบรรลุความ สำเร็จตามตัวชี้วัดที่กำหนด คือ</w:t>
      </w:r>
    </w:p>
    <w:p w:rsidR="00000000" w:rsidDel="00000000" w:rsidP="00000000" w:rsidRDefault="00000000" w:rsidRPr="00000000" w14:paraId="000000D4">
      <w:pPr>
        <w:spacing w:after="0" w:line="240" w:lineRule="auto"/>
        <w:ind w:firstLine="72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สตรีตั้งครรภ์ที่เจ็บครรภ์คลอดก่อนกำหนด ไม่มีภาวะเจ็บครรภ์คลอดซ้ำก่อนครบกำหนดคลอด จำนวน 9 คน</w:t>
      </w:r>
    </w:p>
    <w:p w:rsidR="00000000" w:rsidDel="00000000" w:rsidP="00000000" w:rsidRDefault="00000000" w:rsidRPr="00000000" w14:paraId="000000D5">
      <w:pPr>
        <w:spacing w:after="0" w:line="240" w:lineRule="auto"/>
        <w:ind w:firstLine="72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สตรีตั้งครรภ์ที่เจ็บครรภ์คลอดก่อนกำหนดสามารถดูแลตนเองโดยใช้การส่งเสริมศักยภาพการดูแลตนเองจนครบกำหนดคลอด มีคะแนน</w:t>
      </w: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การพัฒนาศักยภาพในดูแลตนเองของสตรีตั้งครรภ์ที่มีภาวะเจ็บครรภ์คลอดก่อนกำหนดเพิ่มขึ้น หลังจากการให้การพยาบาล จำนวน 8  คน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both"/>
        <w:rPr>
          <w:rFonts w:ascii="Sarabun" w:cs="Sarabun" w:eastAsia="Sarabun" w:hAnsi="Sarabun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ดังนั้นเพื่อการยกระดับความสำเร็จจึงวางแผนพัฒนาการติดตาม โดยการใช้ Line Account ในการติดตาม แต่เดิมมีเพียงการให้กำลังใจการสอบถาม และการให้คำปรึกษา ผ่านทางโทรศัพท์ จึงเพิ่มเอกสารคู่มือไว้ใน Line  Account เพื่อให้หญิงตั้งครรภ์สามารถเปิดดูได้ตามต้องการ</w:t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color w:val="000000"/>
          <w:sz w:val="32"/>
          <w:szCs w:val="32"/>
          <w:rtl w:val="0"/>
        </w:rPr>
        <w:t xml:space="preserve">สรุปสิ่งที่ได้รับจากการให้บริการตามความเชี่ยวชาญและแนวทางการพัฒนา </w:t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การปฏิบัติการพยาบาลตามความเชี่ยวชาญครั้งนี้ช่วยส่งเสริมทักษะเชิงลึกในการให้การพยาบาล</w:t>
      </w: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สตรีตั้งครรภ์ที่มีภาวะเจ็บครรภ์คลอดก่อนกำหนด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โดยเฉพาะการนำเทคโนโลยีมาใช้ ส่งผลให้อาจารย์มีความสามารถ ยิ่งขึ้นในการใช้เทคโนโลยีในการจัดการเรียนการสอน เช่น การจัดทำคู่มือการให้ความรู้ Line Account  ในการส่งเสริมการดูแลตนเองเพื่อป้องกันการเจ็บครรภ์คลอดก่อนกำหนดซ้ำ ซึ่งเป็นประโยชน์ต่อการจัดการเรียน การสอน และบริการวิชาการ ซึ่งสามารถต่อยอดเป็นงานวิจัยหรือนวัตกรรม เพื่อเผยแพร่ และนำไปใช้ประโยชน์ใน การพัฒนาการจัดการเรียนการสอน การพัฒนาตนเอง พัฒนาชุมชนและสังคมต่อไป</w:t>
      </w:r>
    </w:p>
    <w:p w:rsidR="00000000" w:rsidDel="00000000" w:rsidP="00000000" w:rsidRDefault="00000000" w:rsidRPr="00000000" w14:paraId="000000DA">
      <w:pPr>
        <w:spacing w:after="0" w:line="240" w:lineRule="auto"/>
        <w:ind w:left="720"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76" w:lineRule="auto"/>
        <w:ind w:left="5040" w:firstLine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..............................................</w:t>
      </w:r>
    </w:p>
    <w:p w:rsidR="00000000" w:rsidDel="00000000" w:rsidP="00000000" w:rsidRDefault="00000000" w:rsidRPr="00000000" w14:paraId="000000DC">
      <w:pPr>
        <w:spacing w:after="0" w:line="276" w:lineRule="auto"/>
        <w:ind w:left="5040" w:firstLine="0"/>
        <w:rPr>
          <w:rFonts w:ascii="Arial" w:cs="Arial" w:eastAsia="Arial" w:hAnsi="Arial"/>
          <w:sz w:val="32"/>
          <w:szCs w:val="32"/>
        </w:rPr>
      </w:pPr>
      <w:sdt>
        <w:sdtPr>
          <w:id w:val="-1459145968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(นางสาวปัทมาภรณ์ คงขุนทด)</w:t>
          </w:r>
        </w:sdtContent>
      </w:sdt>
    </w:p>
    <w:p w:rsidR="00000000" w:rsidDel="00000000" w:rsidP="00000000" w:rsidRDefault="00000000" w:rsidRPr="00000000" w14:paraId="000000DD">
      <w:pPr>
        <w:spacing w:after="0" w:line="276" w:lineRule="auto"/>
        <w:ind w:left="2160" w:firstLine="720"/>
        <w:rPr>
          <w:rFonts w:ascii="Arial" w:cs="Arial" w:eastAsia="Arial" w:hAnsi="Arial"/>
          <w:sz w:val="32"/>
          <w:szCs w:val="32"/>
        </w:rPr>
      </w:pPr>
      <w:sdt>
        <w:sdtPr>
          <w:id w:val="-1833687797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อาจารย์สาชาวิชามารดา ทารก และการผดุงครรภ์</w:t>
          </w:r>
        </w:sdtContent>
      </w:sdt>
    </w:p>
    <w:p w:rsidR="00000000" w:rsidDel="00000000" w:rsidP="00000000" w:rsidRDefault="00000000" w:rsidRPr="00000000" w14:paraId="000000DE">
      <w:pPr>
        <w:spacing w:after="0" w:line="276" w:lineRule="auto"/>
        <w:ind w:left="720" w:firstLine="720"/>
        <w:rPr>
          <w:rFonts w:ascii="Arial" w:cs="Arial" w:eastAsia="Arial" w:hAnsi="Arial"/>
          <w:sz w:val="32"/>
          <w:szCs w:val="32"/>
        </w:rPr>
      </w:pPr>
      <w:sdt>
        <w:sdtPr>
          <w:id w:val="893043486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                                                       </w:t>
            <w:tab/>
            <w:t xml:space="preserve">ผู้เสนอ</w:t>
          </w:r>
        </w:sdtContent>
      </w:sdt>
    </w:p>
    <w:p w:rsidR="00000000" w:rsidDel="00000000" w:rsidP="00000000" w:rsidRDefault="00000000" w:rsidRPr="00000000" w14:paraId="000000DF">
      <w:pPr>
        <w:spacing w:after="0" w:line="276" w:lineRule="auto"/>
        <w:ind w:left="720" w:firstLine="72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E0">
      <w:pPr>
        <w:spacing w:after="0" w:line="276" w:lineRule="auto"/>
        <w:ind w:left="5040" w:firstLine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..............................................</w:t>
      </w:r>
    </w:p>
    <w:p w:rsidR="00000000" w:rsidDel="00000000" w:rsidP="00000000" w:rsidRDefault="00000000" w:rsidRPr="00000000" w14:paraId="000000E1">
      <w:pPr>
        <w:spacing w:after="0" w:line="276" w:lineRule="auto"/>
        <w:ind w:left="5760" w:firstLine="0"/>
        <w:rPr>
          <w:rFonts w:ascii="Arial" w:cs="Arial" w:eastAsia="Arial" w:hAnsi="Arial"/>
          <w:sz w:val="32"/>
          <w:szCs w:val="32"/>
        </w:rPr>
      </w:pPr>
      <w:sdt>
        <w:sdtPr>
          <w:id w:val="1159523679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(นางวิจิตรา  นวนันทวงศ์)</w:t>
          </w:r>
        </w:sdtContent>
      </w:sdt>
    </w:p>
    <w:p w:rsidR="00000000" w:rsidDel="00000000" w:rsidP="00000000" w:rsidRDefault="00000000" w:rsidRPr="00000000" w14:paraId="000000E2">
      <w:pPr>
        <w:spacing w:after="0" w:line="276" w:lineRule="auto"/>
        <w:ind w:left="5040" w:firstLine="0"/>
        <w:rPr>
          <w:rFonts w:ascii="Arial" w:cs="Arial" w:eastAsia="Arial" w:hAnsi="Arial"/>
          <w:sz w:val="32"/>
          <w:szCs w:val="32"/>
        </w:rPr>
      </w:pPr>
      <w:sdt>
        <w:sdtPr>
          <w:id w:val="-940250686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รองผู้อำนวยการฯ ด้านวิชาการ</w:t>
          </w:r>
        </w:sdtContent>
      </w:sdt>
    </w:p>
    <w:p w:rsidR="00000000" w:rsidDel="00000000" w:rsidP="00000000" w:rsidRDefault="00000000" w:rsidRPr="00000000" w14:paraId="000000E3">
      <w:pPr>
        <w:spacing w:after="0" w:line="276" w:lineRule="auto"/>
        <w:ind w:left="720" w:firstLine="720"/>
        <w:rPr>
          <w:rFonts w:ascii="Arial" w:cs="Arial" w:eastAsia="Arial" w:hAnsi="Arial"/>
          <w:sz w:val="32"/>
          <w:szCs w:val="32"/>
        </w:rPr>
      </w:pPr>
      <w:sdt>
        <w:sdtPr>
          <w:id w:val="-1119716082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                                                       </w:t>
            <w:tab/>
            <w:t xml:space="preserve">ผู้เห็นชอบ</w:t>
          </w:r>
        </w:sdtContent>
      </w:sdt>
    </w:p>
    <w:p w:rsidR="00000000" w:rsidDel="00000000" w:rsidP="00000000" w:rsidRDefault="00000000" w:rsidRPr="00000000" w14:paraId="000000E4">
      <w:pPr>
        <w:spacing w:after="0" w:line="276" w:lineRule="auto"/>
        <w:ind w:left="720" w:firstLine="72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E5">
      <w:pPr>
        <w:spacing w:after="0" w:line="276" w:lineRule="auto"/>
        <w:ind w:left="4320" w:firstLine="72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.........................................</w:t>
      </w:r>
    </w:p>
    <w:p w:rsidR="00000000" w:rsidDel="00000000" w:rsidP="00000000" w:rsidRDefault="00000000" w:rsidRPr="00000000" w14:paraId="000000E6">
      <w:pPr>
        <w:spacing w:after="0" w:line="276" w:lineRule="auto"/>
        <w:ind w:left="3600" w:firstLine="0"/>
        <w:rPr>
          <w:rFonts w:ascii="Arial" w:cs="Arial" w:eastAsia="Arial" w:hAnsi="Arial"/>
          <w:sz w:val="32"/>
          <w:szCs w:val="32"/>
        </w:rPr>
      </w:pPr>
      <w:sdt>
        <w:sdtPr>
          <w:id w:val="1826690368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     (ผู้ช่วยศาสตราจารย์ดร. นิสากร วิบูลชัย )</w:t>
          </w:r>
        </w:sdtContent>
      </w:sdt>
    </w:p>
    <w:p w:rsidR="00000000" w:rsidDel="00000000" w:rsidP="00000000" w:rsidRDefault="00000000" w:rsidRPr="00000000" w14:paraId="000000E7">
      <w:pPr>
        <w:spacing w:after="0" w:line="276" w:lineRule="auto"/>
        <w:ind w:left="1440" w:firstLine="720"/>
        <w:rPr>
          <w:rFonts w:ascii="Arial" w:cs="Arial" w:eastAsia="Arial" w:hAnsi="Arial"/>
          <w:sz w:val="32"/>
          <w:szCs w:val="32"/>
        </w:rPr>
      </w:pPr>
      <w:sdt>
        <w:sdtPr>
          <w:id w:val="-1098565111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ผู้อำนวยการวิทยาลัยพยาบาลบรมราชชนนี นครราชสีมา</w:t>
          </w:r>
        </w:sdtContent>
      </w:sdt>
    </w:p>
    <w:p w:rsidR="00000000" w:rsidDel="00000000" w:rsidP="00000000" w:rsidRDefault="00000000" w:rsidRPr="00000000" w14:paraId="000000E8">
      <w:pPr>
        <w:spacing w:after="0" w:line="240" w:lineRule="auto"/>
        <w:ind w:left="4320" w:firstLine="720"/>
        <w:rPr>
          <w:rFonts w:ascii="Sarabun" w:cs="Sarabun" w:eastAsia="Sarabun" w:hAnsi="Sarabun"/>
          <w:sz w:val="32"/>
          <w:szCs w:val="32"/>
        </w:rPr>
      </w:pPr>
      <w:sdt>
        <w:sdtPr>
          <w:id w:val="481535216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ผู้อนุมัติ                                                                             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Sarabun" w:cs="Sarabun" w:eastAsia="Sarabun" w:hAnsi="Sarabun"/>
          <w:color w:val="ff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Sarabun" w:cs="Sarabun" w:eastAsia="Sarabun" w:hAnsi="Sarabun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Sarabun" w:cs="Sarabun" w:eastAsia="Sarabun" w:hAnsi="Sarabun"/>
          <w:color w:val="ff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Sarabun" w:cs="Sarabun" w:eastAsia="Sarabun" w:hAnsi="Sarabun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jc w:val="right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rFonts w:ascii="Sarabun" w:cs="Sarabun" w:eastAsia="Sarabun" w:hAnsi="Sarabu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ind w:left="4320"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247" w:top="1361" w:left="1361" w:right="1133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ngsana New"/>
  <w:font w:name="Georgia"/>
  <w:font w:name="Arial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Angsana New" w:cs="Angsana New" w:eastAsia="Angsana New" w:hAnsi="Angsana New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6">
    <w:name w:val="List Paragraph"/>
    <w:uiPriority w:val="34"/>
    <w:qFormat w:val="1"/>
    <w:rsid w:val="00D050C0"/>
    <w:pPr>
      <w:ind w:left="720"/>
      <w:contextualSpacing w:val="1"/>
    </w:pPr>
    <w:rPr>
      <w:rFonts w:cs="Angsana New"/>
      <w:szCs w:val="28"/>
    </w:rPr>
  </w:style>
  <w:style w:type="table" w:styleId="a8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SbRzO1q73Id/muaBLb8vynF+5g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zIOaC4zajlsMjU2bWhjOWkyDmgua3Zld2xwZTBnZzR4Mg5oLjVuZHI2b2Zzb3ZzazIOaC4xb24zNGtiamI1bWkyDmguOTdweDNjaG5mZmx3Mg5oLmp6YW15cml1engzbTIOaC5ydG9zbm5xYzhldWY4AHIhMTN4S0ROdXdPcjYzS1poMjB5TFczOEhjU1hfVHhhVX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2026-03-06T06:32:00Z</dcterms:created>
  <dc:creator>Pattamaporn</dc:creator>
</cp:coreProperties>
</file>