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6815098" w14:textId="48BBEDB7" w:rsidR="005803BF" w:rsidRPr="00D13D4D" w:rsidRDefault="005803BF" w:rsidP="00D13D4D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BC01E7">
        <w:rPr>
          <w:rFonts w:ascii="TH Sarabun New" w:hAnsi="TH Sarabun New" w:cs="TH Sarabun New"/>
          <w:b/>
          <w:bCs/>
          <w:sz w:val="32"/>
          <w:szCs w:val="32"/>
        </w:rPr>
        <w:t>7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BF54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ระหว่าง กรกฎาคม </w:t>
      </w:r>
      <w:r w:rsidR="00BF5436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="00D13D4D">
        <w:rPr>
          <w:rFonts w:ascii="TH Sarabun New" w:hAnsi="TH Sarabun New" w:cs="TH Sarabun New" w:hint="cs"/>
          <w:b/>
          <w:bCs/>
          <w:sz w:val="32"/>
          <w:szCs w:val="32"/>
          <w:cs/>
        </w:rPr>
        <w:t>สิงหาคม</w:t>
      </w:r>
      <w:r w:rsidR="00373AF8" w:rsidRPr="00D13D4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73AF8" w:rsidRPr="00D13D4D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FE4525" w:rsidRPr="00D13D4D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373AF8" w:rsidRPr="00D13D4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DEFA94" w14:textId="77777777" w:rsidR="00093D07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E23A5B" w:rsidRPr="00E23A5B">
        <w:rPr>
          <w:rFonts w:ascii="TH SarabunPSK" w:eastAsia="Sarabun" w:hAnsi="TH SarabunPSK" w:cs="TH SarabunPSK"/>
          <w:color w:val="000000"/>
          <w:kern w:val="0"/>
          <w:sz w:val="32"/>
          <w:szCs w:val="32"/>
          <w14:ligatures w14:val="none"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18355E9" w14:textId="18FA08B6" w:rsidR="00332C55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bookmarkStart w:id="2" w:name="_Hlk208325041"/>
      <w:bookmarkStart w:id="3" w:name="_Hlk207716638"/>
      <w:r w:rsidR="00BC01E7">
        <w:rPr>
          <w:rFonts w:ascii="TH Sarabun New" w:hAnsi="TH Sarabun New" w:cs="TH Sarabun New" w:hint="cs"/>
          <w:sz w:val="32"/>
          <w:szCs w:val="32"/>
          <w:cs/>
        </w:rPr>
        <w:t>การดูแลผู้ป่วย</w:t>
      </w:r>
      <w:bookmarkStart w:id="4" w:name="_Hlk208322119"/>
      <w:r w:rsidR="00BC01E7">
        <w:rPr>
          <w:rFonts w:ascii="TH Sarabun New" w:hAnsi="TH Sarabun New" w:cs="TH Sarabun New" w:hint="cs"/>
          <w:sz w:val="32"/>
          <w:szCs w:val="32"/>
          <w:cs/>
        </w:rPr>
        <w:t>โรคไตเรื้อรัง</w:t>
      </w:r>
      <w:bookmarkEnd w:id="4"/>
      <w:r w:rsidR="00BC01E7">
        <w:rPr>
          <w:rFonts w:ascii="TH Sarabun New" w:hAnsi="TH Sarabun New" w:cs="TH Sarabun New" w:hint="cs"/>
          <w:sz w:val="32"/>
          <w:szCs w:val="32"/>
          <w:cs/>
        </w:rPr>
        <w:t>โดยใช้</w:t>
      </w:r>
      <w:r w:rsidR="00BC01E7" w:rsidRPr="00BC01E7">
        <w:rPr>
          <w:rFonts w:ascii="TH Sarabun New" w:hAnsi="TH Sarabun New" w:cs="TH Sarabun New"/>
          <w:sz w:val="32"/>
          <w:szCs w:val="32"/>
          <w:cs/>
        </w:rPr>
        <w:t>โดยใช้เทคนิกการสัมภาษณ์เพื่อสร้างแรงจูงใจ</w:t>
      </w:r>
      <w:bookmarkEnd w:id="2"/>
    </w:p>
    <w:bookmarkEnd w:id="3"/>
    <w:p w14:paraId="6C58FD95" w14:textId="2F9F2970" w:rsidR="008F684C" w:rsidRDefault="008F684C" w:rsidP="00332C5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332C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 w:rsidR="00BC01E7">
        <w:rPr>
          <w:rFonts w:ascii="TH Sarabun New" w:hAnsi="TH Sarabun New" w:cs="TH Sarabun New" w:hint="cs"/>
          <w:sz w:val="32"/>
          <w:szCs w:val="32"/>
          <w:cs/>
        </w:rPr>
        <w:t>นอก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63A8"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="0042487D"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6ABFF6D9" w14:textId="51E84942" w:rsidR="00590A05" w:rsidRDefault="00590A05" w:rsidP="004248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70C8BDEC" w14:textId="379DD5F0" w:rsidR="003A527C" w:rsidRPr="00E8593B" w:rsidRDefault="00373AF8" w:rsidP="001F7E9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จากผลการประเมิน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>การปฏิบัติการพยาบาลของอาจารย์พยาบาล</w:t>
      </w:r>
      <w:r w:rsidR="00CD2B3E" w:rsidRPr="00E8593B">
        <w:rPr>
          <w:rFonts w:ascii="TH Sarabun New" w:hAnsi="TH Sarabun New" w:cs="TH Sarabun New" w:hint="cs"/>
          <w:sz w:val="32"/>
          <w:szCs w:val="32"/>
          <w:cs/>
        </w:rPr>
        <w:t xml:space="preserve"> ปี</w:t>
      </w:r>
      <w:r w:rsidR="00CD2B3E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</w:rPr>
        <w:t>256</w:t>
      </w:r>
      <w:r w:rsidR="00BC01E7">
        <w:rPr>
          <w:rFonts w:ascii="TH Sarabun New" w:hAnsi="TH Sarabun New" w:cs="TH Sarabun New"/>
          <w:sz w:val="32"/>
          <w:szCs w:val="32"/>
        </w:rPr>
        <w:t>6</w:t>
      </w:r>
      <w:r w:rsidR="003A527C" w:rsidRPr="00E8593B">
        <w:rPr>
          <w:rFonts w:ascii="TH Sarabun New" w:hAnsi="TH Sarabun New" w:cs="TH Sarabun New"/>
          <w:sz w:val="32"/>
          <w:szCs w:val="32"/>
        </w:rPr>
        <w:t xml:space="preserve"> </w:t>
      </w:r>
      <w:r w:rsidR="003A527C" w:rsidRPr="00E8593B">
        <w:rPr>
          <w:rFonts w:ascii="TH Sarabun New" w:hAnsi="TH Sarabun New" w:cs="TH Sarabun New"/>
          <w:sz w:val="32"/>
          <w:szCs w:val="32"/>
          <w:cs/>
        </w:rPr>
        <w:t>พบว่า</w:t>
      </w:r>
      <w:r w:rsidR="00BC01E7">
        <w:rPr>
          <w:rFonts w:ascii="TH Sarabun New" w:hAnsi="TH Sarabun New" w:cs="TH Sarabun New"/>
          <w:sz w:val="32"/>
          <w:szCs w:val="32"/>
        </w:rPr>
        <w:t xml:space="preserve"> </w:t>
      </w:r>
      <w:r w:rsidR="00BC01E7">
        <w:rPr>
          <w:rFonts w:ascii="TH Sarabun New" w:hAnsi="TH Sarabun New" w:cs="TH Sarabun New" w:hint="cs"/>
          <w:sz w:val="32"/>
          <w:szCs w:val="32"/>
          <w:cs/>
        </w:rPr>
        <w:t xml:space="preserve">ผู้ป่วยโรคไตเรื้อรังระยะที่ </w:t>
      </w:r>
      <w:r w:rsidR="00BC01E7">
        <w:rPr>
          <w:rFonts w:ascii="TH Sarabun New" w:hAnsi="TH Sarabun New" w:cs="TH Sarabun New"/>
          <w:sz w:val="32"/>
          <w:szCs w:val="32"/>
        </w:rPr>
        <w:t xml:space="preserve">4 </w:t>
      </w:r>
      <w:r w:rsidR="00BC01E7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BC01E7">
        <w:rPr>
          <w:rFonts w:ascii="TH Sarabun New" w:hAnsi="TH Sarabun New" w:cs="TH Sarabun New"/>
          <w:sz w:val="32"/>
          <w:szCs w:val="32"/>
        </w:rPr>
        <w:t xml:space="preserve">5 </w:t>
      </w:r>
      <w:r w:rsidR="00BC01E7">
        <w:rPr>
          <w:rFonts w:ascii="TH Sarabun New" w:hAnsi="TH Sarabun New" w:cs="TH Sarabun New" w:hint="cs"/>
          <w:sz w:val="32"/>
          <w:szCs w:val="32"/>
          <w:cs/>
        </w:rPr>
        <w:t xml:space="preserve">เป็นผู้ป่วยที่ชะลอความเสื่อมของไตได้ยาก ทำให้ผู้ป่วยต้องรักษาด้วยการบำบัดทดแทนไต เกิดภาวะแทรกซ้อนและค่าใช้จ่ายสูง การดูแลผู้ป่วยโรคไตเรื้อรังในระยะที่ </w:t>
      </w:r>
      <w:r w:rsidR="00BC01E7">
        <w:rPr>
          <w:rFonts w:ascii="TH Sarabun New" w:hAnsi="TH Sarabun New" w:cs="TH Sarabun New"/>
          <w:sz w:val="32"/>
          <w:szCs w:val="32"/>
        </w:rPr>
        <w:t>1-3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ช่วย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ลดผลกระทบ และภาวะแทรกซ้อนที่จะเกิดแก่ผู้ป่วยได้</w:t>
      </w:r>
      <w:r w:rsidR="00BC01E7">
        <w:rPr>
          <w:rFonts w:ascii="TH Sarabun New" w:hAnsi="TH Sarabun New" w:cs="TH Sarabun New"/>
          <w:sz w:val="32"/>
          <w:szCs w:val="32"/>
        </w:rPr>
        <w:t xml:space="preserve"> 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>พยาบาลจึงควรประเมิน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พฤติกรรมเสี่ยงด้านสุขภาพ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โดยการดูแลผู้ป่วยโดยใช้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เทคนิกการสัมภาษณ์เพื่อสร้างแรงจูงใจ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โดยการเพิ่มความเชี่ยวชาญการปฏิบัติการพยาบาลนี้ทำในหลักสูตร</w:t>
      </w:r>
      <w:r w:rsidR="00DB03C1">
        <w:rPr>
          <w:rFonts w:ascii="TH Sarabun New" w:hAnsi="TH Sarabun New" w:cs="TH Sarabun New" w:hint="cs"/>
          <w:sz w:val="32"/>
          <w:szCs w:val="32"/>
          <w:cs/>
        </w:rPr>
        <w:t>การพยาบาลเฉพาะทาง สาขา</w:t>
      </w:r>
      <w:r w:rsidR="00FE4525" w:rsidRPr="00FE4525">
        <w:rPr>
          <w:rFonts w:ascii="TH Sarabun New" w:hAnsi="TH Sarabun New" w:cs="TH Sarabun New"/>
          <w:sz w:val="32"/>
          <w:szCs w:val="32"/>
          <w:cs/>
        </w:rPr>
        <w:t>การจัดการโรคเรื้อรัง ในวิชาปฏิบัติทักษะพิเศษทางการพยาบาลผู้ป่วยโรคเรื้อรัง วิชาปฏิบัติการเพิ่มพูนทักษะและประสบการณ์การพยาบาลผู้ป่วยโรคเรื้อรัง</w:t>
      </w:r>
      <w:r w:rsidR="00FE4525">
        <w:rPr>
          <w:rFonts w:ascii="TH Sarabun New" w:hAnsi="TH Sarabun New" w:cs="TH Sarabun New" w:hint="cs"/>
          <w:sz w:val="32"/>
          <w:szCs w:val="32"/>
          <w:cs/>
        </w:rPr>
        <w:t xml:space="preserve"> ร่วมกับผู้เข้ารับการอบรมเฉพาะทางหลักสูตรการจัดการโรคเรื้อรัง</w:t>
      </w:r>
    </w:p>
    <w:p w14:paraId="1FDDFC22" w14:textId="5047B182" w:rsidR="00E8593B" w:rsidRPr="00E8593B" w:rsidRDefault="005D63A8" w:rsidP="00E859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5" w:name="_Hlk179199059"/>
      <w:r w:rsidRPr="00E8593B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="008F684C" w:rsidRPr="00E8593B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="008F684C" w:rsidRPr="00E8593B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6" w:name="_Hlk208325104"/>
      <w:r w:rsidR="00E8593B" w:rsidRPr="00E8593B">
        <w:rPr>
          <w:rFonts w:ascii="TH Sarabun New" w:hAnsi="TH Sarabun New" w:cs="TH Sarabun New"/>
          <w:sz w:val="32"/>
          <w:szCs w:val="32"/>
          <w:cs/>
        </w:rPr>
        <w:t>การพัฒนา</w:t>
      </w:r>
      <w:r w:rsidR="00574281">
        <w:rPr>
          <w:rFonts w:ascii="TH Sarabun New" w:hAnsi="TH Sarabun New" w:cs="TH Sarabun New" w:hint="cs"/>
          <w:sz w:val="32"/>
          <w:szCs w:val="32"/>
          <w:cs/>
        </w:rPr>
        <w:t>ความเชี่ยวชาญใน</w:t>
      </w:r>
      <w:r w:rsidR="00574281" w:rsidRPr="00574281">
        <w:rPr>
          <w:rFonts w:ascii="TH Sarabun New" w:hAnsi="TH Sarabun New" w:cs="TH Sarabun New"/>
          <w:sz w:val="32"/>
          <w:szCs w:val="32"/>
          <w:cs/>
        </w:rPr>
        <w:t>การดูแลผู้ป่วยโรคไตเรื้อรังโดยใช้โดยใช้เทคนิกการสัมภาษณ์เพื่อสร้างแรงจูงใจ</w:t>
      </w:r>
      <w:bookmarkEnd w:id="6"/>
    </w:p>
    <w:p w14:paraId="2A3E7A41" w14:textId="4EA80BEA" w:rsidR="00590A05" w:rsidRDefault="008F684C" w:rsidP="00E859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529A2EB7" w14:textId="7ACB4515" w:rsidR="005803BF" w:rsidRPr="00574281" w:rsidRDefault="00A62CDB" w:rsidP="00574281">
      <w:pPr>
        <w:pStyle w:val="ListParagraph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57428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74281" w:rsidRPr="00574281">
        <w:rPr>
          <w:rFonts w:ascii="TH Sarabun New" w:hAnsi="TH Sarabun New" w:cs="TH Sarabun New"/>
          <w:sz w:val="32"/>
          <w:szCs w:val="32"/>
          <w:cs/>
        </w:rPr>
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</w:r>
    </w:p>
    <w:bookmarkEnd w:id="5"/>
    <w:p w14:paraId="74F6E6A6" w14:textId="595FD90D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694A4E9F" w14:textId="55A09D74" w:rsidR="00CA179E" w:rsidRDefault="005A4F0C" w:rsidP="005A4F0C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66F322B5" w14:textId="78EBF5AD" w:rsidR="00EC6C67" w:rsidRPr="00EC6C67" w:rsidRDefault="00EC6C67" w:rsidP="00EC6C67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bookmarkStart w:id="7" w:name="_Hlk208322142"/>
      <w:r w:rsidRPr="00EC6C67">
        <w:rPr>
          <w:rFonts w:ascii="TH Sarabun New" w:hAnsi="TH Sarabun New" w:cs="TH Sarabun New"/>
          <w:sz w:val="32"/>
          <w:szCs w:val="32"/>
          <w:cs/>
        </w:rPr>
        <w:t>ผู้ป่วยโรคไตเรื้อรัง</w:t>
      </w:r>
      <w:bookmarkEnd w:id="7"/>
      <w:r w:rsidRPr="00EC6C67">
        <w:rPr>
          <w:rFonts w:ascii="TH Sarabun New" w:hAnsi="TH Sarabun New" w:cs="TH Sarabun New"/>
          <w:sz w:val="32"/>
          <w:szCs w:val="32"/>
          <w:cs/>
        </w:rPr>
        <w:t>มีแรงจูงใจเพิ่มขึ้นในการดูแลตนเองอย่างต่อเนื่อง</w:t>
      </w:r>
    </w:p>
    <w:p w14:paraId="0A1CEE2A" w14:textId="2A3FE5B1" w:rsidR="00EC6C67" w:rsidRPr="00EC6C67" w:rsidRDefault="00EC6C67" w:rsidP="00EC6C67">
      <w:pPr>
        <w:pStyle w:val="ListParagraph"/>
        <w:numPr>
          <w:ilvl w:val="0"/>
          <w:numId w:val="2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EC6C67">
        <w:rPr>
          <w:rFonts w:ascii="TH Sarabun New" w:hAnsi="TH Sarabun New" w:cs="TH Sarabun New"/>
          <w:sz w:val="32"/>
          <w:szCs w:val="32"/>
          <w:cs/>
        </w:rPr>
        <w:t>ผู้ป่วยโรคไตเรื้อรังมีพฤติกรรมสุขภาพที่เหมาะสมมากขึ้น เช่น ควบคุมอาหาร ลดการดื่มน้ำเกิน รับประทานยาถูกต้องมาตามนัด</w:t>
      </w:r>
    </w:p>
    <w:p w14:paraId="298EF274" w14:textId="1C5F2BB8" w:rsidR="005A4F0C" w:rsidRDefault="005A4F0C" w:rsidP="00EC6C67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03D65A21" w14:textId="5C54668E" w:rsidR="005803BF" w:rsidRPr="00E511C4" w:rsidRDefault="001B4643" w:rsidP="00E511C4">
      <w:pPr>
        <w:pStyle w:val="ListParagraph"/>
        <w:numPr>
          <w:ilvl w:val="0"/>
          <w:numId w:val="23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t>ความรู้และทักษะ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EC6C67" w:rsidRPr="00EC6C67">
        <w:rPr>
          <w:rFonts w:ascii="TH Sarabun New" w:hAnsi="TH Sarabun New" w:cs="TH Sarabun New"/>
          <w:sz w:val="32"/>
          <w:szCs w:val="32"/>
          <w:cs/>
        </w:rPr>
        <w:t>การดูแลผู้ป่วยโรคไตเรื้อรังโดยใช้โดยใช้เทคนิกการสัมภาษณ์เพื่อสร้างแรงจูงใจ</w:t>
      </w:r>
      <w:r w:rsidR="00EC6C67">
        <w:rPr>
          <w:rFonts w:ascii="TH Sarabun New" w:hAnsi="TH Sarabun New" w:cs="TH Sarabun New"/>
          <w:sz w:val="32"/>
          <w:szCs w:val="32"/>
        </w:rPr>
        <w:t xml:space="preserve"> </w:t>
      </w:r>
      <w:r w:rsidR="00E511C4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E511C4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8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BBD79A6" w14:textId="7ACD65A0" w:rsidR="00D91B96" w:rsidRPr="00590A05" w:rsidRDefault="00D91B96" w:rsidP="00590A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016BA31D" w14:textId="0C4DC053" w:rsidR="008A052D" w:rsidRDefault="005803BF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="00AF4466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</w:t>
            </w:r>
            <w:r w:rsidR="008A052D"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="004E4548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ที่มารับบริการ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E4548"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หอผู้ป่วยนอก โรงพยาบาลพระปกเกล้า</w:t>
            </w:r>
          </w:p>
          <w:p w14:paraId="426C7B09" w14:textId="77777777" w:rsidR="008A052D" w:rsidRDefault="008A052D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79A911" w14:textId="40C6CD12" w:rsidR="005803BF" w:rsidRDefault="007C741E" w:rsidP="009C3E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C741E">
              <w:rPr>
                <w:rFonts w:ascii="TH Sarabun New" w:hAnsi="TH Sarabun New" w:cs="TH Sarabun New"/>
                <w:sz w:val="32"/>
                <w:szCs w:val="32"/>
                <w:cs/>
              </w:rPr>
              <w:t>กรกฎาคม - สิงหาคม 2567</w:t>
            </w:r>
          </w:p>
          <w:p w14:paraId="42A7A272" w14:textId="26803159" w:rsidR="009C3E94" w:rsidRPr="005C0659" w:rsidRDefault="009C3E94" w:rsidP="009C3E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40FC236" w14:textId="2E702BA8" w:rsidR="00D91B96" w:rsidRPr="001D5EB5" w:rsidRDefault="004E4548" w:rsidP="005A4F0C">
            <w:pPr>
              <w:tabs>
                <w:tab w:val="left" w:pos="346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      </w:r>
          </w:p>
        </w:tc>
        <w:tc>
          <w:tcPr>
            <w:tcW w:w="7513" w:type="dxa"/>
          </w:tcPr>
          <w:p w14:paraId="6816E826" w14:textId="29780BCF" w:rsidR="00CC6A43" w:rsidRDefault="004E4548" w:rsidP="00994C13">
            <w:pPr>
              <w:ind w:hanging="2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1303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ร่วมกับ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ผู้เข้ารับการอบรมหลักสูตรการพยาบาลเฉพาะทางสาขาการจัดการโรคเรื้อรัง </w:t>
            </w:r>
            <w:r w:rsidR="00DD0732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สาธิตให้ผู้เข้าอบรมได้เข้าใจถึงขั้นตอนและข้อมูลตามเทคนิกการสัมภาษณ์เพื่อสร้างแรงจูงใจ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D0732"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</w:t>
            </w:r>
            <w:r w:rsidR="00DD073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38297D46" w14:textId="160F1C7F" w:rsidR="004E4548" w:rsidRPr="004E4548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1. การสร้างสัมพันธภาพและบรรยากาศที่ไว้วางใจ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ทักทายผู้ป่วยด้วยท่าทีที่เป็นมิตร รับฟังอย่างตั้งใจ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แสดงความเคารพในความคิดและการตัดสินใจของผู้ป่วย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ใช้ภาษาที่เข้าใจง่าย ไม่ตัดสิน</w:t>
            </w:r>
          </w:p>
          <w:p w14:paraId="11FC1885" w14:textId="6CB0D670" w:rsidR="004E4548" w:rsidRPr="004E4548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2. การประเมินความพร้อมและแรงจูงใจของผู้ป่วย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ใช้คำถามปลายเปิด เช่น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“คุณทราบถึงสาเหตุ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ของการเกิดโรคไตของคุณอย่างไร”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“คุณคิดว่าการควบคุมอาหารมีผลต่อสุขภาพอย่างไรบ้าง”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ประเมินระดับแรงจูงใจ ความมั่นใจ และอุปสรรคที่ผู้ป่วยเผชิญ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โดยใช้เครื่องมือไม้บรรทัดวัดใจ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รับฟังและสะท้อนความรู้สึกของผู้ป่วย (</w:t>
            </w:r>
            <w:r w:rsidRPr="004E4548">
              <w:rPr>
                <w:rFonts w:ascii="TH Sarabun New" w:hAnsi="TH Sarabun New" w:cs="TH Sarabun New"/>
                <w:sz w:val="32"/>
                <w:szCs w:val="32"/>
              </w:rPr>
              <w:t>reflective listening)</w:t>
            </w:r>
          </w:p>
          <w:p w14:paraId="20C4D261" w14:textId="64C3277D" w:rsidR="004E4548" w:rsidRPr="004E4548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3. การเสริมสร้างแรงจูงใจ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เน้นจุดแข็งและความสำเร็จเล็ก ๆ ของผู้ป่วย เช่น การลดน้ำหนัก การดื่มน้ำตามที่กำหนดได้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ชี้ให้เห็นความเชื่อมโยงระหว่างพฤติกรรมสุขภาพกับผลลัพธ์ เช่น การควบคุมอาหารช่วยลดอาการบวมและอ่อนเพลีย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ใช้เทคนิคการสรุป (</w:t>
            </w:r>
            <w:r w:rsidRPr="004E4548">
              <w:rPr>
                <w:rFonts w:ascii="TH Sarabun New" w:hAnsi="TH Sarabun New" w:cs="TH Sarabun New"/>
                <w:sz w:val="32"/>
                <w:szCs w:val="32"/>
              </w:rPr>
              <w:t xml:space="preserve">summarizing)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เพื่อย้ำสิ่งที่ผู้ป่วยให้ความสำคัญ</w:t>
            </w:r>
          </w:p>
          <w:p w14:paraId="0D8327D7" w14:textId="0012C599" w:rsidR="004E4548" w:rsidRPr="004E4548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4. การส่งเสริมการตัดสินใจและการกำหนดเป้าหมาย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ร่วมกับผู้ป่วยตั้งเป้าหมายที่เป็นไปได้และเหมาะสม (</w:t>
            </w:r>
            <w:r w:rsidRPr="004E4548">
              <w:rPr>
                <w:rFonts w:ascii="TH Sarabun New" w:hAnsi="TH Sarabun New" w:cs="TH Sarabun New"/>
                <w:sz w:val="32"/>
                <w:szCs w:val="32"/>
              </w:rPr>
              <w:t xml:space="preserve">SMART goals)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ลดปริมาณการดื่มน้ำเหลือวันละ 1,</w:t>
            </w:r>
            <w:r w:rsidR="0006548D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00 มิลลิลิตรภายใน 2 สัปดาห์</w:t>
            </w:r>
            <w:r w:rsidR="000654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ออกกำลังกายโดยการเดินรอบบ้าน วันละ </w:t>
            </w:r>
            <w:r w:rsidR="0006548D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นาที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สนับสนุนให้ผู้ป่วยเป็นผู้เลือกแนวทางด้วยตนเอง</w:t>
            </w:r>
          </w:p>
          <w:p w14:paraId="726C0F9B" w14:textId="324051D4" w:rsidR="004E4548" w:rsidRPr="004E4548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5. การวางแผนและติดตามผล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จัดทำแผนการดูแลร่วมกับผู้ป่วยและครอบครัว</w:t>
            </w:r>
          </w:p>
          <w:p w14:paraId="67F01CEB" w14:textId="6996006B" w:rsidR="004E4548" w:rsidRPr="004E4548" w:rsidRDefault="004E4548" w:rsidP="00994C1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ให้ข้อมูลเสริม เช่น คู่มืออาหารผู้ป่วยไต หรือการจดบันทึกการดื่มน้ำ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นัดหมายติดตาม พูดคุยทบทวน และประเมินความก้าวหน้าอย่างต่อเนื่อง</w:t>
            </w:r>
          </w:p>
          <w:p w14:paraId="5B9A6071" w14:textId="380A819D" w:rsidR="00A15926" w:rsidRPr="00A63FB0" w:rsidRDefault="004E4548" w:rsidP="00994C13">
            <w:pPr>
              <w:ind w:left="61" w:firstLine="45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6. การประเมินผลลัพธ์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ประเมินการเปลี่ยนแปลงพฤติกรรมของผู้ป่วย เช่น การควบคุมอาหาร น้ำหนักตัว สัญญาณชีพ </w:t>
            </w:r>
            <w:r w:rsidR="00994C1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ค่าผลการตรวจทางห้องปฏิบัติการ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 (</w:t>
            </w:r>
            <w:r w:rsidRPr="004E4548">
              <w:rPr>
                <w:rFonts w:ascii="TH Sarabun New" w:hAnsi="TH Sarabun New" w:cs="TH Sarabun New"/>
                <w:sz w:val="32"/>
                <w:szCs w:val="32"/>
              </w:rPr>
              <w:t>BUN, Creatinine, K+, Na+)</w:t>
            </w:r>
            <w:r w:rsidR="000654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บันทึกผลลัพธ์เพื่อนำไปปรับปรุงการพยาบาลต่อไป</w:t>
            </w:r>
          </w:p>
        </w:tc>
      </w:tr>
      <w:bookmarkEnd w:id="8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13478824" w:rsidR="00A53877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</w:t>
      </w:r>
      <w:r w:rsidR="00DC763E">
        <w:rPr>
          <w:rFonts w:ascii="TH Sarabun New" w:hAnsi="TH Sarabun New" w:cs="TH Sarabun New"/>
          <w:sz w:val="32"/>
          <w:szCs w:val="32"/>
        </w:rPr>
        <w:t>6</w:t>
      </w:r>
      <w:r w:rsidR="008918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21D4D66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0FB9C4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E47E5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01A40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DD90F2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E5DEA0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B81731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21657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49A62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CB6B08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F3306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6EBBA5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7C2237" w14:textId="77777777" w:rsidR="00EF0F96" w:rsidRDefault="00EF0F96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3A077FA7" w14:textId="77777777" w:rsidR="0062468F" w:rsidRDefault="00BF698D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BF698D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ปีการศึกษา 2567 </w:t>
      </w:r>
      <w:r w:rsidR="0062468F" w:rsidRPr="0062468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(ระหว่าง กรกฎาคม - สิงหาคม 2567)</w:t>
      </w:r>
    </w:p>
    <w:p w14:paraId="091A5A44" w14:textId="54757B49" w:rsidR="001D5EB5" w:rsidRPr="001D5EB5" w:rsidRDefault="00D33D8C" w:rsidP="00D33D8C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50B3E98" w14:textId="77777777" w:rsidR="00D33D8C" w:rsidRDefault="00E03C17" w:rsidP="00E03C17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 สกุล          </w:t>
      </w:r>
      <w:r w:rsidRPr="00E03C17">
        <w:rPr>
          <w:rFonts w:ascii="TH Sarabun New" w:hAnsi="TH Sarabun New" w:cs="TH Sarabun New"/>
          <w:sz w:val="32"/>
          <w:szCs w:val="32"/>
          <w:cs/>
        </w:rPr>
        <w:t>นางสาวสรชา วานิชมนตรี</w:t>
      </w:r>
      <w:r w:rsidRPr="00E03C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</w:t>
      </w:r>
    </w:p>
    <w:p w14:paraId="7D4E6953" w14:textId="77777777" w:rsidR="00994C13" w:rsidRDefault="00912088" w:rsidP="00994C1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>การดูแลผู้ป่วยโรคไตเรื้อรังโดยใช้โดยใช้เทคนิกการสัมภาษณ์เพื่อสร้างแรงจูงใจ</w:t>
      </w:r>
    </w:p>
    <w:p w14:paraId="5677968D" w14:textId="2A1CB8CB" w:rsidR="00912088" w:rsidRDefault="00912088" w:rsidP="00994C1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994C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>หอผู้ป่วยนอก โรงพยาบาลพระปกเกล้า</w:t>
      </w:r>
    </w:p>
    <w:p w14:paraId="61584EA5" w14:textId="2C1DCF48" w:rsidR="00C92394" w:rsidRPr="00C92394" w:rsidRDefault="00C92394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>การพัฒนาความเชี่ยวชาญในการดูแลผู้ป่วยโรคไตเรื้อรังโดยใช้โดยใช้เทคนิกการสัมภาษณ์เพื่อสร้างแรงจูงใจ</w:t>
      </w:r>
    </w:p>
    <w:p w14:paraId="54E6ADEB" w14:textId="4B3FE683" w:rsidR="001D5EB5" w:rsidRPr="001D5EB5" w:rsidRDefault="00C9239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 xml:space="preserve">กรกฎาคม - </w:t>
      </w:r>
      <w:r w:rsidR="0062468F" w:rsidRPr="0062468F">
        <w:rPr>
          <w:rFonts w:ascii="TH Sarabun New" w:hAnsi="TH Sarabun New" w:cs="TH Sarabun New"/>
          <w:sz w:val="32"/>
          <w:szCs w:val="32"/>
          <w:cs/>
        </w:rPr>
        <w:t>สิงหาคม</w:t>
      </w:r>
      <w:r w:rsidR="00994C13" w:rsidRPr="00994C13">
        <w:rPr>
          <w:rFonts w:ascii="TH Sarabun New" w:hAnsi="TH Sarabun New" w:cs="TH Sarabun New"/>
          <w:sz w:val="32"/>
          <w:szCs w:val="32"/>
          <w:cs/>
        </w:rPr>
        <w:t xml:space="preserve"> 2567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2E85352" w14:textId="3052DEF4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</w:tcPr>
          <w:p w14:paraId="75C4BB37" w14:textId="1BBC70DA" w:rsidR="001D5EB5" w:rsidRPr="00F6241D" w:rsidRDefault="001D5EB5" w:rsidP="00F624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174F174E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03DDB9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ประโยชน์ที่เกิดกับผู้รับบริการ)</w:t>
            </w:r>
          </w:p>
        </w:tc>
      </w:tr>
      <w:tr w:rsidR="001D5EB5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789739B6" w14:textId="3F282FC9" w:rsidR="001D5EB5" w:rsidRDefault="00912088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208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พัฒนาความเชี่ยวชาญด้าน</w:t>
            </w:r>
            <w:r w:rsidR="00994C13" w:rsidRPr="00994C13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</w:p>
          <w:p w14:paraId="6116A664" w14:textId="3E6D3C57" w:rsidR="00EF0F96" w:rsidRPr="001A749A" w:rsidRDefault="00EF0F96" w:rsidP="001A749A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75B4350" w14:textId="234FAE29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DB81697" w14:textId="1EACA5CB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กรกฏาคม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7256B0C0" w14:textId="53A14D74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AA98F35" w14:textId="77777777" w:rsid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53CD5F41" w14:textId="77777777" w:rsid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สิงหาคม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2567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เวลา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7.00-12.00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และ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13.00-16.00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จำนวน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</w:t>
            </w:r>
          </w:p>
          <w:p w14:paraId="0D4125C5" w14:textId="77777777" w:rsid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สิงหาคม 2567 เวลา 7.00-12.00 น. และ 13.00-16.00 น. จำนวน 8 ชั่วโมง</w:t>
            </w:r>
          </w:p>
          <w:p w14:paraId="0DDA9817" w14:textId="77777777" w:rsid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วันที่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สิงหาคม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2567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เวลา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7.00-12.00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และ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13.00-16.00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น. จำนวน </w:t>
            </w:r>
            <w:r w:rsidRPr="00DC763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</w:t>
            </w:r>
          </w:p>
          <w:p w14:paraId="16096AA6" w14:textId="269B407E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2D05E549" w14:textId="68D5D3C8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6E2A9E82" w14:textId="11D18F98" w:rsidR="00DC763E" w:rsidRPr="001A749A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27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  <w:p w14:paraId="42FDC433" w14:textId="1C2B5CC3" w:rsidR="007129C6" w:rsidRPr="00DC763E" w:rsidRDefault="00DC763E" w:rsidP="00DC763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29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สิงหาคม 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.00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A74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A749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260" w:type="dxa"/>
          </w:tcPr>
          <w:p w14:paraId="1C5CC39A" w14:textId="001B884E" w:rsidR="001D5EB5" w:rsidRPr="001D5EB5" w:rsidRDefault="00994C13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94C1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      </w:r>
          </w:p>
        </w:tc>
        <w:tc>
          <w:tcPr>
            <w:tcW w:w="4111" w:type="dxa"/>
          </w:tcPr>
          <w:p w14:paraId="4584DE31" w14:textId="7BD30973" w:rsidR="00994C13" w:rsidRPr="00994C13" w:rsidRDefault="00994C13" w:rsidP="00994C13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 ร่วมกับผู้เข้ารับการอบรมหลักสูตรการพยาบาลเฉพาะทางสาขาการจัดการโรคเรื้อรัง โดยสาธิตให้ผู้เข้าอบรมได้เข้าใจถึงขั้นตอนและข้อมูลตาม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เทคนิกการสัมภาษณ์เพื่อสร้างแรงจูงใจ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ขั้นตอน ดังนี้</w:t>
            </w:r>
          </w:p>
          <w:p w14:paraId="154CDDF0" w14:textId="77777777" w:rsidR="00994C13" w:rsidRPr="00994C13" w:rsidRDefault="00994C13" w:rsidP="00994C13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การสร้างสัมพันธภาพและบรรยากาศที่ไว้วางใจ โดยทักทายผู้ป่วยด้วยท่าทีที่เป็นมิตร รับฟังอย่างตั้งใจ แสดงความเคารพในความคิด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และการตัดสินใจของผู้ป่วย ใช้ภาษาที่เข้าใจง่าย ไม่ตัดสิน</w:t>
            </w:r>
          </w:p>
          <w:p w14:paraId="40EAF563" w14:textId="77777777" w:rsidR="00994C13" w:rsidRPr="00994C13" w:rsidRDefault="00994C13" w:rsidP="00994C13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การประเมินความพร้อมและแรงจูงใจของผู้ป่วย โดยใช้คำถามปลายเปิด เช่น“คุณทราบถึงสาเหตุของการเกิดโรคไตของคุณอย่างไร” “คุณคิดว่าการควบคุมอาหารมีผลต่อสุขภาพอย่างไรบ้าง” ประเมินระดับแรงจูงใจ ความมั่นใจ และอุปสรรคที่ผู้ป่วยเผชิญ โดยใช้เครื่องมือไม้บรรทัดวัดใจ รับฟังและสะท้อนความรู้สึกของผู้ป่วย (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reflective listening)</w:t>
            </w:r>
          </w:p>
          <w:p w14:paraId="10D4AF75" w14:textId="77777777" w:rsidR="00994C13" w:rsidRPr="00994C13" w:rsidRDefault="00994C13" w:rsidP="00994C13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การเสริมสร้างแรงจูงใจ โดยเน้นจุดแข็งและความสำเร็จเล็ก ๆ ของผู้ป่วย เช่น การลดน้ำหนัก การดื่มน้ำตามที่กำหนดได้ ชี้ให้เห็นความเชื่อมโยงระหว่างพฤติกรรมสุขภาพกับผลลัพธ์ เช่น การควบคุมอาหารช่วยลดอาการบวมและอ่อนเพลีย ใช้เทคนิคการสรุป (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summarizing)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เพื่อย้ำสิ่งที่ผู้ป่วยให้ความสำคัญ</w:t>
            </w:r>
          </w:p>
          <w:p w14:paraId="4A5BE2D6" w14:textId="77777777" w:rsidR="00994C13" w:rsidRPr="00994C13" w:rsidRDefault="00994C13" w:rsidP="00994C13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การส่งเสริมการตัดสินใจและการกำหนดเป้าหมาย โดยร่วมกับผู้ป่วยตั้งเป้าหมาย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ที่เป็นไปได้และเหมาะสม (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SMART goals)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เช่น ลดปริมาณการดื่มน้ำเหลือวันละ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1,500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มิลลิลิตรภายใน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สัปดาห์ ออกกำลังกายโดยการเดินรอบบ้าน วันละ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นาที สนับสนุนให้ผู้ป่วยเป็นผู้เลือกแนวทางด้วยตนเอง</w:t>
            </w:r>
          </w:p>
          <w:p w14:paraId="421A0296" w14:textId="77777777" w:rsidR="00994C13" w:rsidRPr="00994C13" w:rsidRDefault="00994C13" w:rsidP="00994C13">
            <w:pPr>
              <w:ind w:firstLine="427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การวางแผนและติดตามผล โดยจัดทำแผนการดูแลร่วมกับผู้ป่วยและครอบครัว</w:t>
            </w:r>
          </w:p>
          <w:p w14:paraId="7AE1FBF8" w14:textId="77777777" w:rsidR="00994C13" w:rsidRPr="00994C13" w:rsidRDefault="00994C13" w:rsidP="00994C13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ให้ข้อมูลเสริม เช่น คู่มืออาหารผู้ป่วยไต หรือการจดบันทึกการดื่มน้ำ นัดหมายติดตาม พูดคุยทบทวน และประเมินความก้าวหน้าอย่างต่อเนื่อง</w:t>
            </w:r>
          </w:p>
          <w:p w14:paraId="2DC8B414" w14:textId="4A8C643C" w:rsidR="001D5EB5" w:rsidRPr="001D5EB5" w:rsidRDefault="00994C13" w:rsidP="00994C13">
            <w:pPr>
              <w:ind w:firstLine="42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6.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การประเมินผลลัพธ์ โดยประเมินการเปลี่ยนแปลงพฤติกรรมของผู้ป่วย เช่น การควบคุมอาหาร น้ำหนักตัว สัญญาณชีพ ค่าผลการตรวจทางห้องปฏิบัติการที่เกี่ยวข้อง (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BUN, Creatinine, K+, Na+) </w:t>
            </w:r>
            <w:r w:rsidRPr="00994C1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บันทึกผลลัพธ์เพื่อนำไปปรับปรุงการพยาบาลต่อไป</w:t>
            </w:r>
          </w:p>
        </w:tc>
        <w:tc>
          <w:tcPr>
            <w:tcW w:w="4252" w:type="dxa"/>
          </w:tcPr>
          <w:p w14:paraId="061D295B" w14:textId="5F6736CD" w:rsidR="001D5EB5" w:rsidRDefault="00F6241D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241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ผลลัพท์</w:t>
            </w:r>
            <w:r w:rsidR="00994C13" w:rsidRPr="00994C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</w:p>
          <w:p w14:paraId="273F46BF" w14:textId="01853456" w:rsidR="000A5FD5" w:rsidRDefault="00F6241D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7D2E6C" w:rsidRPr="007D2E6C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มีผู้ป่วย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โรคไตเรื้อรังที่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ได้รับการดูแล </w:t>
            </w:r>
            <w:r w:rsidR="008311B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>68</w:t>
            </w:r>
            <w:r w:rsidR="000A5FD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 w:rsidR="00FA66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A665B" w:rsidRPr="00FA66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ผู้เข้าอบรมหลักสูตรเฉพาะทางสาขา การจัดการโรคเรื้อรัง จำนวน </w:t>
            </w:r>
            <w:r w:rsidR="00FA665B" w:rsidRPr="00FA665B">
              <w:rPr>
                <w:rFonts w:ascii="TH Sarabun New" w:hAnsi="TH Sarabun New" w:cs="TH Sarabun New"/>
                <w:sz w:val="32"/>
                <w:szCs w:val="32"/>
              </w:rPr>
              <w:t xml:space="preserve">34 </w:t>
            </w:r>
            <w:r w:rsidR="00FA665B" w:rsidRPr="00FA665B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  <w:r w:rsidR="000823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A5FD5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โดยพบผลลัพท์ ดังนี้</w:t>
            </w:r>
          </w:p>
          <w:p w14:paraId="3EF6A905" w14:textId="280E23EA" w:rsidR="000A5FD5" w:rsidRDefault="000A5FD5" w:rsidP="000A5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1F4CAD" w:rsidRPr="001F4CAD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</w:p>
          <w:p w14:paraId="2A479B34" w14:textId="620C794B" w:rsidR="007D2E6C" w:rsidRDefault="001F4CAD" w:rsidP="007D2E6C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มีแรงจูงใจและทัศนคติเชิงบวกต่อการดูแลตนเอง จำนวน 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62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ผู้ป่วย จำนวน </w:t>
            </w:r>
            <w:r w:rsidR="007D2E6C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="007D2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ยังอยู่ในระยะไม่พร้อมปรับเปลี่ยนพฤติกรรม </w:t>
            </w:r>
          </w:p>
          <w:p w14:paraId="20E9A887" w14:textId="4C7D6B11" w:rsidR="007D2E6C" w:rsidRDefault="007D2E6C" w:rsidP="007D2E6C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ผู้ป่วยตั้งเป้าหมายที่จะปรับเปลี่ยนพฤติกรรม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62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คน โดยมีเป้าหมายในการคุมอาหาร 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50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ออกกำลังกาย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รับประทานยาตามแผนการรักษา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353E70BF" w14:textId="36F475CD" w:rsidR="007D2E6C" w:rsidRDefault="007D2E6C" w:rsidP="007D2E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ด้านผู้เข้าอบรมหลักสูตรเฉพาะทางสาขา การจัดการโรคเรื้อรัง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DC763E">
              <w:rPr>
                <w:rFonts w:ascii="TH Sarabun New" w:hAnsi="TH Sarabun New" w:cs="TH Sarabun New"/>
                <w:sz w:val="32"/>
                <w:szCs w:val="32"/>
              </w:rPr>
              <w:t xml:space="preserve">34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4588BB8E" w14:textId="0A668593" w:rsidR="00DC763E" w:rsidRPr="00DC763E" w:rsidRDefault="007D2E6C" w:rsidP="00DC763E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="00DC7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จากการสอบถาม</w:t>
            </w:r>
            <w:r w:rsidR="00DC763E"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มีความรู้และทักษะในการใช้เทคนิกการสัมภาษณ์เพื่อสร้างแรงจูงใจมากขึ้น</w:t>
            </w:r>
          </w:p>
          <w:p w14:paraId="14FB8C7B" w14:textId="1C2DD2BD" w:rsidR="00DC763E" w:rsidRPr="00DC763E" w:rsidRDefault="00DC763E" w:rsidP="00DC763E">
            <w:pPr>
              <w:ind w:firstLine="27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จากการสังเกต</w:t>
            </w:r>
            <w:r w:rsidRPr="00DC763E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สามารถสื่อสารอย่างมีประสิทธิภาพ เกิดความสัมพันธ์เชิงบวกกับผู้ป่วย</w:t>
            </w:r>
          </w:p>
          <w:p w14:paraId="31603613" w14:textId="24FA6D0F" w:rsidR="001F4CAD" w:rsidRPr="000A5FD5" w:rsidRDefault="001F4CAD" w:rsidP="0008237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6D3AC95D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1A749A">
        <w:rPr>
          <w:rFonts w:ascii="TH Sarabun New" w:hAnsi="TH Sarabun New" w:cs="TH Sarabun New"/>
          <w:sz w:val="32"/>
          <w:szCs w:val="32"/>
        </w:rPr>
        <w:t>9</w:t>
      </w:r>
      <w:r w:rsidR="00DC763E">
        <w:rPr>
          <w:rFonts w:ascii="TH Sarabun New" w:hAnsi="TH Sarabun New" w:cs="TH Sarabun New"/>
          <w:sz w:val="32"/>
          <w:szCs w:val="32"/>
        </w:rPr>
        <w:t>6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0951D0A0" w14:textId="30AAF3F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5E5384D8" w14:textId="15085F0B" w:rsidR="00F144CC" w:rsidRDefault="001C525B" w:rsidP="003C34B2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ผู้ป่วยมีความตระหนักรู้ต่อปัญหาสุขภาพของตนเองมากขึ้น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มีแรงจูงใจภายในในการปรับเปลี่ยนพฤติกรรมที่เอื้อต่อสุขภาพ เช่น การควบคุมอาหาร การรับประทานยาอย่างสม่ำเสมอ และการมาตามนัด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เกิดการมีส่วนร่วมในการวางแผนการดูแลสุขภาพร่วมกับทีมสุขภาพ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และเพิ่มความมั่นใจในการดูแลตนเอง</w:t>
      </w:r>
    </w:p>
    <w:p w14:paraId="485ECC15" w14:textId="4677AE7F" w:rsidR="004F222B" w:rsidRDefault="00C176E0" w:rsidP="001D5EB5">
      <w:pPr>
        <w:pStyle w:val="ListParagraph"/>
        <w:numPr>
          <w:ilvl w:val="0"/>
          <w:numId w:val="4"/>
        </w:numPr>
        <w:tabs>
          <w:tab w:val="left" w:pos="1170"/>
        </w:tabs>
        <w:ind w:left="0" w:firstLine="810"/>
        <w:rPr>
          <w:rFonts w:ascii="TH Sarabun New" w:hAnsi="TH Sarabun New" w:cs="TH Sarabun New"/>
          <w:sz w:val="32"/>
          <w:szCs w:val="32"/>
        </w:rPr>
      </w:pPr>
      <w:r w:rsidRPr="00C176E0">
        <w:rPr>
          <w:rFonts w:ascii="TH Sarabun New" w:hAnsi="TH Sarabun New" w:cs="TH Sarabun New" w:hint="cs"/>
          <w:sz w:val="32"/>
          <w:szCs w:val="32"/>
          <w:cs/>
        </w:rPr>
        <w:t>ด้านพยาบาล</w:t>
      </w:r>
      <w:r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 w:rsidRPr="00C176E0">
        <w:rPr>
          <w:rFonts w:ascii="TH Sarabun New" w:hAnsi="TH Sarabun New" w:cs="TH Sarabun New" w:hint="cs"/>
          <w:sz w:val="32"/>
          <w:szCs w:val="32"/>
          <w:cs/>
        </w:rPr>
        <w:t xml:space="preserve"> ทำให้</w:t>
      </w:r>
      <w:r w:rsidRPr="00C176E0">
        <w:rPr>
          <w:rFonts w:ascii="TH Sarabun New" w:hAnsi="TH Sarabun New" w:cs="TH Sarabun New"/>
          <w:sz w:val="32"/>
          <w:szCs w:val="32"/>
          <w:cs/>
        </w:rPr>
        <w:t>มีการประยุกต์ใช้ความรู้เชิงวิชาการและทักษะการสื่อสารเพื่อพัฒนาการดูแลผู้ป่วยเพิ่มขีดความสามารถในการใช้เทคนิคการสัมภาษณ์เพื่อสร้างแรงจูงใจอย่างมีระบบและเหมาะสมกับบริบทของผู้ป่วยแต่ละราย</w:t>
      </w:r>
    </w:p>
    <w:p w14:paraId="337519AA" w14:textId="7D4F75E6" w:rsidR="00C176E0" w:rsidRPr="00C176E0" w:rsidRDefault="00C176E0" w:rsidP="001D5EB5">
      <w:pPr>
        <w:pStyle w:val="ListParagraph"/>
        <w:numPr>
          <w:ilvl w:val="0"/>
          <w:numId w:val="4"/>
        </w:numPr>
        <w:tabs>
          <w:tab w:val="left" w:pos="1170"/>
        </w:tabs>
        <w:ind w:left="0" w:firstLine="8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แนวทางในการพัฒนา นำไป</w:t>
      </w:r>
      <w:r w:rsidRPr="00C176E0">
        <w:rPr>
          <w:rFonts w:ascii="TH Sarabun New" w:hAnsi="TH Sarabun New" w:cs="TH Sarabun New"/>
          <w:sz w:val="32"/>
          <w:szCs w:val="32"/>
          <w:cs/>
        </w:rPr>
        <w:t>แนวทางปฏิบัติที่ชัดเจนในการดูแลผู้ป่วยโรคไตเรื้อรังโดยใช้เทคนิคการสัมภาษณ์เพื่อสร้างแรงจูงใจ</w:t>
      </w:r>
    </w:p>
    <w:p w14:paraId="0D365253" w14:textId="56BA6919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800F7F7" w14:textId="77777777" w:rsidR="00F144CC" w:rsidRPr="001D5EB5" w:rsidRDefault="00F144C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22937BE" w14:textId="024C324B" w:rsidR="00FB3F1A" w:rsidRPr="001D5EB5" w:rsidRDefault="00606D86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F74B8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การ</w:t>
      </w:r>
      <w:r w:rsidR="00C176E0" w:rsidRPr="00C176E0">
        <w:rPr>
          <w:rFonts w:ascii="TH Sarabun New" w:hAnsi="TH Sarabun New" w:cs="TH Sarabun New"/>
          <w:sz w:val="32"/>
          <w:szCs w:val="32"/>
          <w:cs/>
        </w:rPr>
        <w:t>ดูแลผู้ป่วยโรคไตเรื้อรังโดยใช้โดยใช้เทคนิกการสัมภาษณ์เพื่อสร้างแรงจูงใจ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แรงจูงใจ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 ใช้ในการเรียนการสอน</w:t>
      </w:r>
      <w:r w:rsidR="003F74B8"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 w:rsidR="003F74B8"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 w:rsidR="003F74B8">
        <w:rPr>
          <w:rFonts w:ascii="TH Sarabun New" w:hAnsi="TH Sarabun New" w:cs="TH Sarabun New"/>
          <w:sz w:val="32"/>
          <w:szCs w:val="32"/>
        </w:rPr>
        <w:t>1</w:t>
      </w:r>
    </w:p>
    <w:p w14:paraId="36FE8F8B" w14:textId="6FD12DE5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</w:t>
      </w:r>
    </w:p>
    <w:p w14:paraId="7771FDF8" w14:textId="1D362FBB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B291DC9" w14:textId="2140DE17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นางสาวสรชา วานิชมนตรี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78E64A54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7777777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2123FAFF" w14:textId="46B438B7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C176E0">
        <w:rPr>
          <w:rFonts w:ascii="TH Sarabun New" w:hAnsi="TH Sarabun New" w:cs="TH Sarabun New" w:hint="cs"/>
          <w:sz w:val="32"/>
          <w:szCs w:val="32"/>
          <w:cs/>
        </w:rPr>
        <w:t>ผศ.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C60CD45" w14:textId="1D217FC4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C10993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4FD9AD24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EB"/>
    <w:multiLevelType w:val="hybridMultilevel"/>
    <w:tmpl w:val="C0D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902"/>
    <w:multiLevelType w:val="hybridMultilevel"/>
    <w:tmpl w:val="CC5C7BD6"/>
    <w:lvl w:ilvl="0" w:tplc="E38E756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10CAA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CA5"/>
    <w:multiLevelType w:val="hybridMultilevel"/>
    <w:tmpl w:val="7CAA1A3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70F354E"/>
    <w:multiLevelType w:val="hybridMultilevel"/>
    <w:tmpl w:val="4BAC575E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34F8"/>
    <w:multiLevelType w:val="hybridMultilevel"/>
    <w:tmpl w:val="995C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42D6E"/>
    <w:multiLevelType w:val="hybridMultilevel"/>
    <w:tmpl w:val="B4E2E46A"/>
    <w:lvl w:ilvl="0" w:tplc="3E68A5D0">
      <w:numFmt w:val="bullet"/>
      <w:lvlText w:val="•"/>
      <w:lvlJc w:val="left"/>
      <w:pPr>
        <w:ind w:left="691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3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379BA"/>
    <w:multiLevelType w:val="hybridMultilevel"/>
    <w:tmpl w:val="A2562E54"/>
    <w:lvl w:ilvl="0" w:tplc="4B7C6810">
      <w:start w:val="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9656B"/>
    <w:multiLevelType w:val="hybridMultilevel"/>
    <w:tmpl w:val="7626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61D47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A5F4F"/>
    <w:multiLevelType w:val="hybridMultilevel"/>
    <w:tmpl w:val="D20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C2CFB"/>
    <w:multiLevelType w:val="hybridMultilevel"/>
    <w:tmpl w:val="DAC07122"/>
    <w:lvl w:ilvl="0" w:tplc="5742011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774C7B"/>
    <w:multiLevelType w:val="hybridMultilevel"/>
    <w:tmpl w:val="995CD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1258">
    <w:abstractNumId w:val="11"/>
  </w:num>
  <w:num w:numId="2" w16cid:durableId="1554466436">
    <w:abstractNumId w:val="9"/>
  </w:num>
  <w:num w:numId="3" w16cid:durableId="2111318457">
    <w:abstractNumId w:val="21"/>
  </w:num>
  <w:num w:numId="4" w16cid:durableId="201671797">
    <w:abstractNumId w:val="4"/>
  </w:num>
  <w:num w:numId="5" w16cid:durableId="1440368489">
    <w:abstractNumId w:val="13"/>
  </w:num>
  <w:num w:numId="6" w16cid:durableId="1239902103">
    <w:abstractNumId w:val="24"/>
  </w:num>
  <w:num w:numId="7" w16cid:durableId="1677537524">
    <w:abstractNumId w:val="7"/>
  </w:num>
  <w:num w:numId="8" w16cid:durableId="2139758682">
    <w:abstractNumId w:val="17"/>
  </w:num>
  <w:num w:numId="9" w16cid:durableId="1543592660">
    <w:abstractNumId w:val="16"/>
  </w:num>
  <w:num w:numId="10" w16cid:durableId="2060393972">
    <w:abstractNumId w:val="14"/>
  </w:num>
  <w:num w:numId="11" w16cid:durableId="141850201">
    <w:abstractNumId w:val="26"/>
  </w:num>
  <w:num w:numId="12" w16cid:durableId="432944826">
    <w:abstractNumId w:val="6"/>
  </w:num>
  <w:num w:numId="13" w16cid:durableId="1402561482">
    <w:abstractNumId w:val="10"/>
  </w:num>
  <w:num w:numId="14" w16cid:durableId="1753312845">
    <w:abstractNumId w:val="20"/>
  </w:num>
  <w:num w:numId="15" w16cid:durableId="1768692624">
    <w:abstractNumId w:val="22"/>
  </w:num>
  <w:num w:numId="16" w16cid:durableId="665670183">
    <w:abstractNumId w:val="25"/>
  </w:num>
  <w:num w:numId="17" w16cid:durableId="781462188">
    <w:abstractNumId w:val="18"/>
  </w:num>
  <w:num w:numId="18" w16cid:durableId="2131432499">
    <w:abstractNumId w:val="3"/>
  </w:num>
  <w:num w:numId="19" w16cid:durableId="1036857938">
    <w:abstractNumId w:val="12"/>
  </w:num>
  <w:num w:numId="20" w16cid:durableId="1835143596">
    <w:abstractNumId w:val="5"/>
  </w:num>
  <w:num w:numId="21" w16cid:durableId="978725242">
    <w:abstractNumId w:val="0"/>
  </w:num>
  <w:num w:numId="22" w16cid:durableId="20129388">
    <w:abstractNumId w:val="8"/>
  </w:num>
  <w:num w:numId="23" w16cid:durableId="102190748">
    <w:abstractNumId w:val="1"/>
  </w:num>
  <w:num w:numId="24" w16cid:durableId="1757827424">
    <w:abstractNumId w:val="15"/>
  </w:num>
  <w:num w:numId="25" w16cid:durableId="1406301955">
    <w:abstractNumId w:val="23"/>
  </w:num>
  <w:num w:numId="26" w16cid:durableId="56898574">
    <w:abstractNumId w:val="2"/>
  </w:num>
  <w:num w:numId="27" w16cid:durableId="14445674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5FBD"/>
    <w:rsid w:val="00016A15"/>
    <w:rsid w:val="0006548D"/>
    <w:rsid w:val="00073567"/>
    <w:rsid w:val="0007486F"/>
    <w:rsid w:val="0007567E"/>
    <w:rsid w:val="00082375"/>
    <w:rsid w:val="00083F2A"/>
    <w:rsid w:val="0008524C"/>
    <w:rsid w:val="00086251"/>
    <w:rsid w:val="00093D07"/>
    <w:rsid w:val="000A5FD5"/>
    <w:rsid w:val="000E4C6E"/>
    <w:rsid w:val="00140406"/>
    <w:rsid w:val="0014767B"/>
    <w:rsid w:val="00155202"/>
    <w:rsid w:val="00155341"/>
    <w:rsid w:val="0018700D"/>
    <w:rsid w:val="001A749A"/>
    <w:rsid w:val="001B4643"/>
    <w:rsid w:val="001C2450"/>
    <w:rsid w:val="001C525B"/>
    <w:rsid w:val="001D5EB5"/>
    <w:rsid w:val="001F4CAD"/>
    <w:rsid w:val="001F7E93"/>
    <w:rsid w:val="002062FE"/>
    <w:rsid w:val="00210799"/>
    <w:rsid w:val="00297132"/>
    <w:rsid w:val="002A1DA6"/>
    <w:rsid w:val="002D0C10"/>
    <w:rsid w:val="002D279B"/>
    <w:rsid w:val="002D586D"/>
    <w:rsid w:val="002E3DE1"/>
    <w:rsid w:val="00313030"/>
    <w:rsid w:val="00323A8E"/>
    <w:rsid w:val="00332C55"/>
    <w:rsid w:val="00337CA2"/>
    <w:rsid w:val="00373AF8"/>
    <w:rsid w:val="00382793"/>
    <w:rsid w:val="00385AF5"/>
    <w:rsid w:val="00395B30"/>
    <w:rsid w:val="003A527C"/>
    <w:rsid w:val="003B1F3E"/>
    <w:rsid w:val="003B4638"/>
    <w:rsid w:val="003B76FE"/>
    <w:rsid w:val="003C333E"/>
    <w:rsid w:val="003C34B2"/>
    <w:rsid w:val="003D4E6E"/>
    <w:rsid w:val="003F74B8"/>
    <w:rsid w:val="00404B9B"/>
    <w:rsid w:val="00410157"/>
    <w:rsid w:val="00411A27"/>
    <w:rsid w:val="0042487D"/>
    <w:rsid w:val="00430860"/>
    <w:rsid w:val="004E4548"/>
    <w:rsid w:val="004F222B"/>
    <w:rsid w:val="00504425"/>
    <w:rsid w:val="005730C0"/>
    <w:rsid w:val="00574281"/>
    <w:rsid w:val="005803BF"/>
    <w:rsid w:val="005878F0"/>
    <w:rsid w:val="00587A12"/>
    <w:rsid w:val="00590A05"/>
    <w:rsid w:val="005A1A67"/>
    <w:rsid w:val="005A4F0C"/>
    <w:rsid w:val="005C0659"/>
    <w:rsid w:val="005D63A8"/>
    <w:rsid w:val="005E4E9E"/>
    <w:rsid w:val="00606D86"/>
    <w:rsid w:val="0062468F"/>
    <w:rsid w:val="00627D1C"/>
    <w:rsid w:val="00667079"/>
    <w:rsid w:val="00675009"/>
    <w:rsid w:val="006926FC"/>
    <w:rsid w:val="006F138B"/>
    <w:rsid w:val="007129C6"/>
    <w:rsid w:val="00784D02"/>
    <w:rsid w:val="00790A29"/>
    <w:rsid w:val="0079134D"/>
    <w:rsid w:val="007A2E75"/>
    <w:rsid w:val="007C3F26"/>
    <w:rsid w:val="007C741E"/>
    <w:rsid w:val="007D259C"/>
    <w:rsid w:val="007D2E6C"/>
    <w:rsid w:val="007F2675"/>
    <w:rsid w:val="008303CD"/>
    <w:rsid w:val="008311B3"/>
    <w:rsid w:val="008543FA"/>
    <w:rsid w:val="008560B3"/>
    <w:rsid w:val="008918A3"/>
    <w:rsid w:val="00896B31"/>
    <w:rsid w:val="008A052D"/>
    <w:rsid w:val="008F684C"/>
    <w:rsid w:val="00912088"/>
    <w:rsid w:val="009129A2"/>
    <w:rsid w:val="009521BE"/>
    <w:rsid w:val="00960FF8"/>
    <w:rsid w:val="00994C13"/>
    <w:rsid w:val="009A000F"/>
    <w:rsid w:val="009C0771"/>
    <w:rsid w:val="009C3E94"/>
    <w:rsid w:val="009E7A78"/>
    <w:rsid w:val="00A0553B"/>
    <w:rsid w:val="00A15926"/>
    <w:rsid w:val="00A206D2"/>
    <w:rsid w:val="00A22347"/>
    <w:rsid w:val="00A53877"/>
    <w:rsid w:val="00A62CDB"/>
    <w:rsid w:val="00A63FB0"/>
    <w:rsid w:val="00A74B5A"/>
    <w:rsid w:val="00A76C8D"/>
    <w:rsid w:val="00AC089E"/>
    <w:rsid w:val="00AD7674"/>
    <w:rsid w:val="00AE47AD"/>
    <w:rsid w:val="00AF4466"/>
    <w:rsid w:val="00B44C29"/>
    <w:rsid w:val="00B87251"/>
    <w:rsid w:val="00BC01E7"/>
    <w:rsid w:val="00BC1F13"/>
    <w:rsid w:val="00BF5436"/>
    <w:rsid w:val="00BF698D"/>
    <w:rsid w:val="00C018C8"/>
    <w:rsid w:val="00C10993"/>
    <w:rsid w:val="00C15C15"/>
    <w:rsid w:val="00C176E0"/>
    <w:rsid w:val="00C36EFD"/>
    <w:rsid w:val="00C63158"/>
    <w:rsid w:val="00C7167B"/>
    <w:rsid w:val="00C727E3"/>
    <w:rsid w:val="00C834F7"/>
    <w:rsid w:val="00C90A6F"/>
    <w:rsid w:val="00C9130B"/>
    <w:rsid w:val="00C92394"/>
    <w:rsid w:val="00CA179E"/>
    <w:rsid w:val="00CC6A43"/>
    <w:rsid w:val="00CD151A"/>
    <w:rsid w:val="00CD2B3E"/>
    <w:rsid w:val="00D13D4D"/>
    <w:rsid w:val="00D251D9"/>
    <w:rsid w:val="00D33D8C"/>
    <w:rsid w:val="00D349E9"/>
    <w:rsid w:val="00D35C66"/>
    <w:rsid w:val="00D52B1D"/>
    <w:rsid w:val="00D57BF1"/>
    <w:rsid w:val="00D63326"/>
    <w:rsid w:val="00D6470A"/>
    <w:rsid w:val="00D647B7"/>
    <w:rsid w:val="00D91B96"/>
    <w:rsid w:val="00DA5598"/>
    <w:rsid w:val="00DB03C1"/>
    <w:rsid w:val="00DB4977"/>
    <w:rsid w:val="00DB76E2"/>
    <w:rsid w:val="00DC53A8"/>
    <w:rsid w:val="00DC763E"/>
    <w:rsid w:val="00DD0732"/>
    <w:rsid w:val="00E03C17"/>
    <w:rsid w:val="00E22FC8"/>
    <w:rsid w:val="00E23A5B"/>
    <w:rsid w:val="00E34A5B"/>
    <w:rsid w:val="00E511C4"/>
    <w:rsid w:val="00E52E3B"/>
    <w:rsid w:val="00E54617"/>
    <w:rsid w:val="00E73A76"/>
    <w:rsid w:val="00E8593B"/>
    <w:rsid w:val="00EA45DA"/>
    <w:rsid w:val="00EC0207"/>
    <w:rsid w:val="00EC6C67"/>
    <w:rsid w:val="00EF0F96"/>
    <w:rsid w:val="00F0384B"/>
    <w:rsid w:val="00F144CC"/>
    <w:rsid w:val="00F33186"/>
    <w:rsid w:val="00F421B2"/>
    <w:rsid w:val="00F5030A"/>
    <w:rsid w:val="00F6241D"/>
    <w:rsid w:val="00F9729E"/>
    <w:rsid w:val="00FA665B"/>
    <w:rsid w:val="00FB3F1A"/>
    <w:rsid w:val="00FB50C5"/>
    <w:rsid w:val="00FE452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1E74-7C38-45D3-8227-C9251D27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1435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นางสาวสรชา วานิชมนตรี</cp:lastModifiedBy>
  <cp:revision>15</cp:revision>
  <dcterms:created xsi:type="dcterms:W3CDTF">2025-09-02T09:25:00Z</dcterms:created>
  <dcterms:modified xsi:type="dcterms:W3CDTF">2025-09-09T12:24:00Z</dcterms:modified>
</cp:coreProperties>
</file>