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068C" w14:textId="7F05631A" w:rsidR="00B11694" w:rsidRDefault="00B11694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28"/>
        </w:rPr>
        <w:drawing>
          <wp:inline distT="0" distB="0" distL="0" distR="0" wp14:anchorId="54CF230E" wp14:editId="4384544F">
            <wp:extent cx="922020" cy="776605"/>
            <wp:effectExtent l="0" t="0" r="0" b="4445"/>
            <wp:docPr id="869633026" name="รูปภาพ 86963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C1A87" w14:textId="7D63F47F" w:rsidR="00F07FB7" w:rsidRPr="00627478" w:rsidRDefault="006B0B37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นครศรีธรรมราช</w:t>
      </w:r>
    </w:p>
    <w:p w14:paraId="64C96521" w14:textId="28FFEE41" w:rsidR="006B0B37" w:rsidRPr="00627478" w:rsidRDefault="00E2446D" w:rsidP="0062747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แบบรายงานผลการ</w:t>
      </w:r>
      <w:r w:rsidR="000561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ดำเนินงาน</w:t>
      </w:r>
      <w:r w:rsidR="00772A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การปฏิบัติการพยาบาลของอาจารย์ 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(</w:t>
      </w:r>
      <w:r w:rsidR="00772A3A" w:rsidRPr="0089718F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="00772A3A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33EEF04C" w14:textId="1BA43DE6" w:rsidR="006B0B37" w:rsidRDefault="006B0B37" w:rsidP="006B0B37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ภาคการศึกษาที่.........</w:t>
      </w:r>
      <w:r w:rsidR="004730F0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...........ปีการศึกษา.........</w:t>
      </w:r>
      <w:r w:rsidR="00E8775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4730F0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55A13" w:rsidRPr="00D87FCA" w14:paraId="29C175A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979F3E5" w14:textId="77777777" w:rsidR="00955A13" w:rsidRPr="00275372" w:rsidRDefault="00955A13" w:rsidP="001F2FDF">
            <w:pPr>
              <w:spacing w:line="360" w:lineRule="auto"/>
              <w:ind w:right="4"/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</w:p>
          <w:p w14:paraId="668E7AA5" w14:textId="0B3B42B5" w:rsidR="00955A13" w:rsidRPr="003B17D3" w:rsidRDefault="00955A13" w:rsidP="001F2FDF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</w:t>
            </w:r>
            <w:proofErr w:type="gramStart"/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proofErr w:type="gramEnd"/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  <w:p w14:paraId="0303FFB6" w14:textId="475D884B" w:rsidR="00955A13" w:rsidRDefault="00955A13" w:rsidP="001F2FDF">
            <w:pPr>
              <w:spacing w:line="360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ตำแหน่ง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  <w:p w14:paraId="4B758E95" w14:textId="01A9E018" w:rsidR="00955A13" w:rsidRPr="003B17D3" w:rsidRDefault="00955A13" w:rsidP="001F2FDF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สังกัดสาขาวิชา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การพยาบาลมารดาทารกและผดุงครรภ์</w:t>
            </w:r>
            <w:r w:rsidRPr="003B17D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77EBBD13" w14:textId="4C9FD39D" w:rsidR="00955A13" w:rsidRPr="00D87FCA" w:rsidRDefault="00955A13" w:rsidP="001F2FDF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 พัฒนาความเชี่ยวชาญด้าน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การส่งเสริมการเลี้ยงลูกด้วยนมแม่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</w:tr>
      <w:tr w:rsidR="00955A13" w:rsidRPr="00112392" w14:paraId="2D60CD8B" w14:textId="77777777" w:rsidTr="00955A1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E675627" w14:textId="546D84CA" w:rsidR="00955A13" w:rsidRPr="00955A13" w:rsidRDefault="00955A13" w:rsidP="00ED52FF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5. ชื่อ-สกุล ตำแหน่งของพยาบาล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APN/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ผู้ชำนาญการขึ้นไปที่ร่วมงาน</w:t>
            </w:r>
            <w:r w:rsidRPr="00D87FC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r w:rsidR="004730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วรัญญา  รอดตัว</w:t>
            </w:r>
            <w:r w:rsid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</w:tbl>
    <w:p w14:paraId="3EBFE70C" w14:textId="23950629" w:rsidR="00D61F4C" w:rsidRDefault="006B46FD" w:rsidP="00D61F4C">
      <w:pPr>
        <w:spacing w:after="0" w:line="36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6. รายงานผลการดำเนินการ</w:t>
      </w:r>
      <w:r w:rsidR="00B116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20"/>
        <w:gridCol w:w="1075"/>
      </w:tblGrid>
      <w:tr w:rsidR="006B0B37" w14:paraId="7F71A203" w14:textId="77777777" w:rsidTr="007B632D">
        <w:tc>
          <w:tcPr>
            <w:tcW w:w="1555" w:type="dxa"/>
          </w:tcPr>
          <w:p w14:paraId="39DA3B2D" w14:textId="77777777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F5E69F" w14:textId="5F9FC92C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720" w:type="dxa"/>
          </w:tcPr>
          <w:p w14:paraId="0F9D49D7" w14:textId="1AA5921D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075" w:type="dxa"/>
          </w:tcPr>
          <w:p w14:paraId="20267C0C" w14:textId="0866396C" w:rsidR="006B0B37" w:rsidRDefault="006B0B37" w:rsidP="006B0B37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6B0B37" w14:paraId="57906B69" w14:textId="77777777" w:rsidTr="007B632D">
        <w:tc>
          <w:tcPr>
            <w:tcW w:w="1555" w:type="dxa"/>
          </w:tcPr>
          <w:p w14:paraId="1099A035" w14:textId="7C06A6FD" w:rsidR="00ED52FF" w:rsidRDefault="00ED52FF" w:rsidP="00ED52F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853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="004730F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14:paraId="45613C22" w14:textId="1F7BC848" w:rsidR="006B0B37" w:rsidRDefault="004730F0" w:rsidP="00ED52FF">
            <w:pPr>
              <w:spacing w:line="360" w:lineRule="auto"/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กันยายน</w:t>
            </w:r>
            <w:r w:rsidR="00ED52FF" w:rsidRPr="0068531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720" w:type="dxa"/>
          </w:tcPr>
          <w:p w14:paraId="6327BE29" w14:textId="3872CC44" w:rsidR="006B0B37" w:rsidRDefault="00ED52FF" w:rsidP="004730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ขึ้นปฏิบัติงานบนหอผู้ป่วย</w:t>
            </w:r>
            <w:r w:rsidR="004730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สูติกรรม โรงพยาบาลท่าศาลา จังหวัดนครศรีธรรมราช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4A99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ปฏิบัติการพยาบาลร่วมกับทีมพยาบาลในการส่งเสริมการเลี้ยงลูกด้วยนมแม่ในมารดาหลังผ่าตัดคลอด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</w:t>
            </w:r>
            <w:r w:rsidR="004730F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กับมารดาหลังผ่าตัดคลอดในกลุ่มทดลองที่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ใช้นวัตกรรมผ้าขวางเตียงส่งเสริมการให้นมแม่ </w:t>
            </w:r>
            <w:r w:rsidR="004730F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และในกลุ่มควบคุมที่ให้การพยาบาลตามปกติ โดยเปรียบเทียบระดับการไหลของน้ำนม  ระดับความรักใคร่ผูกพันระหว่างมารดาและทารก และความสำเร็จของการเลี้ยงลูกด้วยนมแม่ก่อนจำหน่าย</w:t>
            </w:r>
          </w:p>
          <w:p w14:paraId="777F816A" w14:textId="41AF50B9" w:rsidR="007B632D" w:rsidRPr="007B632D" w:rsidRDefault="007B632D" w:rsidP="007B632D">
            <w:pPr>
              <w:spacing w:line="238" w:lineRule="auto"/>
              <w:ind w:right="23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 xml:space="preserve">กลุ่มทดลอง </w:t>
            </w: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ใช้นวัตกรรมผ้าขวางเตียงส่งเสริมการให้นมแม่ ร่วมกับให้การพยาบาลมารดาหลังผ่าตัดคลอดและการส่งเสริมการให้นมแม่ ตามปกติ ดังนี้</w:t>
            </w:r>
          </w:p>
          <w:p w14:paraId="7194BA2A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u w:val="single"/>
                <w:cs/>
              </w:rPr>
              <w:t>วันผ่าตัด</w:t>
            </w:r>
          </w:p>
          <w:p w14:paraId="71B6C46E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1. เตรียมส่งมารดาไปห้องผ่าตัด   </w:t>
            </w:r>
          </w:p>
          <w:p w14:paraId="0B9AB4D0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เตรียมเตียงรับมารดาหลังผ่าตัดคลอดและปูผ้าขวางเตียงส่งเสริมการให้นมแม่  บริเวณหัวเตียง โดยให้ด้านบนของผ้า อยู่ที่ริมเบาะด้านบนส่วนหัวเตียง  </w:t>
            </w:r>
          </w:p>
          <w:p w14:paraId="491744FC" w14:textId="77777777" w:rsidR="007B632D" w:rsidRPr="007B632D" w:rsidRDefault="007B632D" w:rsidP="007B632D">
            <w:pPr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รับมารดาหลังผ่าตัดคลอด</w:t>
            </w: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ประเมินสภาพ มารดาทารก และให้การพยาบาลตามมาตรฐาน</w:t>
            </w: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ร่วมกับพยาบาลเจ้าของเคส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จากนั้น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ผู้วิจัย</w:t>
            </w:r>
          </w:p>
          <w:p w14:paraId="1CBE64F2" w14:textId="77777777" w:rsidR="007B632D" w:rsidRP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3.1 ประเมินระดับการไหลของน้ำนม ในระยะแรกรับ </w:t>
            </w:r>
          </w:p>
          <w:p w14:paraId="4F3352E2" w14:textId="77777777" w:rsidR="007B632D" w:rsidRP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         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3.2 ส่งเสริมสัมพันธภาพระหว่างมารดาและทารก โดยให้มารดาโอบกอดทารกแบบเนื้อแนบเนื้อ (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</w:rPr>
              <w:t>skin to skin )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และนำทารกเข้าเต้า โดย </w:t>
            </w:r>
          </w:p>
          <w:p w14:paraId="255F8B7D" w14:textId="77777777" w:rsid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ขั้นตอนที่ 1 นำหมอนรองลำตัวทารกสอดเข้าไปในผ้าขวางด้านซ้าย คลี่ผ้าห่อตัวทารกออกนำทารกวางบนหมอน โดยตะแคงลำตัวทารกเข้าหาอกของมารดา ให้เนื้อแนบเนื้อ  ศีรษะหันเข้าหาเต้านม ปากของทารก อยู่ระดับหัวนม  ลำตัวทารก แนบชิดตัวมารดา </w:t>
            </w:r>
          </w:p>
          <w:p w14:paraId="124F28E8" w14:textId="554D4014" w:rsidR="007B632D" w:rsidRP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ขั้นตอนที่ 2 นำผ้าสำลีชิ้นบน วางทาบบนลำตัวทารก แล้วนำสายไปผูกยึดกับสายผ้าสำลีอีกด้าน ทั้ง 3 เส้น โดยปรับ ผูกสาย กระชับแน่นเพียงพอ  เพื่อความปลอดภัย ผ้าขวางจะช่วยในการโอบ</w:t>
            </w:r>
            <w:r w:rsidRPr="007B632D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กระชับ ประคองให้ลำตัวทารกแนบชิดกับมารดา ให้มารดาโอบกอดทารกแบบเนื้อแนบเนื้อ นานอย่างน้อย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30 นาทีหรือตามความต้องการ  และช่วยเหลือการเข้าเต้าของมารดาในท่านอน เมื่อทารกมีสัญญาณหิว</w:t>
            </w:r>
          </w:p>
          <w:p w14:paraId="01E1181D" w14:textId="3564EE3A" w:rsidR="007B632D" w:rsidRPr="007B632D" w:rsidRDefault="007B632D" w:rsidP="007B632D">
            <w:pPr>
              <w:tabs>
                <w:tab w:val="left" w:pos="1800"/>
              </w:tabs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ขั้นตอนที่ 3 เมื่อมารดาได้โอบกอดและให้นมทารกอย่างน้อย 30 นาที หรือตามความต้องการแล้ว จากนั้นให้แกะผ้าที่ผูกยึดออกอุ้มทารกมาใส่เสื้อผ้าห่อตัวและให้นอนในที่นอนทารก</w:t>
            </w:r>
          </w:p>
          <w:p w14:paraId="3366BD1E" w14:textId="7C13F451" w:rsidR="007B632D" w:rsidRPr="007B632D" w:rsidRDefault="007B632D" w:rsidP="007B632D">
            <w:pPr>
              <w:tabs>
                <w:tab w:val="left" w:pos="1440"/>
                <w:tab w:val="left" w:pos="1800"/>
              </w:tabs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การส่งเสริมการเลี้ยงลูกด้วยนมแม่ใน 24 ชั่วโมงแรก โดยช่วยเหลือมารดาในการนำทารกเข้าเต้าทุก 3 ชั่วโมง โดยสอนสาธิตให้ญาติ/ผู้ดูแลมารดาหลังคลอด ใช้นวัตกรรมผ้าขวางเตียงส่งเสริมการให้นมแม่  และการช่วยเหลือมารดานำทารกเข้าเต้าในท่านอน โดยให้นำทารกเข้าเต้าทั้ง 2 ข้าง ข้างละ 10 – 15 นาที ทุก 2-3 ชั่วโมง เน้นย้ำการผูกยึดผ้าไว้อย่างมั่นคง แน่นกระชับยกไม้กั้นเตียงขึ้นและอยู่ดูแลมารดาตลอดเวลาที่ใช้นวัตกรรมและใช้นวัตกรรมเฉพาะตอนให้นมทารกภายใน 24 ชั่วโมงหลังผ่าตัดเท่านั้น</w:t>
            </w:r>
          </w:p>
          <w:p w14:paraId="077204AA" w14:textId="77777777" w:rsidR="007B632D" w:rsidRPr="007B632D" w:rsidRDefault="007B632D" w:rsidP="007B632D">
            <w:pPr>
              <w:tabs>
                <w:tab w:val="left" w:pos="1440"/>
                <w:tab w:val="left" w:pos="1800"/>
              </w:tabs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หลังผ่าตัดวันที่ 1</w:t>
            </w:r>
          </w:p>
          <w:p w14:paraId="3C29B34B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เก็บนวัตกรรมผ้าขวางเตียงส่งเสริมการให้นมแม่ </w:t>
            </w:r>
          </w:p>
          <w:p w14:paraId="26D00D4E" w14:textId="3A0F20E9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ประเมินระดับการไหลของน้ำนมและความสำเร็จของการให้นมแม่</w:t>
            </w:r>
          </w:p>
          <w:p w14:paraId="169B20A3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ประเมินความรักใคร่ผูกพันระหว่างมารดาและทารก</w:t>
            </w:r>
          </w:p>
          <w:p w14:paraId="583FC2A3" w14:textId="716E6767" w:rsid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การส่งเสริมการเลี้ยงลูกด้วยนมแม่ในระยะหลังผ่าตัดคลอด </w:t>
            </w:r>
          </w:p>
          <w:p w14:paraId="211AD49D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u w:val="single"/>
                <w:cs/>
              </w:rPr>
              <w:t>หลังผ่าตัดวันที่ 2</w:t>
            </w:r>
          </w:p>
          <w:p w14:paraId="1D5B4602" w14:textId="16EF200C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ประเมินระดับการไหลของน้ำนมและความสำเร็จของการให้นมแม่</w:t>
            </w:r>
          </w:p>
          <w:p w14:paraId="51996C54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2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การส่งเสริมการเลี้ยงลูกด้วยนมแม่ในในระยะหลังผ่าตัดคลอด  </w:t>
            </w:r>
          </w:p>
          <w:p w14:paraId="05DDB5CD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u w:val="single"/>
                <w:cs/>
              </w:rPr>
              <w:t>วันจำหน่าย</w:t>
            </w:r>
          </w:p>
          <w:p w14:paraId="25942070" w14:textId="04297538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ประเมินระดับการไหลของน้ำนมและความสำเร็จของการให้นมแม่</w:t>
            </w:r>
          </w:p>
          <w:p w14:paraId="3EAD2D8C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2. ประเมินความพึงพอใจของการใช้นวัตกรรม</w:t>
            </w:r>
          </w:p>
          <w:p w14:paraId="14B92AEE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3. ส่งเสริมการเลี้ยงลูกด้วยนมแม่ก่อนจำหน่าย </w:t>
            </w:r>
          </w:p>
          <w:p w14:paraId="79564776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  <w:p w14:paraId="7E006097" w14:textId="77777777" w:rsidR="007B632D" w:rsidRPr="007B632D" w:rsidRDefault="007B632D" w:rsidP="007B632D">
            <w:pPr>
              <w:spacing w:line="238" w:lineRule="auto"/>
              <w:ind w:right="23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กลุ่มควบคุม </w:t>
            </w: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ให้การพยาบาลมารดาหลังผ่าตัดคลอดและการส่งเสริมการให้นมแม่ ตามปกติ ดังนี้</w:t>
            </w:r>
          </w:p>
          <w:p w14:paraId="6F868241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u w:val="single"/>
                <w:cs/>
              </w:rPr>
              <w:t>วันผ่าตัด</w:t>
            </w:r>
          </w:p>
          <w:p w14:paraId="163FEC21" w14:textId="77777777" w:rsidR="007B632D" w:rsidRPr="007B632D" w:rsidRDefault="007B632D" w:rsidP="007B632D">
            <w:pPr>
              <w:spacing w:line="238" w:lineRule="auto"/>
              <w:ind w:right="23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 xml:space="preserve">1. เตรียมส่งมารดาไปห้องผ่าตัด   </w:t>
            </w:r>
          </w:p>
          <w:p w14:paraId="2D5272D9" w14:textId="77777777" w:rsidR="007B632D" w:rsidRPr="007B632D" w:rsidRDefault="007B632D" w:rsidP="007B632D">
            <w:pPr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เตรียมเตียงรับมารดาหลังผ่าตัดคลอด</w:t>
            </w:r>
          </w:p>
          <w:p w14:paraId="4F0CC5E6" w14:textId="77777777" w:rsidR="007B632D" w:rsidRP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ab/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รับมารดาหลังผ่าตัดคลอด ประเมินสภาพมารดาทารก และให้การพยาบาลตามมาตรฐาน</w:t>
            </w: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ร่วมกับพยาบาลเจ้าของเคส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จากนั้น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</w:t>
            </w:r>
          </w:p>
          <w:p w14:paraId="3810E4F1" w14:textId="77777777" w:rsidR="007B632D" w:rsidRP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3.1 ประเมินระดับการไหลของน้ำนม ในระยะแรกรับ </w:t>
            </w:r>
          </w:p>
          <w:p w14:paraId="7B2BC9F6" w14:textId="77777777" w:rsidR="007B632D" w:rsidRPr="007B632D" w:rsidRDefault="007B632D" w:rsidP="007B632D">
            <w:pPr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3.2 ส่งเสริมสัมพันธภาพระหว่างมารดาและทารก โดยให้มารดาโอบกอดทารก และช่วยเหลือการเข้าเต้าของมารดาในท่านอน</w:t>
            </w:r>
          </w:p>
          <w:p w14:paraId="59EFEF75" w14:textId="77777777" w:rsidR="007B632D" w:rsidRPr="007B632D" w:rsidRDefault="007B632D" w:rsidP="007B632D">
            <w:pPr>
              <w:tabs>
                <w:tab w:val="left" w:pos="1440"/>
                <w:tab w:val="left" w:pos="1800"/>
              </w:tabs>
              <w:ind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การส่งเสริมการเลี้ยงลูกด้วยนมแม่ใน 24 ชั่วโมงแรก โดยช่วยเหลือมารดาในการนำทารกเข้าเต้าทุก 3 ชั่วโมง แนะนำญาติ/ผู้ดูแลมารดาหลังคลอด ช่วยเหลือมารดานำทารกเข้าเต้าในท่านอน โดยให้นำทารกเข้าเต้าทั้ง 2 ข้าง ข้างละ 10 – 15 นาที ทุก 2-3 ชั่วโมง </w:t>
            </w:r>
          </w:p>
          <w:p w14:paraId="64C2368A" w14:textId="77777777" w:rsidR="007B632D" w:rsidRPr="007B632D" w:rsidRDefault="007B632D" w:rsidP="007B632D">
            <w:pPr>
              <w:tabs>
                <w:tab w:val="left" w:pos="1440"/>
                <w:tab w:val="left" w:pos="1800"/>
              </w:tabs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หลังผ่าตัดวันที่ 1</w:t>
            </w:r>
          </w:p>
          <w:p w14:paraId="09B34093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ประเมินระดับการไหลของน้ำนม และ ความสำเร็จของการให้นมแม่</w:t>
            </w:r>
          </w:p>
          <w:p w14:paraId="3CC10538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ประเมินความรักใคร่ผูกพันระหว่างมารดาและทารก</w:t>
            </w:r>
          </w:p>
          <w:p w14:paraId="53F20990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การส่งเสริมการเลี้ยงลูกด้วยนมแม่ในในระยะหลังผ่าตัดคลอด  </w:t>
            </w:r>
          </w:p>
          <w:p w14:paraId="0765B973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u w:val="single"/>
                <w:cs/>
              </w:rPr>
              <w:t>หลังผ่าตัดวันที่ 2</w:t>
            </w:r>
          </w:p>
          <w:p w14:paraId="648825F9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ประเมินระดับการไหลของน้ำนมและ ความสำเร็จของการให้นมแม่</w:t>
            </w:r>
          </w:p>
          <w:p w14:paraId="5625C04F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2</w:t>
            </w: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การส่งเสริมการเลี้ยงลูกด้วยนมแม่ในในระยะหลังผ่าตัดคลอด  </w:t>
            </w:r>
          </w:p>
          <w:p w14:paraId="014F8466" w14:textId="77777777" w:rsidR="007B632D" w:rsidRPr="007B632D" w:rsidRDefault="007B632D" w:rsidP="007B632D">
            <w:pPr>
              <w:spacing w:line="238" w:lineRule="auto"/>
              <w:ind w:right="23" w:firstLine="720"/>
              <w:rPr>
                <w:rFonts w:ascii="TH SarabunPSK" w:eastAsia="AngsanaNew-Bold" w:hAnsi="TH SarabunPSK" w:cs="TH SarabunPSK"/>
                <w:sz w:val="32"/>
                <w:szCs w:val="32"/>
                <w:u w:val="single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u w:val="single"/>
                <w:cs/>
              </w:rPr>
              <w:t>วันจำหน่าย</w:t>
            </w:r>
          </w:p>
          <w:p w14:paraId="6296ED88" w14:textId="77777777" w:rsidR="007B632D" w:rsidRPr="007B632D" w:rsidRDefault="007B632D" w:rsidP="007B632D">
            <w:pPr>
              <w:ind w:left="720" w:right="2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63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ประเมินระดับการไหลของน้ำนมและ ความสำเร็จของการให้นมแม่</w:t>
            </w:r>
          </w:p>
          <w:p w14:paraId="3E4CC5AF" w14:textId="66090AF2" w:rsidR="007B632D" w:rsidRDefault="007B632D" w:rsidP="007B632D">
            <w:pPr>
              <w:spacing w:line="238" w:lineRule="auto"/>
              <w:ind w:right="23" w:firstLine="720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7B632D"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  <w:t>2. ส่งเสริมการเลี้ยงลูกด้วยนมแม่ก่อนจำหน่าย</w:t>
            </w:r>
          </w:p>
        </w:tc>
        <w:tc>
          <w:tcPr>
            <w:tcW w:w="1075" w:type="dxa"/>
          </w:tcPr>
          <w:p w14:paraId="2248A28B" w14:textId="28B8FF00" w:rsidR="006B0B37" w:rsidRPr="00ED52FF" w:rsidRDefault="00ED52FF" w:rsidP="00ED52FF">
            <w:pPr>
              <w:spacing w:line="360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52F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80</w:t>
            </w:r>
          </w:p>
        </w:tc>
      </w:tr>
    </w:tbl>
    <w:p w14:paraId="248EA105" w14:textId="77777777" w:rsidR="008956AC" w:rsidRDefault="008956AC" w:rsidP="008C296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7759B0" w14:textId="5C1B75CB" w:rsidR="00F41C7E" w:rsidRPr="00106FEA" w:rsidRDefault="00955A13" w:rsidP="008C296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7. 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ความสำเร็จของกิจกรรม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>/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  <w:cs/>
        </w:rPr>
        <w:t>โครงการตามดัชนีชี้วัด</w:t>
      </w:r>
      <w:r w:rsidR="008C2960" w:rsidRPr="00106F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8DE6EC4" w14:textId="1FC94A6E" w:rsidR="007B632D" w:rsidRDefault="007B632D" w:rsidP="007B632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1. มารดาหลังผ่าตัดคลอดได้รับการส่งเสริมการเลี้ยงลูกด้วยนมแม่โดยการใช้นวัตกรรมผ้าขวางเตียงส่งเสริมการเลี้ยงลูกด้วยนมแม่  </w:t>
      </w:r>
    </w:p>
    <w:p w14:paraId="352265CB" w14:textId="742EFB8D" w:rsidR="00F41C7E" w:rsidRDefault="007B632D" w:rsidP="007B632D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2. </w:t>
      </w:r>
      <w:r w:rsidR="00ED52FF">
        <w:rPr>
          <w:rFonts w:ascii="TH SarabunPSK" w:eastAsia="Calibri" w:hAnsi="TH SarabunPSK" w:cs="TH SarabunPSK" w:hint="cs"/>
          <w:sz w:val="32"/>
          <w:szCs w:val="32"/>
          <w:cs/>
        </w:rPr>
        <w:t>เก็บรวมรวมข้อมูล</w:t>
      </w:r>
      <w:r w:rsidR="004730F0">
        <w:rPr>
          <w:rFonts w:ascii="TH SarabunPSK" w:eastAsia="Calibri" w:hAnsi="TH SarabunPSK" w:cs="TH SarabunPSK" w:hint="cs"/>
          <w:sz w:val="32"/>
          <w:szCs w:val="32"/>
          <w:cs/>
        </w:rPr>
        <w:t>ประสิทธิผลของ</w:t>
      </w:r>
      <w:r w:rsidR="00ED52FF">
        <w:rPr>
          <w:rFonts w:ascii="TH SarabunPSK" w:eastAsia="Calibri" w:hAnsi="TH SarabunPSK" w:cs="TH SarabunPSK" w:hint="cs"/>
          <w:sz w:val="32"/>
          <w:szCs w:val="32"/>
          <w:cs/>
        </w:rPr>
        <w:t>ผ้าขวางเตียงส่งเสริมการเลี้ยงลูกด้วยนมแม่</w:t>
      </w:r>
    </w:p>
    <w:p w14:paraId="15A49587" w14:textId="77777777" w:rsidR="007B632D" w:rsidRPr="00955A13" w:rsidRDefault="007B632D" w:rsidP="007B632D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50D475D5" w14:textId="77777777" w:rsidR="00D211F0" w:rsidRDefault="00D211F0" w:rsidP="008956A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8. 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ผลลัพธ์การดำเนินงาน</w:t>
      </w:r>
    </w:p>
    <w:p w14:paraId="3ACCD3F9" w14:textId="50B70FE0" w:rsidR="008956AC" w:rsidRDefault="007B632D" w:rsidP="00D211F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4730F0">
        <w:rPr>
          <w:rFonts w:ascii="TH SarabunPSK" w:eastAsia="Calibri" w:hAnsi="TH SarabunPSK" w:cs="TH SarabunPSK" w:hint="cs"/>
          <w:sz w:val="32"/>
          <w:szCs w:val="32"/>
          <w:cs/>
        </w:rPr>
        <w:t xml:space="preserve">เก็บรวบรวมข้อมูลในกลุ่มทดลองได้ 6 ราย กลุ่มควบคุมได้ </w:t>
      </w:r>
      <w:r w:rsidR="00344A9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730F0">
        <w:rPr>
          <w:rFonts w:ascii="TH SarabunPSK" w:eastAsia="Calibri" w:hAnsi="TH SarabunPSK" w:cs="TH SarabunPSK" w:hint="cs"/>
          <w:sz w:val="32"/>
          <w:szCs w:val="32"/>
          <w:cs/>
        </w:rPr>
        <w:t>4 ราย</w:t>
      </w:r>
    </w:p>
    <w:p w14:paraId="37AC586E" w14:textId="77777777" w:rsidR="00E8775C" w:rsidRDefault="00E8775C" w:rsidP="00D211F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62B56A" w14:textId="77777777" w:rsidR="00D211F0" w:rsidRDefault="00D211F0" w:rsidP="008956A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9. แนวทาง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พัฒนา/การนำไป</w:t>
      </w:r>
      <w:r w:rsidR="008956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ใช้ประโยชน์</w:t>
      </w:r>
    </w:p>
    <w:p w14:paraId="76924935" w14:textId="008D1ADD" w:rsidR="00D211F0" w:rsidRDefault="00E8775C" w:rsidP="00A2646A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4730F0">
        <w:rPr>
          <w:rFonts w:ascii="TH SarabunPSK" w:eastAsia="Calibri" w:hAnsi="TH SarabunPSK" w:cs="TH SarabunPSK" w:hint="cs"/>
          <w:sz w:val="32"/>
          <w:szCs w:val="32"/>
          <w:cs/>
        </w:rPr>
        <w:t>ส่งตีพิมพ์ในวารสารวิชาการ</w:t>
      </w:r>
      <w:r w:rsidR="007B632D">
        <w:rPr>
          <w:rFonts w:ascii="TH SarabunPSK" w:eastAsia="Calibri" w:hAnsi="TH SarabunPSK" w:cs="TH SarabunPSK" w:hint="cs"/>
          <w:sz w:val="32"/>
          <w:szCs w:val="32"/>
          <w:cs/>
        </w:rPr>
        <w:t>ระดับนานาชาติ</w:t>
      </w:r>
    </w:p>
    <w:p w14:paraId="481C4BB1" w14:textId="75FC994E" w:rsidR="006B0B37" w:rsidRDefault="00D211F0" w:rsidP="00A2646A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955A1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r w:rsidR="00F41C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แผนการดำเนินงานในปีการศึกษาต่อไป</w:t>
      </w:r>
    </w:p>
    <w:p w14:paraId="001AFCFE" w14:textId="2B83F119" w:rsidR="00F41C7E" w:rsidRPr="00955A13" w:rsidRDefault="00344A99" w:rsidP="00344A9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นำ</w:t>
      </w:r>
      <w:r w:rsidR="004730F0">
        <w:rPr>
          <w:rFonts w:ascii="TH SarabunPSK" w:eastAsia="Calibri" w:hAnsi="TH SarabunPSK" w:cs="TH SarabunPSK" w:hint="cs"/>
          <w:sz w:val="32"/>
          <w:szCs w:val="32"/>
          <w:cs/>
        </w:rPr>
        <w:t>นวัตกรรม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ไปใช้เป็นสื่อการจัดการเรียนการสอนภาคปฏิบัติ รายวิชา ปฏิบัติการพยาบาลมารดาทารก 2 หอผู้ป่วยหลังคลอด  </w:t>
      </w:r>
    </w:p>
    <w:p w14:paraId="6E1C94ED" w14:textId="76F8BA05" w:rsidR="00BB3542" w:rsidRPr="00187C64" w:rsidRDefault="00BB3542" w:rsidP="00EB7429">
      <w:pPr>
        <w:spacing w:line="276" w:lineRule="auto"/>
        <w:ind w:right="4"/>
        <w:rPr>
          <w:rFonts w:ascii="TH SarabunPSK" w:eastAsia="Calibri" w:hAnsi="TH SarabunPSK" w:cs="TH SarabunPSK"/>
          <w:sz w:val="2"/>
          <w:szCs w:val="2"/>
        </w:rPr>
      </w:pPr>
    </w:p>
    <w:p w14:paraId="48E65CCB" w14:textId="27D27558" w:rsidR="006B1667" w:rsidRPr="00300C1D" w:rsidRDefault="006B1667" w:rsidP="007B632D">
      <w:pPr>
        <w:spacing w:after="0" w:line="240" w:lineRule="auto"/>
        <w:rPr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11. ภาคผนวก </w:t>
      </w:r>
      <w:r w:rsidRPr="006B1667">
        <w:rPr>
          <w:rFonts w:ascii="TH SarabunPSK" w:hAnsi="TH SarabunPSK" w:cs="TH SarabunPSK"/>
          <w:sz w:val="32"/>
          <w:szCs w:val="32"/>
          <w:cs/>
        </w:rPr>
        <w:t>(เช่น เล่มคู่มือ คู่มือโปรแกรมที่ดำเนินงาน, รายงานผลการใช้โปรแกรม.... เป็นต้น)</w:t>
      </w:r>
    </w:p>
    <w:p w14:paraId="7595CCC5" w14:textId="4882B029" w:rsidR="00F609FE" w:rsidRDefault="006B1667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573367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0A2F5B" w14:paraId="7B5F3E3C" w14:textId="77777777" w:rsidTr="00A60872">
        <w:tc>
          <w:tcPr>
            <w:tcW w:w="4685" w:type="dxa"/>
          </w:tcPr>
          <w:p w14:paraId="2A9A45EB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791DA3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7072EB2D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รัตน์  รอดแก้ว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03B50C05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อาจารย์</w:t>
            </w:r>
          </w:p>
          <w:p w14:paraId="5B4A0760" w14:textId="539ADA3B" w:rsidR="000A2F5B" w:rsidRPr="008F4B84" w:rsidRDefault="000A2F5B" w:rsidP="000A2F5B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การพยาบาลมารดาทารก และการผดุงครรภ์</w:t>
            </w:r>
          </w:p>
        </w:tc>
        <w:tc>
          <w:tcPr>
            <w:tcW w:w="703" w:type="dxa"/>
          </w:tcPr>
          <w:p w14:paraId="4209D08E" w14:textId="77777777" w:rsidR="000A2F5B" w:rsidRPr="008F4B84" w:rsidRDefault="000A2F5B" w:rsidP="000A2F5B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498911CC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7C9DBF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09BC6BAD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(นายสุทัศน์ เหมทานนท์)</w:t>
            </w:r>
          </w:p>
          <w:p w14:paraId="1C7B83AC" w14:textId="77777777" w:rsidR="000A2F5B" w:rsidRPr="00524993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ผู้อำนวยการวิทยาลัยพยาบาลบรมราชชนนี นครศรีธรรมราช</w:t>
            </w:r>
          </w:p>
          <w:p w14:paraId="62B2AB37" w14:textId="76B2EF09" w:rsidR="000A2F5B" w:rsidRPr="008F4B84" w:rsidRDefault="000A2F5B" w:rsidP="000A2F5B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A2F5B" w14:paraId="4485F4BE" w14:textId="77777777" w:rsidTr="00A60872">
        <w:tc>
          <w:tcPr>
            <w:tcW w:w="4685" w:type="dxa"/>
          </w:tcPr>
          <w:p w14:paraId="19D84191" w14:textId="68D53B8A" w:rsidR="000A2F5B" w:rsidRPr="008F4B84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3" w:type="dxa"/>
          </w:tcPr>
          <w:p w14:paraId="18581D70" w14:textId="77777777" w:rsidR="000A2F5B" w:rsidRPr="008F4B84" w:rsidRDefault="000A2F5B" w:rsidP="000A2F5B">
            <w:pPr>
              <w:spacing w:line="360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0C08B149" w14:textId="77777777" w:rsidR="000A2F5B" w:rsidRPr="008F4B84" w:rsidRDefault="000A2F5B" w:rsidP="000A2F5B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3BE458F" w14:textId="77777777" w:rsidR="009619B3" w:rsidRP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51E93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C02F37" w14:textId="77777777" w:rsidR="009619B3" w:rsidRDefault="009619B3" w:rsidP="00F609FE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8F9382" w14:textId="77777777" w:rsidR="00367B8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7E682DE0" w14:textId="77777777" w:rsidR="00367B8A" w:rsidRPr="008A609A" w:rsidRDefault="00367B8A" w:rsidP="008A609A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100DB89C" w14:textId="2FA0B796" w:rsidR="00056197" w:rsidRPr="006B46FD" w:rsidRDefault="008A609A" w:rsidP="006B46FD">
      <w:pPr>
        <w:spacing w:after="0" w:line="276" w:lineRule="auto"/>
        <w:ind w:right="4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</w:p>
    <w:sectPr w:rsidR="00056197" w:rsidRPr="006B46FD" w:rsidSect="00DE60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A0EE5" w14:textId="77777777" w:rsidR="00AA02B1" w:rsidRDefault="00AA02B1" w:rsidP="00736917">
      <w:pPr>
        <w:spacing w:after="0" w:line="240" w:lineRule="auto"/>
      </w:pPr>
      <w:r>
        <w:separator/>
      </w:r>
    </w:p>
  </w:endnote>
  <w:endnote w:type="continuationSeparator" w:id="0">
    <w:p w14:paraId="5DC11488" w14:textId="77777777" w:rsidR="00AA02B1" w:rsidRDefault="00AA02B1" w:rsidP="007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2B76A" w14:textId="77777777" w:rsidR="00AA02B1" w:rsidRDefault="00AA02B1" w:rsidP="00736917">
      <w:pPr>
        <w:spacing w:after="0" w:line="240" w:lineRule="auto"/>
      </w:pPr>
      <w:r>
        <w:separator/>
      </w:r>
    </w:p>
  </w:footnote>
  <w:footnote w:type="continuationSeparator" w:id="0">
    <w:p w14:paraId="0C17FEFB" w14:textId="77777777" w:rsidR="00AA02B1" w:rsidRDefault="00AA02B1" w:rsidP="007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cs"/>
        <w:color w:val="7F7F7F" w:themeColor="text1" w:themeTint="80"/>
      </w:rPr>
      <w:alias w:val="Title"/>
      <w:tag w:val=""/>
      <w:id w:val="1116400235"/>
      <w:placeholder>
        <w:docPart w:val="C23789E6FAC2401D8A1EB2B000D5EE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2C8F857" w14:textId="71C6D193" w:rsidR="00736917" w:rsidRDefault="00332E5B" w:rsidP="00736917">
        <w:pPr>
          <w:pStyle w:val="a8"/>
          <w:tabs>
            <w:tab w:val="clear" w:pos="9026"/>
            <w:tab w:val="right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BcnN</w:t>
        </w:r>
        <w:r w:rsidR="00A538E0">
          <w:rPr>
            <w:color w:val="7F7F7F" w:themeColor="text1" w:themeTint="80"/>
          </w:rPr>
          <w:t>akhon-</w:t>
        </w:r>
        <w:r w:rsidR="00736917">
          <w:rPr>
            <w:rFonts w:hint="cs"/>
            <w:color w:val="7F7F7F" w:themeColor="text1" w:themeTint="80"/>
          </w:rPr>
          <w:t>FP-0</w:t>
        </w:r>
        <w:r w:rsidR="00A7351A">
          <w:rPr>
            <w:rFonts w:hint="cs"/>
            <w:color w:val="7F7F7F" w:themeColor="text1" w:themeTint="80"/>
            <w:cs/>
          </w:rPr>
          <w:t>2</w:t>
        </w:r>
      </w:p>
    </w:sdtContent>
  </w:sdt>
  <w:p w14:paraId="22EC1A04" w14:textId="77777777" w:rsidR="00736917" w:rsidRDefault="007369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56A9"/>
    <w:multiLevelType w:val="hybridMultilevel"/>
    <w:tmpl w:val="A7B4423A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81AF4"/>
    <w:multiLevelType w:val="hybridMultilevel"/>
    <w:tmpl w:val="2CC27FE4"/>
    <w:lvl w:ilvl="0" w:tplc="AC2CB2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654"/>
    <w:multiLevelType w:val="hybridMultilevel"/>
    <w:tmpl w:val="4F68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A3B"/>
    <w:multiLevelType w:val="hybridMultilevel"/>
    <w:tmpl w:val="261A078A"/>
    <w:lvl w:ilvl="0" w:tplc="9C087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656F5"/>
    <w:multiLevelType w:val="hybridMultilevel"/>
    <w:tmpl w:val="E85CD60A"/>
    <w:lvl w:ilvl="0" w:tplc="A1943C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22701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3F9C"/>
    <w:multiLevelType w:val="hybridMultilevel"/>
    <w:tmpl w:val="16CE640A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13A"/>
    <w:multiLevelType w:val="hybridMultilevel"/>
    <w:tmpl w:val="D0C6BC80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2062"/>
    <w:multiLevelType w:val="hybridMultilevel"/>
    <w:tmpl w:val="4DCAD492"/>
    <w:lvl w:ilvl="0" w:tplc="B226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0A47"/>
    <w:multiLevelType w:val="hybridMultilevel"/>
    <w:tmpl w:val="F90E3FDE"/>
    <w:lvl w:ilvl="0" w:tplc="FCA25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2667B"/>
    <w:multiLevelType w:val="hybridMultilevel"/>
    <w:tmpl w:val="6B18DE90"/>
    <w:lvl w:ilvl="0" w:tplc="CE9E11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3296">
    <w:abstractNumId w:val="10"/>
  </w:num>
  <w:num w:numId="2" w16cid:durableId="716899825">
    <w:abstractNumId w:val="1"/>
  </w:num>
  <w:num w:numId="3" w16cid:durableId="1383410461">
    <w:abstractNumId w:val="7"/>
  </w:num>
  <w:num w:numId="4" w16cid:durableId="670840195">
    <w:abstractNumId w:val="4"/>
  </w:num>
  <w:num w:numId="5" w16cid:durableId="1987933189">
    <w:abstractNumId w:val="5"/>
  </w:num>
  <w:num w:numId="6" w16cid:durableId="970095734">
    <w:abstractNumId w:val="2"/>
  </w:num>
  <w:num w:numId="7" w16cid:durableId="1063262419">
    <w:abstractNumId w:val="9"/>
  </w:num>
  <w:num w:numId="8" w16cid:durableId="1600789862">
    <w:abstractNumId w:val="0"/>
  </w:num>
  <w:num w:numId="9" w16cid:durableId="138108148">
    <w:abstractNumId w:val="8"/>
  </w:num>
  <w:num w:numId="10" w16cid:durableId="1675301436">
    <w:abstractNumId w:val="3"/>
  </w:num>
  <w:num w:numId="11" w16cid:durableId="1520319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1C"/>
    <w:rsid w:val="00056197"/>
    <w:rsid w:val="000A2F5B"/>
    <w:rsid w:val="000A53F4"/>
    <w:rsid w:val="000B27CD"/>
    <w:rsid w:val="000E4769"/>
    <w:rsid w:val="00105047"/>
    <w:rsid w:val="00112392"/>
    <w:rsid w:val="00117E9D"/>
    <w:rsid w:val="00176B54"/>
    <w:rsid w:val="001803C4"/>
    <w:rsid w:val="00187C64"/>
    <w:rsid w:val="001C0BA9"/>
    <w:rsid w:val="001C0BD4"/>
    <w:rsid w:val="001D7A7B"/>
    <w:rsid w:val="002628B1"/>
    <w:rsid w:val="00275372"/>
    <w:rsid w:val="00307249"/>
    <w:rsid w:val="00332E5B"/>
    <w:rsid w:val="00344A99"/>
    <w:rsid w:val="00367B8A"/>
    <w:rsid w:val="00372C62"/>
    <w:rsid w:val="00470421"/>
    <w:rsid w:val="004730F0"/>
    <w:rsid w:val="00474BD1"/>
    <w:rsid w:val="00482972"/>
    <w:rsid w:val="004845C6"/>
    <w:rsid w:val="00485FD8"/>
    <w:rsid w:val="0048662A"/>
    <w:rsid w:val="004F792F"/>
    <w:rsid w:val="00500D25"/>
    <w:rsid w:val="00525A81"/>
    <w:rsid w:val="005501D6"/>
    <w:rsid w:val="0055254A"/>
    <w:rsid w:val="00560DE5"/>
    <w:rsid w:val="00565546"/>
    <w:rsid w:val="005705DC"/>
    <w:rsid w:val="005D7587"/>
    <w:rsid w:val="00627478"/>
    <w:rsid w:val="0065589B"/>
    <w:rsid w:val="00676617"/>
    <w:rsid w:val="00693495"/>
    <w:rsid w:val="006B0B37"/>
    <w:rsid w:val="006B1667"/>
    <w:rsid w:val="006B46FD"/>
    <w:rsid w:val="006C676E"/>
    <w:rsid w:val="006D52BE"/>
    <w:rsid w:val="006F5487"/>
    <w:rsid w:val="007068BD"/>
    <w:rsid w:val="007121E1"/>
    <w:rsid w:val="0073626D"/>
    <w:rsid w:val="00736917"/>
    <w:rsid w:val="00772A3A"/>
    <w:rsid w:val="00774454"/>
    <w:rsid w:val="00786FC1"/>
    <w:rsid w:val="007A4A09"/>
    <w:rsid w:val="007B632D"/>
    <w:rsid w:val="007B7719"/>
    <w:rsid w:val="007C5938"/>
    <w:rsid w:val="007E4742"/>
    <w:rsid w:val="007F155D"/>
    <w:rsid w:val="00815493"/>
    <w:rsid w:val="008170F1"/>
    <w:rsid w:val="008956AC"/>
    <w:rsid w:val="0089718F"/>
    <w:rsid w:val="008A609A"/>
    <w:rsid w:val="008C2960"/>
    <w:rsid w:val="008C5B6A"/>
    <w:rsid w:val="008D029D"/>
    <w:rsid w:val="008E361A"/>
    <w:rsid w:val="008F4B84"/>
    <w:rsid w:val="008F6706"/>
    <w:rsid w:val="008F6B0E"/>
    <w:rsid w:val="009118B2"/>
    <w:rsid w:val="00952D66"/>
    <w:rsid w:val="00955A13"/>
    <w:rsid w:val="009619B3"/>
    <w:rsid w:val="00967923"/>
    <w:rsid w:val="009B5AFF"/>
    <w:rsid w:val="009C2A39"/>
    <w:rsid w:val="009D3CAC"/>
    <w:rsid w:val="00A2646A"/>
    <w:rsid w:val="00A33728"/>
    <w:rsid w:val="00A41AA2"/>
    <w:rsid w:val="00A538E0"/>
    <w:rsid w:val="00A65FE2"/>
    <w:rsid w:val="00A7351A"/>
    <w:rsid w:val="00AA02B1"/>
    <w:rsid w:val="00AA7D52"/>
    <w:rsid w:val="00AB084F"/>
    <w:rsid w:val="00AB786B"/>
    <w:rsid w:val="00AD5E94"/>
    <w:rsid w:val="00B11694"/>
    <w:rsid w:val="00B12B2E"/>
    <w:rsid w:val="00B36E37"/>
    <w:rsid w:val="00B400C5"/>
    <w:rsid w:val="00B52A49"/>
    <w:rsid w:val="00B75923"/>
    <w:rsid w:val="00BB3542"/>
    <w:rsid w:val="00BC58D8"/>
    <w:rsid w:val="00BE3C04"/>
    <w:rsid w:val="00C348C5"/>
    <w:rsid w:val="00C61229"/>
    <w:rsid w:val="00C63C9D"/>
    <w:rsid w:val="00C70C81"/>
    <w:rsid w:val="00C9243D"/>
    <w:rsid w:val="00C94F15"/>
    <w:rsid w:val="00CF1AF2"/>
    <w:rsid w:val="00D03662"/>
    <w:rsid w:val="00D211F0"/>
    <w:rsid w:val="00D403CF"/>
    <w:rsid w:val="00D61F4C"/>
    <w:rsid w:val="00D66AB7"/>
    <w:rsid w:val="00D77B80"/>
    <w:rsid w:val="00D869F4"/>
    <w:rsid w:val="00DC5055"/>
    <w:rsid w:val="00DE600D"/>
    <w:rsid w:val="00E2446D"/>
    <w:rsid w:val="00E37897"/>
    <w:rsid w:val="00E66B50"/>
    <w:rsid w:val="00E84CFA"/>
    <w:rsid w:val="00E866D0"/>
    <w:rsid w:val="00E8775C"/>
    <w:rsid w:val="00EA116A"/>
    <w:rsid w:val="00EB7429"/>
    <w:rsid w:val="00ED52FF"/>
    <w:rsid w:val="00F07FB7"/>
    <w:rsid w:val="00F34684"/>
    <w:rsid w:val="00F359CD"/>
    <w:rsid w:val="00F41C7E"/>
    <w:rsid w:val="00F43BF1"/>
    <w:rsid w:val="00F609FE"/>
    <w:rsid w:val="00F71679"/>
    <w:rsid w:val="00F8201C"/>
    <w:rsid w:val="00F87159"/>
    <w:rsid w:val="00FD4A55"/>
    <w:rsid w:val="00FE4D8A"/>
    <w:rsid w:val="00FE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90E96"/>
  <w15:docId w15:val="{501657E6-37FB-4C20-A21A-1184083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5"/>
  </w:style>
  <w:style w:type="paragraph" w:styleId="1">
    <w:name w:val="heading 1"/>
    <w:basedOn w:val="a"/>
    <w:next w:val="a"/>
    <w:link w:val="10"/>
    <w:uiPriority w:val="9"/>
    <w:qFormat/>
    <w:rsid w:val="0073626D"/>
    <w:pPr>
      <w:keepNext/>
      <w:tabs>
        <w:tab w:val="left" w:pos="0"/>
        <w:tab w:val="left" w:pos="720"/>
        <w:tab w:val="left" w:pos="1440"/>
        <w:tab w:val="left" w:pos="1800"/>
      </w:tabs>
      <w:spacing w:after="0" w:line="240" w:lineRule="auto"/>
      <w:outlineLvl w:val="0"/>
    </w:pPr>
    <w:rPr>
      <w:rFonts w:ascii="Angsana New" w:eastAsia="Angsana New" w:hAnsi="Angsana New" w:cs="Angsana New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37897"/>
    <w:pPr>
      <w:keepNext/>
      <w:keepLines/>
      <w:spacing w:after="0"/>
      <w:outlineLvl w:val="1"/>
    </w:pPr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5938"/>
    <w:pPr>
      <w:spacing w:after="0" w:line="240" w:lineRule="auto"/>
    </w:pPr>
    <w:rPr>
      <w:rFonts w:ascii="TH SarabunPSK" w:eastAsia="Cordia New" w:hAnsi="TH SarabunPSK" w:cs="TH SarabunPSK"/>
      <w:b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73626D"/>
    <w:rPr>
      <w:rFonts w:ascii="Angsana New" w:eastAsia="Angsana New" w:hAnsi="Angsana New" w:cs="Angsana New"/>
      <w:b/>
      <w:bCs/>
      <w:kern w:val="32"/>
      <w:sz w:val="36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37897"/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table" w:customStyle="1" w:styleId="TableGrid1">
    <w:name w:val="Table Grid1"/>
    <w:basedOn w:val="a1"/>
    <w:next w:val="a4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5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0C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C8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36917"/>
  </w:style>
  <w:style w:type="paragraph" w:styleId="aa">
    <w:name w:val="footer"/>
    <w:basedOn w:val="a"/>
    <w:link w:val="ab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3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3789E6FAC2401D8A1EB2B000D5EE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31B6E9-BD01-4681-8E85-78567C010A4B}"/>
      </w:docPartPr>
      <w:docPartBody>
        <w:p w:rsidR="00D75025" w:rsidRDefault="001771C3" w:rsidP="001771C3">
          <w:pPr>
            <w:pStyle w:val="C23789E6FAC2401D8A1EB2B000D5EE8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3"/>
    <w:rsid w:val="00010885"/>
    <w:rsid w:val="00063F50"/>
    <w:rsid w:val="00122F11"/>
    <w:rsid w:val="001771C3"/>
    <w:rsid w:val="00191F48"/>
    <w:rsid w:val="006F5487"/>
    <w:rsid w:val="00876F75"/>
    <w:rsid w:val="009B4291"/>
    <w:rsid w:val="00B02F2B"/>
    <w:rsid w:val="00B60EDD"/>
    <w:rsid w:val="00BE3C04"/>
    <w:rsid w:val="00C21DC4"/>
    <w:rsid w:val="00C9243D"/>
    <w:rsid w:val="00CF5A18"/>
    <w:rsid w:val="00D75025"/>
    <w:rsid w:val="00D758FD"/>
    <w:rsid w:val="00DC1C5E"/>
    <w:rsid w:val="00F1121F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789E6FAC2401D8A1EB2B000D5EE87">
    <w:name w:val="C23789E6FAC2401D8A1EB2B000D5EE87"/>
    <w:rsid w:val="0017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180A-5781-45D1-8249-686DE2B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BcnNakhon-FP-02</vt:lpstr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BcnNakhon-FP-02</dc:title>
  <dc:creator>Win10Pro</dc:creator>
  <cp:lastModifiedBy>นางปิยรัตน์  รอดแก้ว</cp:lastModifiedBy>
  <cp:revision>6</cp:revision>
  <cp:lastPrinted>2024-12-13T06:19:00Z</cp:lastPrinted>
  <dcterms:created xsi:type="dcterms:W3CDTF">2024-10-01T08:48:00Z</dcterms:created>
  <dcterms:modified xsi:type="dcterms:W3CDTF">2025-01-03T03:29:00Z</dcterms:modified>
</cp:coreProperties>
</file>