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6CF2" w14:textId="30C3A4A9" w:rsidR="002C5DC7" w:rsidRPr="00FE4F73" w:rsidRDefault="00C11DAD" w:rsidP="002C5DC7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FE4F73"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90AC2D" wp14:editId="24E1C4F9">
                <wp:simplePos x="0" y="0"/>
                <wp:positionH relativeFrom="column">
                  <wp:posOffset>5761990</wp:posOffset>
                </wp:positionH>
                <wp:positionV relativeFrom="paragraph">
                  <wp:posOffset>-104140</wp:posOffset>
                </wp:positionV>
                <wp:extent cx="476250" cy="333375"/>
                <wp:effectExtent l="0" t="0" r="19050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E9D0" w14:textId="62E7724F" w:rsidR="00C11DAD" w:rsidRPr="00C11DAD" w:rsidRDefault="00C11DA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1D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FP</w:t>
                            </w:r>
                            <w:r w:rsidR="00F60F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AC2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3.7pt;margin-top:-8.2pt;width:37.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" strokecolor="black [3213]" strokeweight=".25pt">
                <v:textbox>
                  <w:txbxContent>
                    <w:p w14:paraId="0D59E9D0" w14:textId="62E7724F" w:rsidR="00C11DAD" w:rsidRPr="00C11DAD" w:rsidRDefault="00C11DA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11DA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FP</w:t>
                      </w:r>
                      <w:r w:rsidR="00F60FD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C5DC7" w:rsidRPr="00FE4F73">
        <w:rPr>
          <w:rFonts w:ascii="TH SarabunIT๙" w:hAnsi="TH SarabunIT๙" w:cs="TH SarabunIT๙"/>
          <w:noProof/>
          <w:sz w:val="24"/>
          <w:szCs w:val="24"/>
          <w:cs/>
        </w:rPr>
        <w:drawing>
          <wp:anchor distT="0" distB="0" distL="114300" distR="114300" simplePos="0" relativeHeight="251658240" behindDoc="0" locked="0" layoutInCell="1" allowOverlap="1" wp14:anchorId="2605FCCA" wp14:editId="0A1E99CD">
            <wp:simplePos x="0" y="0"/>
            <wp:positionH relativeFrom="column">
              <wp:posOffset>2713203</wp:posOffset>
            </wp:positionH>
            <wp:positionV relativeFrom="paragraph">
              <wp:posOffset>-377712</wp:posOffset>
            </wp:positionV>
            <wp:extent cx="665403" cy="616989"/>
            <wp:effectExtent l="0" t="0" r="190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03" cy="6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C3D82" w14:textId="37B37780" w:rsidR="00AA4117" w:rsidRPr="00FE4F73" w:rsidRDefault="002C5DC7" w:rsidP="002C5DC7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4F73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วิทยาลัยพยาบาลบรมราชชนนี พุทธชินราช</w:t>
      </w:r>
    </w:p>
    <w:p w14:paraId="6AABEC01" w14:textId="441D7E92" w:rsidR="002C5DC7" w:rsidRPr="00FE4F73" w:rsidRDefault="007D646B" w:rsidP="002C5DC7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4F73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แบบรายงานผลการปฏิบัติการพยาบาลตามความเชี่ยวชาญ</w:t>
      </w:r>
      <w:r w:rsidR="002C5DC7" w:rsidRPr="00FE4F73">
        <w:rPr>
          <w:rFonts w:ascii="TH SarabunIT๙" w:hAnsi="TH SarabunIT๙" w:cs="TH SarabunIT๙"/>
          <w:b/>
          <w:bCs/>
          <w:sz w:val="32"/>
          <w:szCs w:val="32"/>
          <w:cs/>
        </w:rPr>
        <w:t>ของอาจารย์พยาบาล</w:t>
      </w:r>
      <w:r w:rsidRPr="00FE4F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FE4F73">
        <w:rPr>
          <w:rFonts w:ascii="TH SarabunIT๙" w:hAnsi="TH SarabunIT๙" w:cs="TH SarabunIT๙"/>
          <w:b/>
          <w:bCs/>
          <w:sz w:val="32"/>
          <w:szCs w:val="32"/>
        </w:rPr>
        <w:t>Faculty Practice</w:t>
      </w:r>
      <w:r w:rsidRPr="00FE4F7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E55604A" w14:textId="4581B0AF" w:rsidR="002C5DC7" w:rsidRPr="00FE4F73" w:rsidRDefault="002C5DC7" w:rsidP="002C5DC7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4F73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="00BD4B1E" w:rsidRPr="00FE4F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๒๕๖๖</w:t>
      </w:r>
      <w:r w:rsidR="00810C9D" w:rsidRPr="00FE4F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0C9D" w:rsidRPr="00FE4F73">
        <w:rPr>
          <w:rFonts w:ascii="TH SarabunIT๙" w:hAnsi="TH SarabunIT๙" w:cs="TH SarabunIT๙"/>
          <w:b/>
          <w:bCs/>
          <w:sz w:val="32"/>
          <w:szCs w:val="32"/>
          <w:cs/>
        </w:rPr>
        <w:t>ไตรมาสที่</w:t>
      </w:r>
      <w:r w:rsidR="003C62D4" w:rsidRPr="003C62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</w:t>
      </w:r>
      <w:r w:rsidR="00810C9D" w:rsidRPr="003C62D4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3C62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62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810C9D" w:rsidRPr="003C62D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2</w:t>
      </w:r>
      <w:r w:rsidR="003C62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0C9D" w:rsidRPr="003C62D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3C62D4" w:rsidRPr="003C62D4">
        <w:rPr>
          <w:rFonts w:ascii="TH SarabunIT๙" w:hAnsi="TH SarabunIT๙" w:cs="TH SarabunIT๙"/>
          <w:sz w:val="32"/>
          <w:szCs w:val="32"/>
          <w:u w:val="single"/>
        </w:rPr>
        <w:sym w:font="Wingdings" w:char="F0FC"/>
      </w:r>
      <w:r w:rsidR="003C62D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810C9D" w:rsidRPr="003C62D4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3C62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0C9D" w:rsidRPr="003C62D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4</w:t>
      </w:r>
    </w:p>
    <w:p w14:paraId="0E2F2CEB" w14:textId="77777777" w:rsidR="00090804" w:rsidRPr="00FE4F73" w:rsidRDefault="00090804" w:rsidP="002C5DC7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28"/>
        </w:rPr>
      </w:pPr>
    </w:p>
    <w:p w14:paraId="24D50283" w14:textId="5D31D7FF" w:rsidR="009D0151" w:rsidRPr="00FE4F73" w:rsidRDefault="009D0151" w:rsidP="009D0151">
      <w:pPr>
        <w:spacing w:after="0" w:line="276" w:lineRule="auto"/>
        <w:contextualSpacing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b/>
          <w:bCs/>
          <w:sz w:val="28"/>
          <w:cs/>
        </w:rPr>
        <w:t xml:space="preserve">ชื่อ - นามสกุล </w:t>
      </w:r>
      <w:r w:rsidR="00E20051" w:rsidRPr="00FE4F73">
        <w:rPr>
          <w:rFonts w:ascii="TH SarabunIT๙" w:hAnsi="TH SarabunIT๙" w:cs="TH SarabunIT๙"/>
          <w:sz w:val="28"/>
          <w:cs/>
        </w:rPr>
        <w:t>นางปานจันทร์ คนสูง</w:t>
      </w:r>
      <w:r w:rsidR="00E20051" w:rsidRPr="00FE4F7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E4F73">
        <w:rPr>
          <w:rFonts w:ascii="TH SarabunIT๙" w:hAnsi="TH SarabunIT๙" w:cs="TH SarabunIT๙"/>
          <w:b/>
          <w:bCs/>
          <w:sz w:val="28"/>
          <w:cs/>
        </w:rPr>
        <w:t xml:space="preserve"> ตำแหน่งทางวิชากา</w:t>
      </w:r>
      <w:r w:rsidR="00E20051" w:rsidRPr="00FE4F73">
        <w:rPr>
          <w:rFonts w:ascii="TH SarabunIT๙" w:hAnsi="TH SarabunIT๙" w:cs="TH SarabunIT๙"/>
          <w:b/>
          <w:bCs/>
          <w:sz w:val="28"/>
          <w:cs/>
        </w:rPr>
        <w:t xml:space="preserve">ร </w:t>
      </w:r>
      <w:r w:rsidR="00E20051" w:rsidRPr="00FE4F73">
        <w:rPr>
          <w:rFonts w:ascii="TH SarabunIT๙" w:hAnsi="TH SarabunIT๙" w:cs="TH SarabunIT๙"/>
          <w:sz w:val="28"/>
          <w:cs/>
        </w:rPr>
        <w:t>อาจารย์</w:t>
      </w:r>
    </w:p>
    <w:p w14:paraId="12F8D19B" w14:textId="42DC6CBA" w:rsidR="00090804" w:rsidRPr="00FE4F73" w:rsidRDefault="009D0151" w:rsidP="009D0151">
      <w:pPr>
        <w:spacing w:after="0" w:line="276" w:lineRule="auto"/>
        <w:contextualSpacing/>
        <w:rPr>
          <w:rFonts w:ascii="TH SarabunIT๙" w:hAnsi="TH SarabunIT๙" w:cs="TH SarabunIT๙"/>
          <w:b/>
          <w:bCs/>
          <w:sz w:val="28"/>
        </w:rPr>
      </w:pPr>
      <w:r w:rsidRPr="00FE4F73">
        <w:rPr>
          <w:rFonts w:ascii="TH SarabunIT๙" w:hAnsi="TH SarabunIT๙" w:cs="TH SarabunIT๙"/>
          <w:b/>
          <w:bCs/>
          <w:sz w:val="28"/>
          <w:cs/>
        </w:rPr>
        <w:t>สาขา</w:t>
      </w:r>
      <w:r w:rsidR="00E54732">
        <w:rPr>
          <w:rFonts w:ascii="TH SarabunIT๙" w:hAnsi="TH SarabunIT๙" w:cs="TH SarabunIT๙"/>
          <w:b/>
          <w:bCs/>
          <w:sz w:val="28"/>
        </w:rPr>
        <w:t xml:space="preserve">  </w:t>
      </w:r>
      <w:r w:rsidR="00E20051" w:rsidRPr="00E54732">
        <w:rPr>
          <w:rFonts w:ascii="TH SarabunIT๙" w:hAnsi="TH SarabunIT๙" w:cs="TH SarabunIT๙"/>
          <w:sz w:val="28"/>
          <w:cs/>
        </w:rPr>
        <w:t>การพยาบาลมารดา</w:t>
      </w:r>
      <w:r w:rsidR="00E54732" w:rsidRPr="00E54732">
        <w:rPr>
          <w:rFonts w:ascii="TH SarabunIT๙" w:hAnsi="TH SarabunIT๙" w:cs="TH SarabunIT๙"/>
          <w:sz w:val="28"/>
        </w:rPr>
        <w:t xml:space="preserve"> </w:t>
      </w:r>
      <w:r w:rsidR="00E20051" w:rsidRPr="00E54732">
        <w:rPr>
          <w:rFonts w:ascii="TH SarabunIT๙" w:hAnsi="TH SarabunIT๙" w:cs="TH SarabunIT๙"/>
          <w:sz w:val="28"/>
          <w:cs/>
        </w:rPr>
        <w:t>ทารกและผดุงครรภ์</w:t>
      </w:r>
    </w:p>
    <w:p w14:paraId="73B91A65" w14:textId="77777777" w:rsidR="00E20051" w:rsidRPr="00FE4F73" w:rsidRDefault="009D0151" w:rsidP="00E20051">
      <w:pPr>
        <w:spacing w:after="0" w:line="276" w:lineRule="auto"/>
        <w:contextualSpacing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b/>
          <w:bCs/>
          <w:sz w:val="28"/>
          <w:cs/>
        </w:rPr>
        <w:t xml:space="preserve">เป้าหมายการปฏิบัติ </w:t>
      </w:r>
      <w:r w:rsidR="00E20051" w:rsidRPr="00FE4F73">
        <w:rPr>
          <w:rFonts w:ascii="TH SarabunIT๙" w:hAnsi="TH SarabunIT๙" w:cs="TH SarabunIT๙"/>
          <w:color w:val="000000" w:themeColor="text1"/>
          <w:sz w:val="28"/>
          <w:cs/>
        </w:rPr>
        <w:t>เพื่อใช้ความเชี่ยวชาญในเรื่อง</w:t>
      </w:r>
      <w:r w:rsidR="00E20051" w:rsidRPr="00FE4F73">
        <w:rPr>
          <w:rFonts w:ascii="TH SarabunIT๙" w:hAnsi="TH SarabunIT๙" w:cs="TH SarabunIT๙"/>
          <w:sz w:val="28"/>
          <w:cs/>
        </w:rPr>
        <w:t>การคัดกรอง เฝ้าระวัง และให้การดูแลหญิงตั้งครรภ์ที่มีภาวะเสี่ยงหรือมีภาวะโลหิตจางโดยใช้ปิงปองจราจรชีวิต 6 สี</w:t>
      </w:r>
    </w:p>
    <w:p w14:paraId="77449002" w14:textId="578DA86B" w:rsidR="009D0151" w:rsidRPr="00FE4F73" w:rsidRDefault="009D0151" w:rsidP="00E20051">
      <w:pPr>
        <w:spacing w:after="0" w:line="276" w:lineRule="auto"/>
        <w:contextualSpacing/>
        <w:rPr>
          <w:rFonts w:ascii="TH SarabunIT๙" w:hAnsi="TH SarabunIT๙" w:cs="TH SarabunIT๙"/>
          <w:b/>
          <w:bCs/>
          <w:sz w:val="28"/>
        </w:rPr>
      </w:pPr>
      <w:r w:rsidRPr="00FE4F73">
        <w:rPr>
          <w:rFonts w:ascii="TH SarabunIT๙" w:hAnsi="TH SarabunIT๙" w:cs="TH SarabunIT๙"/>
          <w:b/>
          <w:bCs/>
          <w:sz w:val="28"/>
          <w:cs/>
        </w:rPr>
        <w:t xml:space="preserve">กลุ่มเป้าหมาย </w:t>
      </w:r>
      <w:r w:rsidR="00E20051" w:rsidRPr="00FE4F73">
        <w:rPr>
          <w:rFonts w:ascii="TH SarabunIT๙" w:hAnsi="TH SarabunIT๙" w:cs="TH SarabunIT๙"/>
          <w:sz w:val="28"/>
          <w:cs/>
        </w:rPr>
        <w:t>หญิงตั้งครรภ์ที่มีภาวะเสี่ยงหรือมีภาวะโลหิตจาง</w:t>
      </w:r>
    </w:p>
    <w:p w14:paraId="1C55930A" w14:textId="01E582D5" w:rsidR="009D0151" w:rsidRPr="00FE4F73" w:rsidRDefault="009D0151" w:rsidP="009D0151">
      <w:pPr>
        <w:spacing w:after="0" w:line="276" w:lineRule="auto"/>
        <w:contextualSpacing/>
        <w:rPr>
          <w:rFonts w:ascii="TH SarabunIT๙" w:hAnsi="TH SarabunIT๙" w:cs="TH SarabunIT๙"/>
          <w:b/>
          <w:bCs/>
          <w:sz w:val="28"/>
        </w:rPr>
      </w:pPr>
      <w:r w:rsidRPr="00FE4F73">
        <w:rPr>
          <w:rFonts w:ascii="TH SarabunIT๙" w:hAnsi="TH SarabunIT๙" w:cs="TH SarabunIT๙"/>
          <w:b/>
          <w:bCs/>
          <w:sz w:val="28"/>
          <w:cs/>
        </w:rPr>
        <w:t xml:space="preserve">สถานที่ปฏิบัติการพยาบาล </w:t>
      </w:r>
      <w:r w:rsidR="00E20051" w:rsidRPr="00FE4F73">
        <w:rPr>
          <w:rFonts w:ascii="TH SarabunIT๙" w:hAnsi="TH SarabunIT๙" w:cs="TH SarabunIT๙"/>
          <w:sz w:val="28"/>
          <w:cs/>
        </w:rPr>
        <w:t xml:space="preserve">แผนกฝากครรภ์ โรงพยาบาลพุทธชินราช </w:t>
      </w:r>
    </w:p>
    <w:p w14:paraId="69D4CD23" w14:textId="77777777" w:rsidR="00E20051" w:rsidRPr="00FE4F73" w:rsidRDefault="00CD44E6" w:rsidP="008061F8">
      <w:pPr>
        <w:pStyle w:val="a6"/>
        <w:spacing w:after="0" w:line="240" w:lineRule="auto"/>
        <w:ind w:left="0"/>
        <w:rPr>
          <w:rFonts w:ascii="TH SarabunIT๙" w:hAnsi="TH SarabunIT๙" w:cs="TH SarabunIT๙"/>
          <w:b/>
          <w:bCs/>
          <w:sz w:val="28"/>
        </w:rPr>
      </w:pPr>
      <w:r w:rsidRPr="00FE4F73">
        <w:rPr>
          <w:rFonts w:ascii="TH SarabunIT๙" w:hAnsi="TH SarabunIT๙" w:cs="TH SarabunIT๙"/>
          <w:b/>
          <w:bCs/>
          <w:sz w:val="28"/>
          <w:cs/>
        </w:rPr>
        <w:t>จุดมุ่งหมาย</w:t>
      </w:r>
      <w:r w:rsidRPr="00FE4F73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6AC4775" w14:textId="77777777" w:rsidR="008061F8" w:rsidRPr="003972FE" w:rsidRDefault="008061F8" w:rsidP="008061F8">
      <w:pPr>
        <w:spacing w:after="0" w:line="276" w:lineRule="auto"/>
        <w:ind w:right="142" w:firstLine="720"/>
        <w:rPr>
          <w:rFonts w:ascii="TH SarabunIT๙" w:hAnsi="TH SarabunIT๙" w:cs="TH SarabunIT๙"/>
          <w:sz w:val="28"/>
        </w:rPr>
      </w:pPr>
      <w:r w:rsidRPr="003972FE">
        <w:rPr>
          <w:rFonts w:ascii="TH SarabunIT๙" w:hAnsi="TH SarabunIT๙" w:cs="TH SarabunIT๙"/>
          <w:sz w:val="28"/>
          <w:cs/>
        </w:rPr>
        <w:t>1. เพื่อป้องกันหญิงตั้งครรภ์ที่มีภาวะเสี่ยง หรือมีภาวะโลหิตจางไม่ให้เกิดความรุนแรงของโลหิตจางเพิ่มขึ้น</w:t>
      </w:r>
    </w:p>
    <w:p w14:paraId="5B076B4D" w14:textId="03FDB13C" w:rsidR="008061F8" w:rsidRPr="003972FE" w:rsidRDefault="008061F8" w:rsidP="008061F8">
      <w:pPr>
        <w:spacing w:after="0" w:line="276" w:lineRule="auto"/>
        <w:ind w:right="142" w:firstLine="720"/>
        <w:rPr>
          <w:rFonts w:ascii="TH SarabunIT๙" w:hAnsi="TH SarabunIT๙" w:cs="TH SarabunIT๙"/>
          <w:b/>
          <w:bCs/>
          <w:sz w:val="28"/>
        </w:rPr>
      </w:pPr>
      <w:r w:rsidRPr="003972FE">
        <w:rPr>
          <w:rFonts w:ascii="TH SarabunIT๙" w:hAnsi="TH SarabunIT๙" w:cs="TH SarabunIT๙"/>
          <w:sz w:val="28"/>
          <w:cs/>
        </w:rPr>
        <w:t xml:space="preserve">2. เพื่อป้องกันภาวะแทรกซ้อนในหญิงตั้งครรภ์ที่มีภาวะเสี่ยงหรือมีภาวะโลหิตจาง เช่น การคลอดก่อนกำหนด ความดันโลหิตสูงจากการตั้งครรภ์ ทารกน้ำหนักตัวน้อย ทารกเสียชีวิตในครรภ์ การติดเชื้อ เป็นต้น </w:t>
      </w:r>
    </w:p>
    <w:p w14:paraId="660534C6" w14:textId="75A92BFE" w:rsidR="00263584" w:rsidRPr="00FE4F73" w:rsidRDefault="009D0151" w:rsidP="00E20051">
      <w:pPr>
        <w:spacing w:line="276" w:lineRule="auto"/>
        <w:contextualSpacing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b/>
          <w:bCs/>
          <w:sz w:val="28"/>
          <w:cs/>
        </w:rPr>
        <w:t>สหวิชาชีพที่ร่วมปฏิบัติการพยาบาล</w:t>
      </w:r>
      <w:r w:rsidR="00E20051" w:rsidRPr="00FE4F73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  <w:r w:rsidR="00E20051" w:rsidRPr="00FE4F73">
        <w:rPr>
          <w:rFonts w:ascii="TH SarabunIT๙" w:hAnsi="TH SarabunIT๙" w:cs="TH SarabunIT๙"/>
          <w:sz w:val="28"/>
          <w:cs/>
        </w:rPr>
        <w:t>ไม่มี</w:t>
      </w:r>
    </w:p>
    <w:p w14:paraId="02086157" w14:textId="492D76F0" w:rsidR="00D70021" w:rsidRPr="00FE4F73" w:rsidRDefault="00263584" w:rsidP="00D70021">
      <w:pPr>
        <w:rPr>
          <w:rFonts w:ascii="TH SarabunIT๙" w:hAnsi="TH SarabunIT๙" w:cs="TH SarabunIT๙"/>
          <w:sz w:val="28"/>
          <w:cs/>
        </w:rPr>
      </w:pPr>
      <w:r w:rsidRPr="00FE4F73">
        <w:rPr>
          <w:rFonts w:ascii="TH SarabunIT๙" w:hAnsi="TH SarabunIT๙" w:cs="TH SarabunIT๙"/>
          <w:b/>
          <w:bCs/>
          <w:sz w:val="28"/>
          <w:cs/>
        </w:rPr>
        <w:t>ช่วงเวลา</w:t>
      </w:r>
      <w:r w:rsidR="005F6EB6" w:rsidRPr="00FE4F73">
        <w:rPr>
          <w:rFonts w:ascii="TH SarabunIT๙" w:hAnsi="TH SarabunIT๙" w:cs="TH SarabunIT๙"/>
          <w:b/>
          <w:bCs/>
          <w:sz w:val="28"/>
          <w:cs/>
        </w:rPr>
        <w:t>นำความเชี่ยวชาญไปให้บริการ</w:t>
      </w:r>
      <w:r w:rsidR="00D22598" w:rsidRPr="00FE4F73">
        <w:rPr>
          <w:rFonts w:ascii="TH SarabunIT๙" w:hAnsi="TH SarabunIT๙" w:cs="TH SarabunIT๙"/>
          <w:b/>
          <w:bCs/>
          <w:sz w:val="28"/>
          <w:cs/>
        </w:rPr>
        <w:t xml:space="preserve">    </w:t>
      </w:r>
      <w:r w:rsidR="00D22598" w:rsidRPr="00FE4F73">
        <w:rPr>
          <w:rFonts w:ascii="TH SarabunIT๙" w:hAnsi="TH SarabunIT๙" w:cs="TH SarabunIT๙"/>
          <w:sz w:val="28"/>
          <w:cs/>
        </w:rPr>
        <w:t>๘</w:t>
      </w:r>
      <w:r w:rsidR="00D22598" w:rsidRPr="00FE4F73">
        <w:rPr>
          <w:rFonts w:ascii="TH SarabunIT๙" w:hAnsi="TH SarabunIT๙" w:cs="TH SarabunIT๙"/>
          <w:sz w:val="28"/>
        </w:rPr>
        <w:t>–</w:t>
      </w:r>
      <w:r w:rsidR="00D22598" w:rsidRPr="00FE4F73">
        <w:rPr>
          <w:rFonts w:ascii="TH SarabunIT๙" w:hAnsi="TH SarabunIT๙" w:cs="TH SarabunIT๙"/>
          <w:sz w:val="28"/>
          <w:cs/>
        </w:rPr>
        <w:t>๙</w:t>
      </w:r>
      <w:r w:rsidR="00D22598" w:rsidRPr="00FE4F73">
        <w:rPr>
          <w:rFonts w:ascii="TH SarabunIT๙" w:hAnsi="TH SarabunIT๙" w:cs="TH SarabunIT๙"/>
          <w:sz w:val="28"/>
        </w:rPr>
        <w:t xml:space="preserve"> </w:t>
      </w:r>
      <w:r w:rsidR="00D22598" w:rsidRPr="00FE4F73">
        <w:rPr>
          <w:rFonts w:ascii="TH SarabunIT๙" w:hAnsi="TH SarabunIT๙" w:cs="TH SarabunIT๙"/>
          <w:sz w:val="28"/>
          <w:cs/>
        </w:rPr>
        <w:t xml:space="preserve">ม.ค. </w:t>
      </w:r>
      <w:r w:rsidR="00D22598" w:rsidRPr="00FE4F73">
        <w:rPr>
          <w:rFonts w:ascii="TH SarabunIT๙" w:hAnsi="TH SarabunIT๙" w:cs="TH SarabunIT๙"/>
          <w:sz w:val="28"/>
        </w:rPr>
        <w:t>2567</w:t>
      </w:r>
      <w:r w:rsidR="00D22598" w:rsidRPr="00FE4F73">
        <w:rPr>
          <w:rFonts w:ascii="TH SarabunIT๙" w:hAnsi="TH SarabunIT๙" w:cs="TH SarabunIT๙"/>
          <w:sz w:val="28"/>
          <w:cs/>
        </w:rPr>
        <w:t xml:space="preserve">  </w:t>
      </w:r>
      <w:r w:rsidR="00D70021" w:rsidRPr="00FE4F73">
        <w:rPr>
          <w:rFonts w:ascii="TH SarabunIT๙" w:hAnsi="TH SarabunIT๙" w:cs="TH SarabunIT๙"/>
          <w:sz w:val="28"/>
          <w:cs/>
        </w:rPr>
        <w:t xml:space="preserve">เวลา </w:t>
      </w:r>
      <w:r w:rsidR="00D70021" w:rsidRPr="00FE4F73">
        <w:rPr>
          <w:rFonts w:ascii="TH SarabunIT๙" w:hAnsi="TH SarabunIT๙" w:cs="TH SarabunIT๙"/>
          <w:sz w:val="28"/>
        </w:rPr>
        <w:t>0</w:t>
      </w:r>
      <w:r w:rsidR="00D70021" w:rsidRPr="00FE4F73">
        <w:rPr>
          <w:rFonts w:ascii="TH SarabunIT๙" w:hAnsi="TH SarabunIT๙" w:cs="TH SarabunIT๙"/>
          <w:sz w:val="28"/>
          <w:cs/>
        </w:rPr>
        <w:t>๙.๐๐</w:t>
      </w:r>
      <w:r w:rsidR="00D70021" w:rsidRPr="00FE4F73">
        <w:rPr>
          <w:rFonts w:ascii="TH SarabunIT๙" w:hAnsi="TH SarabunIT๙" w:cs="TH SarabunIT๙"/>
          <w:sz w:val="28"/>
        </w:rPr>
        <w:t>-</w:t>
      </w:r>
      <w:r w:rsidR="00D70021" w:rsidRPr="00FE4F73">
        <w:rPr>
          <w:rFonts w:ascii="TH SarabunIT๙" w:hAnsi="TH SarabunIT๙" w:cs="TH SarabunIT๙"/>
          <w:sz w:val="28"/>
          <w:cs/>
        </w:rPr>
        <w:t xml:space="preserve">๑๖.๐๐ รวม </w:t>
      </w:r>
      <w:r w:rsidR="00D70021" w:rsidRPr="00FE4F73">
        <w:rPr>
          <w:rFonts w:ascii="TH SarabunIT๙" w:hAnsi="TH SarabunIT๙" w:cs="TH SarabunIT๙"/>
          <w:sz w:val="28"/>
        </w:rPr>
        <w:t xml:space="preserve">12 </w:t>
      </w:r>
      <w:r w:rsidR="00D70021" w:rsidRPr="00FE4F73">
        <w:rPr>
          <w:rFonts w:ascii="TH SarabunIT๙" w:hAnsi="TH SarabunIT๙" w:cs="TH SarabunIT๙"/>
          <w:sz w:val="28"/>
          <w:cs/>
        </w:rPr>
        <w:t>ชม.</w:t>
      </w:r>
    </w:p>
    <w:p w14:paraId="69D5A70E" w14:textId="77777777" w:rsidR="00263584" w:rsidRPr="00FE4F73" w:rsidRDefault="00263584" w:rsidP="00263584">
      <w:pPr>
        <w:pStyle w:val="Default"/>
        <w:spacing w:before="120"/>
        <w:rPr>
          <w:rFonts w:ascii="TH SarabunIT๙" w:hAnsi="TH SarabunIT๙" w:cs="TH SarabunIT๙"/>
          <w:b/>
          <w:bCs/>
          <w:sz w:val="28"/>
          <w:szCs w:val="28"/>
        </w:rPr>
      </w:pPr>
      <w:r w:rsidRPr="00FE4F73">
        <w:rPr>
          <w:rFonts w:ascii="TH SarabunIT๙" w:hAnsi="TH SarabunIT๙" w:cs="TH SarabunIT๙"/>
          <w:b/>
          <w:bCs/>
          <w:sz w:val="28"/>
          <w:szCs w:val="28"/>
          <w:cs/>
        </w:rPr>
        <w:t>รูปแบบการปฏิบัติการพยาบาล</w:t>
      </w:r>
    </w:p>
    <w:p w14:paraId="4476A74B" w14:textId="77777777" w:rsidR="00263584" w:rsidRPr="00FE4F73" w:rsidRDefault="00263584" w:rsidP="00263584">
      <w:pPr>
        <w:contextualSpacing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sz w:val="28"/>
          <w:cs/>
        </w:rPr>
        <w:t xml:space="preserve">        </w:t>
      </w:r>
      <w:r w:rsidRPr="00FE4F73">
        <w:rPr>
          <w:rFonts w:ascii="TH SarabunIT๙" w:hAnsi="TH SarabunIT๙" w:cs="TH SarabunIT๙"/>
          <w:sz w:val="28"/>
        </w:rPr>
        <w:sym w:font="Wingdings" w:char="F06F"/>
      </w:r>
      <w:r w:rsidRPr="00FE4F73">
        <w:rPr>
          <w:rFonts w:ascii="TH SarabunIT๙" w:hAnsi="TH SarabunIT๙" w:cs="TH SarabunIT๙"/>
          <w:sz w:val="28"/>
          <w:cs/>
        </w:rPr>
        <w:t xml:space="preserve"> </w:t>
      </w:r>
      <w:r w:rsidRPr="00FE4F73">
        <w:rPr>
          <w:rFonts w:ascii="TH SarabunIT๙" w:hAnsi="TH SarabunIT๙" w:cs="TH SarabunIT๙"/>
          <w:sz w:val="28"/>
        </w:rPr>
        <w:t>1</w:t>
      </w:r>
      <w:r w:rsidRPr="00FE4F73">
        <w:rPr>
          <w:rFonts w:ascii="TH SarabunIT๙" w:hAnsi="TH SarabunIT๙" w:cs="TH SarabunIT๙"/>
          <w:sz w:val="28"/>
          <w:cs/>
        </w:rPr>
        <w:t xml:space="preserve">. </w:t>
      </w:r>
      <w:r w:rsidRPr="00FE4F73">
        <w:rPr>
          <w:rFonts w:ascii="TH SarabunIT๙" w:hAnsi="TH SarabunIT๙" w:cs="TH SarabunIT๙"/>
          <w:sz w:val="28"/>
        </w:rPr>
        <w:t xml:space="preserve">Faculty Practice </w:t>
      </w:r>
      <w:r w:rsidRPr="00FE4F73">
        <w:rPr>
          <w:rFonts w:ascii="TH SarabunIT๙" w:hAnsi="TH SarabunIT๙" w:cs="TH SarabunIT๙"/>
          <w:sz w:val="28"/>
          <w:cs/>
        </w:rPr>
        <w:t xml:space="preserve">สำหรับผู้ป่วยใน </w:t>
      </w:r>
      <w:r w:rsidRPr="00FE4F73">
        <w:rPr>
          <w:rFonts w:ascii="TH SarabunIT๙" w:hAnsi="TH SarabunIT๙" w:cs="TH SarabunIT๙"/>
          <w:sz w:val="28"/>
        </w:rPr>
        <w:t xml:space="preserve">Acute &amp; Critical Care Setting </w:t>
      </w:r>
    </w:p>
    <w:p w14:paraId="16FCAE9B" w14:textId="389CAC98" w:rsidR="00263584" w:rsidRPr="00FE4F73" w:rsidRDefault="00263584" w:rsidP="00263584">
      <w:pPr>
        <w:spacing w:after="0"/>
        <w:contextualSpacing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sz w:val="28"/>
          <w:cs/>
        </w:rPr>
        <w:t xml:space="preserve">        </w:t>
      </w:r>
      <w:r w:rsidR="008061F8" w:rsidRPr="00FE4F73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Pr="00FE4F73">
        <w:rPr>
          <w:rFonts w:ascii="TH SarabunIT๙" w:hAnsi="TH SarabunIT๙" w:cs="TH SarabunIT๙"/>
          <w:sz w:val="28"/>
          <w:cs/>
        </w:rPr>
        <w:t xml:space="preserve"> </w:t>
      </w:r>
      <w:r w:rsidRPr="00FE4F73">
        <w:rPr>
          <w:rFonts w:ascii="TH SarabunIT๙" w:hAnsi="TH SarabunIT๙" w:cs="TH SarabunIT๙"/>
          <w:sz w:val="28"/>
        </w:rPr>
        <w:t>2</w:t>
      </w:r>
      <w:r w:rsidRPr="00FE4F73">
        <w:rPr>
          <w:rFonts w:ascii="TH SarabunIT๙" w:hAnsi="TH SarabunIT๙" w:cs="TH SarabunIT๙"/>
          <w:sz w:val="28"/>
          <w:cs/>
        </w:rPr>
        <w:t xml:space="preserve">. </w:t>
      </w:r>
      <w:r w:rsidRPr="00FE4F73">
        <w:rPr>
          <w:rFonts w:ascii="TH SarabunIT๙" w:hAnsi="TH SarabunIT๙" w:cs="TH SarabunIT๙"/>
          <w:sz w:val="28"/>
        </w:rPr>
        <w:t xml:space="preserve">Faculty Practice </w:t>
      </w:r>
      <w:r w:rsidRPr="00FE4F73">
        <w:rPr>
          <w:rFonts w:ascii="TH SarabunIT๙" w:hAnsi="TH SarabunIT๙" w:cs="TH SarabunIT๙"/>
          <w:sz w:val="28"/>
          <w:cs/>
        </w:rPr>
        <w:t>สำหรับผู้ป่วยที่คลินิกผู้ป่วยนอก/</w:t>
      </w:r>
      <w:r w:rsidRPr="00FE4F73">
        <w:rPr>
          <w:rFonts w:ascii="TH SarabunIT๙" w:hAnsi="TH SarabunIT๙" w:cs="TH SarabunIT๙"/>
          <w:sz w:val="28"/>
        </w:rPr>
        <w:t>Ambulatory Care Setting</w:t>
      </w:r>
    </w:p>
    <w:p w14:paraId="76C33949" w14:textId="77777777" w:rsidR="00263584" w:rsidRPr="00FE4F73" w:rsidRDefault="00263584" w:rsidP="00263584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FE4F73">
        <w:rPr>
          <w:rFonts w:ascii="TH SarabunIT๙" w:hAnsi="TH SarabunIT๙" w:cs="TH SarabunIT๙"/>
          <w:sz w:val="28"/>
          <w:szCs w:val="28"/>
          <w:cs/>
        </w:rPr>
        <w:t xml:space="preserve">      </w:t>
      </w:r>
      <w:r w:rsidRPr="00FE4F73">
        <w:rPr>
          <w:rFonts w:ascii="TH SarabunIT๙" w:hAnsi="TH SarabunIT๙" w:cs="TH SarabunIT๙"/>
          <w:sz w:val="28"/>
          <w:szCs w:val="28"/>
        </w:rPr>
        <w:t xml:space="preserve">  </w:t>
      </w:r>
      <w:r w:rsidRPr="00FE4F73">
        <w:rPr>
          <w:rFonts w:ascii="TH SarabunIT๙" w:hAnsi="TH SarabunIT๙" w:cs="TH SarabunIT๙"/>
          <w:sz w:val="28"/>
          <w:szCs w:val="28"/>
        </w:rPr>
        <w:sym w:font="Wingdings" w:char="F06F"/>
      </w:r>
      <w:r w:rsidRPr="00FE4F73">
        <w:rPr>
          <w:rFonts w:ascii="TH SarabunIT๙" w:hAnsi="TH SarabunIT๙" w:cs="TH SarabunIT๙"/>
          <w:sz w:val="28"/>
          <w:szCs w:val="28"/>
        </w:rPr>
        <w:t xml:space="preserve"> 3</w:t>
      </w:r>
      <w:r w:rsidRPr="00FE4F73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FE4F73">
        <w:rPr>
          <w:rFonts w:ascii="TH SarabunIT๙" w:hAnsi="TH SarabunIT๙" w:cs="TH SarabunIT๙"/>
          <w:sz w:val="28"/>
          <w:szCs w:val="28"/>
        </w:rPr>
        <w:t xml:space="preserve">Faculty Practice </w:t>
      </w:r>
      <w:r w:rsidRPr="00FE4F73">
        <w:rPr>
          <w:rFonts w:ascii="TH SarabunIT๙" w:hAnsi="TH SarabunIT๙" w:cs="TH SarabunIT๙"/>
          <w:sz w:val="28"/>
          <w:szCs w:val="28"/>
          <w:cs/>
        </w:rPr>
        <w:t>สำหรับผู้ป่วยในระบบบริการสุขภาพระดับปฐมภูมิ</w:t>
      </w:r>
    </w:p>
    <w:p w14:paraId="18E192B3" w14:textId="77777777" w:rsidR="00800943" w:rsidRPr="00FE4F73" w:rsidRDefault="00800943" w:rsidP="002C5DC7">
      <w:pPr>
        <w:spacing w:after="0" w:line="240" w:lineRule="auto"/>
        <w:contextualSpacing/>
        <w:rPr>
          <w:rFonts w:ascii="TH SarabunIT๙" w:hAnsi="TH SarabunIT๙" w:cs="TH SarabunIT๙"/>
          <w:sz w:val="24"/>
          <w:szCs w:val="24"/>
          <w:cs/>
        </w:rPr>
      </w:pPr>
    </w:p>
    <w:tbl>
      <w:tblPr>
        <w:tblStyle w:val="a5"/>
        <w:tblW w:w="1044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10"/>
        <w:gridCol w:w="1701"/>
        <w:gridCol w:w="19"/>
        <w:gridCol w:w="2532"/>
        <w:gridCol w:w="3583"/>
      </w:tblGrid>
      <w:tr w:rsidR="00263584" w:rsidRPr="00FE4F73" w14:paraId="2C16C50B" w14:textId="77777777" w:rsidTr="00D40567">
        <w:trPr>
          <w:tblHeader/>
        </w:trPr>
        <w:tc>
          <w:tcPr>
            <w:tcW w:w="2610" w:type="dxa"/>
          </w:tcPr>
          <w:p w14:paraId="734EACD4" w14:textId="77777777" w:rsidR="005F6EB6" w:rsidRPr="00FE4F73" w:rsidRDefault="00263584" w:rsidP="00D40C7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วันที่และเวลา</w:t>
            </w:r>
          </w:p>
          <w:p w14:paraId="1274665E" w14:textId="77777777" w:rsidR="005F6EB6" w:rsidRPr="00FE4F73" w:rsidRDefault="00263584" w:rsidP="00D40C7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ในการ</w:t>
            </w:r>
            <w:r w:rsidR="005F6EB6"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ให้บริการตาม</w:t>
            </w:r>
          </w:p>
          <w:p w14:paraId="0221349B" w14:textId="2C4948A3" w:rsidR="00263584" w:rsidRPr="00FE4F73" w:rsidRDefault="005F6EB6" w:rsidP="00D40C7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ความเชี่ยวชาญ</w:t>
            </w:r>
          </w:p>
          <w:p w14:paraId="3142C230" w14:textId="1C5EF672" w:rsidR="00263584" w:rsidRPr="00FE4F73" w:rsidRDefault="00263584" w:rsidP="00D40C7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(ไม่น้อยกว่า </w:t>
            </w:r>
            <w:r w:rsidRPr="00FE4F73">
              <w:rPr>
                <w:rFonts w:ascii="TH SarabunIT๙" w:hAnsi="TH SarabunIT๙" w:cs="TH SarabunIT๙"/>
                <w:b/>
                <w:bCs/>
                <w:sz w:val="28"/>
              </w:rPr>
              <w:t xml:space="preserve">120 </w:t>
            </w: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ชั่วโมง)</w:t>
            </w:r>
          </w:p>
        </w:tc>
        <w:tc>
          <w:tcPr>
            <w:tcW w:w="1701" w:type="dxa"/>
          </w:tcPr>
          <w:p w14:paraId="3DA43A91" w14:textId="3053D98D" w:rsidR="00263584" w:rsidRPr="00FE4F73" w:rsidRDefault="00263584" w:rsidP="00A91F0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จุดมุ่งหมาย</w:t>
            </w:r>
            <w:r w:rsidRPr="00FE4F73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57990A37" w14:textId="74F4E13B" w:rsidR="00263584" w:rsidRPr="00FE4F73" w:rsidRDefault="00263584" w:rsidP="00A91F0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วัตถุประสงค์   </w:t>
            </w:r>
          </w:p>
        </w:tc>
        <w:tc>
          <w:tcPr>
            <w:tcW w:w="2551" w:type="dxa"/>
            <w:gridSpan w:val="2"/>
          </w:tcPr>
          <w:p w14:paraId="5F550A1B" w14:textId="77777777" w:rsidR="00FF3989" w:rsidRPr="00FE4F73" w:rsidRDefault="00263584" w:rsidP="0026358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  <w:p w14:paraId="3E3E6F51" w14:textId="5C718C4B" w:rsidR="00263584" w:rsidRPr="00FE4F73" w:rsidRDefault="00263584" w:rsidP="00FF398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การปฏิบัติการพยาบาล</w:t>
            </w:r>
          </w:p>
          <w:p w14:paraId="651DEA7B" w14:textId="328E7E1C" w:rsidR="00FF3989" w:rsidRPr="00FE4F73" w:rsidRDefault="00FF3989" w:rsidP="00A91F0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78" w:type="dxa"/>
          </w:tcPr>
          <w:p w14:paraId="2EA2D24A" w14:textId="77777777" w:rsidR="00263584" w:rsidRPr="00FE4F73" w:rsidRDefault="00263584" w:rsidP="002D0B1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ผลลัพธ์จากการปฏิบัติ</w:t>
            </w:r>
          </w:p>
          <w:p w14:paraId="47B95217" w14:textId="1B8A95D5" w:rsidR="00263584" w:rsidRPr="00FE4F73" w:rsidRDefault="00263584" w:rsidP="002D0B1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การพยาบาล</w:t>
            </w:r>
          </w:p>
        </w:tc>
      </w:tr>
      <w:tr w:rsidR="00263584" w:rsidRPr="00FE4F73" w14:paraId="64527954" w14:textId="77777777" w:rsidTr="00D40567">
        <w:tc>
          <w:tcPr>
            <w:tcW w:w="2610" w:type="dxa"/>
          </w:tcPr>
          <w:p w14:paraId="3E649748" w14:textId="77777777" w:rsidR="00D40567" w:rsidRPr="00752275" w:rsidRDefault="00866E6A" w:rsidP="00D2259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27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เดือน มกราคม 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</w:rPr>
              <w:t>2567</w:t>
            </w:r>
          </w:p>
          <w:p w14:paraId="7DC6195B" w14:textId="499B760A" w:rsidR="00D22598" w:rsidRPr="00752275" w:rsidRDefault="00157362" w:rsidP="00D225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>วันที่</w:t>
            </w:r>
            <w:r w:rsidR="00FE4F73" w:rsidRPr="0075227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2598" w:rsidRPr="00752275"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="00FE4F73" w:rsidRPr="00752275">
              <w:rPr>
                <w:rFonts w:ascii="TH SarabunIT๙" w:hAnsi="TH SarabunIT๙" w:cs="TH SarabunIT๙"/>
                <w:sz w:val="28"/>
              </w:rPr>
              <w:t>-12</w:t>
            </w:r>
            <w:r w:rsidR="00417178" w:rsidRPr="007522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22598" w:rsidRPr="00752275">
              <w:rPr>
                <w:rFonts w:ascii="TH SarabunIT๙" w:hAnsi="TH SarabunIT๙" w:cs="TH SarabunIT๙"/>
                <w:sz w:val="28"/>
                <w:cs/>
              </w:rPr>
              <w:t>ม.ค.</w:t>
            </w:r>
            <w:r w:rsidR="00D22598" w:rsidRPr="00752275">
              <w:rPr>
                <w:rFonts w:ascii="TH SarabunIT๙" w:hAnsi="TH SarabunIT๙" w:cs="TH SarabunIT๙"/>
                <w:sz w:val="28"/>
              </w:rPr>
              <w:t>2567</w:t>
            </w:r>
            <w:r w:rsidR="00D22598" w:rsidRPr="007522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40567" w:rsidRPr="00752275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FE4F73" w:rsidRPr="00752275">
              <w:rPr>
                <w:rFonts w:ascii="TH SarabunIT๙" w:hAnsi="TH SarabunIT๙" w:cs="TH SarabunIT๙"/>
                <w:sz w:val="28"/>
              </w:rPr>
              <w:t>5</w:t>
            </w:r>
            <w:r w:rsidR="00D40567" w:rsidRPr="00752275">
              <w:rPr>
                <w:rFonts w:ascii="TH SarabunIT๙" w:hAnsi="TH SarabunIT๙" w:cs="TH SarabunIT๙"/>
                <w:sz w:val="28"/>
                <w:cs/>
              </w:rPr>
              <w:t>วัน)</w:t>
            </w:r>
          </w:p>
          <w:p w14:paraId="7B9D8A67" w14:textId="6C10550B" w:rsidR="00D40567" w:rsidRPr="00752275" w:rsidRDefault="004C534B" w:rsidP="00866E6A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>เวลา</w:t>
            </w:r>
            <w:r w:rsidR="00FE4F73" w:rsidRPr="007522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52275">
              <w:rPr>
                <w:rFonts w:ascii="TH SarabunIT๙" w:hAnsi="TH SarabunIT๙" w:cs="TH SarabunIT๙"/>
                <w:sz w:val="28"/>
              </w:rPr>
              <w:t>0</w:t>
            </w:r>
            <w:r w:rsidRPr="00752275">
              <w:rPr>
                <w:rFonts w:ascii="TH SarabunIT๙" w:hAnsi="TH SarabunIT๙" w:cs="TH SarabunIT๙"/>
                <w:sz w:val="28"/>
                <w:cs/>
              </w:rPr>
              <w:t>๙.๐๐</w:t>
            </w:r>
            <w:r w:rsidRPr="00752275">
              <w:rPr>
                <w:rFonts w:ascii="TH SarabunIT๙" w:hAnsi="TH SarabunIT๙" w:cs="TH SarabunIT๙"/>
                <w:sz w:val="28"/>
              </w:rPr>
              <w:t>-</w:t>
            </w:r>
            <w:r w:rsidRPr="00752275">
              <w:rPr>
                <w:rFonts w:ascii="TH SarabunIT๙" w:hAnsi="TH SarabunIT๙" w:cs="TH SarabunIT๙"/>
                <w:sz w:val="28"/>
                <w:cs/>
              </w:rPr>
              <w:t xml:space="preserve">๑๖.๐๐ </w:t>
            </w:r>
            <w:r w:rsidR="00866E6A" w:rsidRPr="00752275">
              <w:rPr>
                <w:rFonts w:ascii="TH SarabunIT๙" w:hAnsi="TH SarabunIT๙" w:cs="TH SarabunIT๙"/>
                <w:sz w:val="28"/>
                <w:cs/>
              </w:rPr>
              <w:t>น.</w:t>
            </w:r>
            <w:r w:rsidR="00D40567" w:rsidRPr="007522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86591A9" w14:textId="7314AF7F" w:rsidR="004C534B" w:rsidRPr="00752275" w:rsidRDefault="00D40567" w:rsidP="00866E6A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>(วันละ ๖ ชม.)</w:t>
            </w:r>
          </w:p>
          <w:p w14:paraId="16F7E5E0" w14:textId="5AA563B7" w:rsidR="004C534B" w:rsidRPr="00752275" w:rsidRDefault="00D70021" w:rsidP="00470AE1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รวม</w:t>
            </w:r>
            <w:r w:rsidR="00417178"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</w:t>
            </w:r>
            <w:r w:rsidR="00752275"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30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ชม.</w:t>
            </w:r>
          </w:p>
          <w:p w14:paraId="73E209AA" w14:textId="63C1A8D1" w:rsidR="00866E6A" w:rsidRPr="00752275" w:rsidRDefault="003F76F6" w:rsidP="003F76F6">
            <w:pPr>
              <w:ind w:right="-112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="00866E6A" w:rsidRPr="00752275">
              <w:rPr>
                <w:rFonts w:ascii="TH SarabunIT๙" w:hAnsi="TH SarabunIT๙" w:cs="TH SarabunIT๙"/>
                <w:sz w:val="28"/>
              </w:rPr>
              <w:t xml:space="preserve">15-19 </w:t>
            </w:r>
            <w:r w:rsidR="00866E6A" w:rsidRPr="00752275">
              <w:rPr>
                <w:rFonts w:ascii="TH SarabunIT๙" w:hAnsi="TH SarabunIT๙" w:cs="TH SarabunIT๙"/>
                <w:sz w:val="28"/>
                <w:cs/>
              </w:rPr>
              <w:t xml:space="preserve">ม.ค. </w:t>
            </w:r>
            <w:r w:rsidR="00866E6A" w:rsidRPr="00752275">
              <w:rPr>
                <w:rFonts w:ascii="TH SarabunIT๙" w:hAnsi="TH SarabunIT๙" w:cs="TH SarabunIT๙"/>
                <w:sz w:val="28"/>
              </w:rPr>
              <w:t>2567</w:t>
            </w:r>
            <w:r w:rsidR="00417178" w:rsidRPr="00752275">
              <w:rPr>
                <w:rFonts w:ascii="TH SarabunIT๙" w:hAnsi="TH SarabunIT๙" w:cs="TH SarabunIT๙"/>
                <w:sz w:val="28"/>
                <w:cs/>
              </w:rPr>
              <w:t xml:space="preserve"> (๕วัน)</w:t>
            </w:r>
          </w:p>
          <w:p w14:paraId="453AEF24" w14:textId="77777777" w:rsidR="00D40567" w:rsidRPr="00752275" w:rsidRDefault="00D40567" w:rsidP="00D4056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 xml:space="preserve">เวลา </w:t>
            </w:r>
            <w:r w:rsidRPr="00752275">
              <w:rPr>
                <w:rFonts w:ascii="TH SarabunIT๙" w:hAnsi="TH SarabunIT๙" w:cs="TH SarabunIT๙"/>
                <w:sz w:val="28"/>
              </w:rPr>
              <w:t>0</w:t>
            </w:r>
            <w:r w:rsidRPr="00752275">
              <w:rPr>
                <w:rFonts w:ascii="TH SarabunIT๙" w:hAnsi="TH SarabunIT๙" w:cs="TH SarabunIT๙"/>
                <w:sz w:val="28"/>
                <w:cs/>
              </w:rPr>
              <w:t>๙.๐๐</w:t>
            </w:r>
            <w:r w:rsidRPr="00752275">
              <w:rPr>
                <w:rFonts w:ascii="TH SarabunIT๙" w:hAnsi="TH SarabunIT๙" w:cs="TH SarabunIT๙"/>
                <w:sz w:val="28"/>
              </w:rPr>
              <w:t>-</w:t>
            </w:r>
            <w:r w:rsidRPr="00752275">
              <w:rPr>
                <w:rFonts w:ascii="TH SarabunIT๙" w:hAnsi="TH SarabunIT๙" w:cs="TH SarabunIT๙"/>
                <w:sz w:val="28"/>
                <w:cs/>
              </w:rPr>
              <w:t>๑๖.๐๐ น</w:t>
            </w:r>
            <w:r w:rsidRPr="00752275">
              <w:rPr>
                <w:rFonts w:ascii="TH SarabunIT๙" w:hAnsi="TH SarabunIT๙" w:cs="TH SarabunIT๙"/>
                <w:sz w:val="28"/>
              </w:rPr>
              <w:t>.</w:t>
            </w:r>
          </w:p>
          <w:p w14:paraId="36DF2F02" w14:textId="54613A2E" w:rsidR="00D40567" w:rsidRPr="00752275" w:rsidRDefault="00D40567" w:rsidP="00866E6A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>(วันละ ๖ ชม.)</w:t>
            </w:r>
          </w:p>
          <w:p w14:paraId="28359100" w14:textId="77777777" w:rsidR="003F76F6" w:rsidRPr="00752275" w:rsidRDefault="003F76F6" w:rsidP="003F76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รวม ๓๐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ชม.</w:t>
            </w:r>
          </w:p>
          <w:p w14:paraId="76EBC853" w14:textId="4E711223" w:rsidR="00FE4F73" w:rsidRPr="00752275" w:rsidRDefault="003F76F6" w:rsidP="00866E6A">
            <w:pPr>
              <w:rPr>
                <w:rFonts w:ascii="TH SarabunIT๙" w:hAnsi="TH SarabunIT๙" w:cs="TH SarabunIT๙"/>
                <w:sz w:val="28"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>วันที่</w:t>
            </w:r>
            <w:r w:rsidR="00FE4F73" w:rsidRPr="007522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66E6A" w:rsidRPr="00752275">
              <w:rPr>
                <w:rFonts w:ascii="TH SarabunIT๙" w:hAnsi="TH SarabunIT๙" w:cs="TH SarabunIT๙"/>
                <w:sz w:val="28"/>
              </w:rPr>
              <w:t xml:space="preserve">22-26 </w:t>
            </w:r>
            <w:r w:rsidR="00866E6A" w:rsidRPr="00752275">
              <w:rPr>
                <w:rFonts w:ascii="TH SarabunIT๙" w:hAnsi="TH SarabunIT๙" w:cs="TH SarabunIT๙"/>
                <w:sz w:val="28"/>
                <w:cs/>
              </w:rPr>
              <w:t>ม.ค.</w:t>
            </w:r>
            <w:r w:rsidR="00866E6A" w:rsidRPr="00752275">
              <w:rPr>
                <w:rFonts w:ascii="TH SarabunIT๙" w:hAnsi="TH SarabunIT๙" w:cs="TH SarabunIT๙"/>
                <w:sz w:val="28"/>
              </w:rPr>
              <w:t>2567</w:t>
            </w:r>
          </w:p>
          <w:p w14:paraId="434E1899" w14:textId="155B9EE7" w:rsidR="00866E6A" w:rsidRPr="00752275" w:rsidRDefault="00417178" w:rsidP="00866E6A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 xml:space="preserve"> (๕วัน)</w:t>
            </w:r>
          </w:p>
          <w:p w14:paraId="2612844B" w14:textId="1A28E5AA" w:rsidR="00866E6A" w:rsidRPr="00752275" w:rsidRDefault="00866E6A" w:rsidP="00866E6A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 xml:space="preserve">เวลา </w:t>
            </w:r>
            <w:r w:rsidRPr="00752275">
              <w:rPr>
                <w:rFonts w:ascii="TH SarabunIT๙" w:hAnsi="TH SarabunIT๙" w:cs="TH SarabunIT๙"/>
                <w:sz w:val="28"/>
              </w:rPr>
              <w:t>0</w:t>
            </w:r>
            <w:r w:rsidRPr="00752275">
              <w:rPr>
                <w:rFonts w:ascii="TH SarabunIT๙" w:hAnsi="TH SarabunIT๙" w:cs="TH SarabunIT๙"/>
                <w:sz w:val="28"/>
                <w:cs/>
              </w:rPr>
              <w:t>๙.๐๐</w:t>
            </w:r>
            <w:r w:rsidRPr="00752275">
              <w:rPr>
                <w:rFonts w:ascii="TH SarabunIT๙" w:hAnsi="TH SarabunIT๙" w:cs="TH SarabunIT๙"/>
                <w:sz w:val="28"/>
              </w:rPr>
              <w:t>-</w:t>
            </w:r>
            <w:r w:rsidRPr="00752275">
              <w:rPr>
                <w:rFonts w:ascii="TH SarabunIT๙" w:hAnsi="TH SarabunIT๙" w:cs="TH SarabunIT๙"/>
                <w:sz w:val="28"/>
                <w:cs/>
              </w:rPr>
              <w:t>๑๖.๐๐ น.</w:t>
            </w:r>
          </w:p>
          <w:p w14:paraId="31FE9D36" w14:textId="77777777" w:rsidR="003F76F6" w:rsidRPr="00752275" w:rsidRDefault="003F76F6" w:rsidP="003F76F6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>(วันละ ๖ ชม.)</w:t>
            </w:r>
          </w:p>
          <w:p w14:paraId="31F2E8CD" w14:textId="77A8969C" w:rsidR="00866E6A" w:rsidRPr="00752275" w:rsidRDefault="00866E6A" w:rsidP="00866E6A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รวม ๓๐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ชม.</w:t>
            </w:r>
          </w:p>
          <w:p w14:paraId="70AF1634" w14:textId="31A9B898" w:rsidR="00157362" w:rsidRPr="00752275" w:rsidRDefault="00157362" w:rsidP="00866E6A">
            <w:pPr>
              <w:ind w:right="-11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2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 w:rsidR="00866E6A" w:rsidRPr="007522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เดือนมกราคม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E7294">
              <w:rPr>
                <w:rFonts w:ascii="TH SarabunIT๙" w:hAnsi="TH SarabunIT๙" w:cs="TH SarabunIT๙"/>
                <w:b/>
                <w:bCs/>
                <w:sz w:val="28"/>
              </w:rPr>
              <w:t>90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ชม.</w:t>
            </w:r>
          </w:p>
          <w:p w14:paraId="1F16EDA1" w14:textId="77777777" w:rsidR="003F76F6" w:rsidRPr="00752275" w:rsidRDefault="003F76F6" w:rsidP="001573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275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เดือนมีนาคม 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</w:rPr>
              <w:t>2567</w:t>
            </w:r>
          </w:p>
          <w:p w14:paraId="764B097E" w14:textId="45ECC44A" w:rsidR="00157362" w:rsidRPr="00752275" w:rsidRDefault="003F76F6" w:rsidP="003F76F6">
            <w:pPr>
              <w:ind w:right="-112"/>
              <w:rPr>
                <w:rFonts w:ascii="TH SarabunIT๙" w:hAnsi="TH SarabunIT๙" w:cs="TH SarabunIT๙"/>
                <w:sz w:val="28"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="00157362" w:rsidRPr="00752275">
              <w:rPr>
                <w:rFonts w:ascii="TH SarabunIT๙" w:hAnsi="TH SarabunIT๙" w:cs="TH SarabunIT๙"/>
                <w:sz w:val="28"/>
              </w:rPr>
              <w:t>11</w:t>
            </w:r>
            <w:r w:rsidR="00157362" w:rsidRPr="00752275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157362" w:rsidRPr="00752275">
              <w:rPr>
                <w:rFonts w:ascii="TH SarabunIT๙" w:hAnsi="TH SarabunIT๙" w:cs="TH SarabunIT๙"/>
                <w:sz w:val="28"/>
              </w:rPr>
              <w:t>15</w:t>
            </w:r>
            <w:r w:rsidRPr="007522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57362" w:rsidRPr="00752275">
              <w:rPr>
                <w:rFonts w:ascii="TH SarabunIT๙" w:hAnsi="TH SarabunIT๙" w:cs="TH SarabunIT๙"/>
                <w:sz w:val="28"/>
                <w:cs/>
              </w:rPr>
              <w:t>มี.ค.</w:t>
            </w:r>
            <w:r w:rsidR="00157362" w:rsidRPr="00752275">
              <w:rPr>
                <w:rFonts w:ascii="TH SarabunIT๙" w:hAnsi="TH SarabunIT๙" w:cs="TH SarabunIT๙"/>
                <w:sz w:val="28"/>
              </w:rPr>
              <w:t>2567</w:t>
            </w:r>
            <w:r w:rsidR="00157362" w:rsidRPr="007522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52275">
              <w:rPr>
                <w:rFonts w:ascii="TH SarabunIT๙" w:hAnsi="TH SarabunIT๙" w:cs="TH SarabunIT๙"/>
                <w:sz w:val="28"/>
                <w:cs/>
              </w:rPr>
              <w:t>(๕</w:t>
            </w:r>
            <w:r w:rsidR="00157362" w:rsidRPr="0075227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57362" w:rsidRPr="00752275">
              <w:rPr>
                <w:rFonts w:ascii="TH SarabunIT๙" w:hAnsi="TH SarabunIT๙" w:cs="TH SarabunIT๙"/>
                <w:sz w:val="28"/>
                <w:cs/>
              </w:rPr>
              <w:t>วัน</w:t>
            </w:r>
            <w:r w:rsidRPr="0075227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82EF3E4" w14:textId="5AACBE19" w:rsidR="003F76F6" w:rsidRPr="00752275" w:rsidRDefault="003F76F6" w:rsidP="003F76F6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 xml:space="preserve">เวลา </w:t>
            </w:r>
            <w:r w:rsidRPr="00752275">
              <w:rPr>
                <w:rFonts w:ascii="TH SarabunIT๙" w:hAnsi="TH SarabunIT๙" w:cs="TH SarabunIT๙"/>
                <w:sz w:val="28"/>
              </w:rPr>
              <w:t>0</w:t>
            </w:r>
            <w:r w:rsidRPr="00752275">
              <w:rPr>
                <w:rFonts w:ascii="TH SarabunIT๙" w:hAnsi="TH SarabunIT๙" w:cs="TH SarabunIT๙"/>
                <w:sz w:val="28"/>
                <w:cs/>
              </w:rPr>
              <w:t>๙.๐๐</w:t>
            </w:r>
            <w:r w:rsidRPr="00752275">
              <w:rPr>
                <w:rFonts w:ascii="TH SarabunIT๙" w:hAnsi="TH SarabunIT๙" w:cs="TH SarabunIT๙"/>
                <w:sz w:val="28"/>
              </w:rPr>
              <w:t>-</w:t>
            </w:r>
            <w:r w:rsidRPr="00752275">
              <w:rPr>
                <w:rFonts w:ascii="TH SarabunIT๙" w:hAnsi="TH SarabunIT๙" w:cs="TH SarabunIT๙"/>
                <w:sz w:val="28"/>
                <w:cs/>
              </w:rPr>
              <w:t xml:space="preserve">๑๖.๐๐ น. </w:t>
            </w:r>
          </w:p>
          <w:p w14:paraId="40E81025" w14:textId="77777777" w:rsidR="003F76F6" w:rsidRPr="00752275" w:rsidRDefault="003F76F6" w:rsidP="003F76F6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752275">
              <w:rPr>
                <w:rFonts w:ascii="TH SarabunIT๙" w:hAnsi="TH SarabunIT๙" w:cs="TH SarabunIT๙"/>
                <w:sz w:val="28"/>
                <w:cs/>
              </w:rPr>
              <w:t>(วันละ ๖ ชม.)</w:t>
            </w:r>
          </w:p>
          <w:p w14:paraId="208A5F85" w14:textId="77777777" w:rsidR="003F76F6" w:rsidRPr="00752275" w:rsidRDefault="003F76F6" w:rsidP="003F76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รวม ๓๐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ชม.</w:t>
            </w:r>
          </w:p>
          <w:p w14:paraId="4171E1CE" w14:textId="3FDEE281" w:rsidR="003F76F6" w:rsidRPr="00752275" w:rsidRDefault="003F76F6" w:rsidP="003F76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รวมเดือนมีนาคม </w:t>
            </w:r>
            <w:r w:rsidR="00752275"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30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ชม.</w:t>
            </w:r>
          </w:p>
          <w:p w14:paraId="7C4B4AEB" w14:textId="0CBF9BFD" w:rsidR="003F76F6" w:rsidRPr="00752275" w:rsidRDefault="003F76F6" w:rsidP="003F76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รวมทั้งหมด 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12</w:t>
            </w:r>
            <w:r w:rsidR="00752275"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0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 w:rsidRPr="0075227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ชม.</w:t>
            </w:r>
          </w:p>
          <w:p w14:paraId="6722E9D8" w14:textId="77777777" w:rsidR="003F76F6" w:rsidRPr="00752275" w:rsidRDefault="003F76F6" w:rsidP="003F76F6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14:paraId="0DA3E033" w14:textId="4D4120F6" w:rsidR="00417178" w:rsidRPr="00752275" w:rsidRDefault="00417178" w:rsidP="00417178">
            <w:pPr>
              <w:rPr>
                <w:rFonts w:ascii="TH SarabunIT๙" w:hAnsi="TH SarabunIT๙" w:cs="TH SarabunIT๙"/>
                <w:sz w:val="28"/>
              </w:rPr>
            </w:pPr>
          </w:p>
          <w:p w14:paraId="549FB306" w14:textId="77777777" w:rsidR="00417178" w:rsidRPr="00752275" w:rsidRDefault="00417178" w:rsidP="00157362">
            <w:pPr>
              <w:rPr>
                <w:rFonts w:ascii="TH SarabunIT๙" w:hAnsi="TH SarabunIT๙" w:cs="TH SarabunIT๙"/>
                <w:sz w:val="28"/>
              </w:rPr>
            </w:pPr>
          </w:p>
          <w:p w14:paraId="5FF7DBB0" w14:textId="77777777" w:rsidR="00157362" w:rsidRPr="00752275" w:rsidRDefault="00157362" w:rsidP="00157362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1322E0B6" w14:textId="77777777" w:rsidR="00263584" w:rsidRPr="00752275" w:rsidRDefault="00263584" w:rsidP="00245019">
            <w:pPr>
              <w:rPr>
                <w:rFonts w:ascii="TH SarabunIT๙" w:hAnsi="TH SarabunIT๙" w:cs="TH SarabunIT๙"/>
                <w:sz w:val="28"/>
              </w:rPr>
            </w:pPr>
          </w:p>
          <w:p w14:paraId="330AA125" w14:textId="77777777" w:rsidR="00263584" w:rsidRPr="00752275" w:rsidRDefault="00263584" w:rsidP="001971AA">
            <w:pPr>
              <w:rPr>
                <w:rFonts w:ascii="TH SarabunIT๙" w:hAnsi="TH SarabunIT๙" w:cs="TH SarabunIT๙"/>
                <w:sz w:val="28"/>
              </w:rPr>
            </w:pPr>
          </w:p>
          <w:p w14:paraId="095D514B" w14:textId="77777777" w:rsidR="00263584" w:rsidRPr="00752275" w:rsidRDefault="00263584" w:rsidP="00291D92">
            <w:pPr>
              <w:rPr>
                <w:rFonts w:ascii="TH SarabunIT๙" w:hAnsi="TH SarabunIT๙" w:cs="TH SarabunIT๙"/>
                <w:sz w:val="28"/>
              </w:rPr>
            </w:pPr>
            <w:r w:rsidRPr="00752275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  <w:p w14:paraId="2E80D466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69C55766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4D5F89A6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107940E4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2729BE1C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466144D2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5B48F8E7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1A7A96E4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29833ACC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288EC92A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7CA5D091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1916D53E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32E8D521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5D73D715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222614D9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0DD54274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7B5D4F68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646DF01A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0241E719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28EC1622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6DAE0CAF" w14:textId="77777777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  <w:p w14:paraId="1C5B8C5C" w14:textId="0419D286" w:rsidR="00BF4624" w:rsidRPr="00752275" w:rsidRDefault="00BF4624" w:rsidP="00291D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07A648BF" w14:textId="77777777" w:rsidR="00157362" w:rsidRPr="00FE4F73" w:rsidRDefault="00157362" w:rsidP="001573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lastRenderedPageBreak/>
              <w:t>1.</w:t>
            </w:r>
            <w:r w:rsidRPr="00FE4F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>เพื่อป้องกันหญิงตั้งครรภ์ที่มีภาวะเสี่ยง หรือมีภาวะโลหิตจางไม่ให้เกิดความรุนแรงของโลหิตจางเพิ่มขึ้น</w:t>
            </w:r>
          </w:p>
          <w:p w14:paraId="718360BA" w14:textId="2B2D521E" w:rsidR="004C534B" w:rsidRPr="00FE4F73" w:rsidRDefault="00157362" w:rsidP="0015736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2.เพื่อป้องกันภาวะแทรกซ้อนในหญิงตั้งครรภ์ที่มีภาวะเสี่ยงหรือมีภาวะโลหิตจาง เช่น การคลอดก่อนกำหนด  ทารกน้ำหนักตัวน้อย ทารกเสียชีวิตใน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ครรภ์ การติดเชื้อ </w:t>
            </w:r>
            <w:r w:rsidR="00752275" w:rsidRPr="00FE4F73">
              <w:rPr>
                <w:rFonts w:ascii="TH SarabunIT๙" w:hAnsi="TH SarabunIT๙" w:cs="TH SarabunIT๙"/>
                <w:sz w:val="28"/>
                <w:cs/>
              </w:rPr>
              <w:t>ความดันโลหิตสูง</w:t>
            </w:r>
            <w:r w:rsidR="00752275">
              <w:rPr>
                <w:rFonts w:ascii="TH SarabunIT๙" w:hAnsi="TH SarabunIT๙" w:cs="TH SarabunIT๙" w:hint="cs"/>
                <w:sz w:val="28"/>
                <w:cs/>
              </w:rPr>
              <w:t>ขณะ</w:t>
            </w:r>
            <w:r w:rsidR="00752275" w:rsidRPr="00FE4F73">
              <w:rPr>
                <w:rFonts w:ascii="TH SarabunIT๙" w:hAnsi="TH SarabunIT๙" w:cs="TH SarabunIT๙"/>
                <w:sz w:val="28"/>
                <w:cs/>
              </w:rPr>
              <w:t xml:space="preserve">ตั้งครรภ์ 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>เป็นต้น</w:t>
            </w:r>
          </w:p>
          <w:p w14:paraId="444CCCE8" w14:textId="77777777" w:rsidR="004C534B" w:rsidRPr="00FE4F73" w:rsidRDefault="004C534B" w:rsidP="002C5DC7">
            <w:pPr>
              <w:contextualSpacing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1332EF04" w14:textId="77777777" w:rsidR="004C534B" w:rsidRPr="00FE4F73" w:rsidRDefault="004C534B" w:rsidP="002C5DC7">
            <w:pPr>
              <w:contextualSpacing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4D61D168" w14:textId="77777777" w:rsidR="00A7323C" w:rsidRPr="00FE4F73" w:rsidRDefault="00A7323C" w:rsidP="002C5DC7">
            <w:pPr>
              <w:contextualSpacing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531F4F7A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68D47ADB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1772E7A4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3E1F0512" w14:textId="104DE5BB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89A0425" w14:textId="116AD83D" w:rsidR="00D70021" w:rsidRPr="00FE4F73" w:rsidRDefault="00D70021" w:rsidP="00D70021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lastRenderedPageBreak/>
              <w:t>1. การคัดกรอง และประเมินภาวะเสี่ยงหญิงตั้งครรภ์ ที่มารับบริการฝากครรภ์ โดยใช้แบบคัดกรอง</w:t>
            </w:r>
            <w:r w:rsidRPr="00FE4F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 xml:space="preserve">เฝ้าระวัง ควบคุม ป้องกันโรคโลหิตจางและธาลัสซีเมียด้วยด้วย สบช. โมเดล ปิงปองจราจรชีวิต </w:t>
            </w:r>
            <w:r w:rsidRPr="00FE4F73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>สี</w:t>
            </w:r>
            <w:r w:rsidRPr="00FE4F7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229C83D" w14:textId="77777777" w:rsidR="00740790" w:rsidRDefault="00740790" w:rsidP="0074079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3. ประเมินคะแนนและจัดหญิงตั้งครรภ์เข้ากลุ่ม ปิงปองจราจรชีวิต 6 และให้การดูแล  คำแนะนำตามกลุ่มสีปิงปอง (3 อ., 3 ลด, 1 ย. และคำแนะนำที่เหมาะสมในแต่ละบุคคล)</w:t>
            </w:r>
          </w:p>
          <w:p w14:paraId="219B5F7D" w14:textId="10C65E89" w:rsidR="00E10DCD" w:rsidRPr="00FE4F73" w:rsidRDefault="00E10DCD" w:rsidP="00740790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ติดตามผลหลังจากให้ความรู้</w:t>
            </w:r>
            <w:r w:rsidR="00B92835">
              <w:rPr>
                <w:rFonts w:ascii="TH SarabunIT๙" w:hAnsi="TH SarabunIT๙" w:cs="TH SarabunIT๙" w:hint="cs"/>
                <w:sz w:val="28"/>
                <w:cs/>
              </w:rPr>
              <w:t xml:space="preserve">ในช่วงระยะ </w:t>
            </w:r>
            <w:r w:rsidR="00B92835">
              <w:rPr>
                <w:rFonts w:ascii="TH SarabunIT๙" w:hAnsi="TH SarabunIT๙" w:cs="TH SarabunIT๙"/>
                <w:sz w:val="28"/>
              </w:rPr>
              <w:t xml:space="preserve">1-2 </w:t>
            </w:r>
            <w:r w:rsidR="00B92835">
              <w:rPr>
                <w:rFonts w:ascii="TH SarabunIT๙" w:hAnsi="TH SarabunIT๙" w:cs="TH SarabunIT๙" w:hint="cs"/>
                <w:sz w:val="28"/>
                <w:cs/>
              </w:rPr>
              <w:t>สัปดาห์จาก</w:t>
            </w:r>
            <w:r w:rsidR="00B9283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การมาตรวจตามนัดหรือช่องทางโซเชียลเกี่ยวกับปัญหาและอุปสรรคในการปฏิบัติตัวตามคำแนะนำพร้อมทั้งให้แนวทางการแก้ไขและข้อเสนอแนะเพิ่มเติม และติดตามผลตรวจทางห้องปฏิบัติการที่เกี่ยวกับภาวะโลหิตจางอีกครั้งในสัปดาห์ที่ </w:t>
            </w:r>
            <w:r w:rsidR="00B92835">
              <w:rPr>
                <w:rFonts w:ascii="TH SarabunIT๙" w:hAnsi="TH SarabunIT๙" w:cs="TH SarabunIT๙"/>
                <w:sz w:val="28"/>
              </w:rPr>
              <w:t xml:space="preserve">4 </w:t>
            </w:r>
            <w:r w:rsidR="00B92835">
              <w:rPr>
                <w:rFonts w:ascii="TH SarabunIT๙" w:hAnsi="TH SarabunIT๙" w:cs="TH SarabunIT๙" w:hint="cs"/>
                <w:sz w:val="28"/>
                <w:cs/>
              </w:rPr>
              <w:t>หลังจากที่ได้รับคำแนะนำในครั้งแรก</w:t>
            </w:r>
          </w:p>
          <w:p w14:paraId="71B2C375" w14:textId="77777777" w:rsidR="00740790" w:rsidRPr="00FE4F73" w:rsidRDefault="00740790" w:rsidP="00D7002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77352D4A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6D94DED4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73117ADF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25C6CB7C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7DC909D7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13E90D2E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3DD20A8C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0F57AA21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2CAEEBA0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7813F4F1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52047E8E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3EEABE4C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026FC5E0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4340F29E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337172CC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1D2CF2F0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5B73FEE0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52CB0CE0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3B6FE26A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17E34B83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48101889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4A7AF688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31365602" w14:textId="77777777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140CC09D" w14:textId="69206F52" w:rsidR="00263584" w:rsidRPr="00FE4F73" w:rsidRDefault="00263584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78" w:type="dxa"/>
          </w:tcPr>
          <w:p w14:paraId="6261215C" w14:textId="2A11C3E9" w:rsidR="00A7323C" w:rsidRPr="00FE4F73" w:rsidRDefault="00740790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lastRenderedPageBreak/>
              <w:t>๑.</w:t>
            </w:r>
            <w:r w:rsidR="00D70021" w:rsidRPr="00FE4F73">
              <w:rPr>
                <w:rFonts w:ascii="TH SarabunIT๙" w:hAnsi="TH SarabunIT๙" w:cs="TH SarabunIT๙"/>
                <w:sz w:val="28"/>
                <w:cs/>
              </w:rPr>
              <w:t>ผลการ</w:t>
            </w:r>
            <w:r w:rsidR="00100D34" w:rsidRPr="00FE4F73">
              <w:rPr>
                <w:rFonts w:ascii="TH SarabunIT๙" w:hAnsi="TH SarabunIT๙" w:cs="TH SarabunIT๙"/>
                <w:sz w:val="28"/>
                <w:cs/>
              </w:rPr>
              <w:t>คัดกรอง</w:t>
            </w:r>
            <w:r w:rsidR="00340BFC" w:rsidRPr="00FE4F73">
              <w:rPr>
                <w:rFonts w:ascii="TH SarabunIT๙" w:hAnsi="TH SarabunIT๙" w:cs="TH SarabunIT๙"/>
                <w:sz w:val="28"/>
                <w:cs/>
              </w:rPr>
              <w:t>หญิงตั้งครรภ์</w:t>
            </w:r>
            <w:r w:rsidR="00340BFC">
              <w:rPr>
                <w:rFonts w:ascii="TH SarabunIT๙" w:hAnsi="TH SarabunIT๙" w:cs="TH SarabunIT๙" w:hint="cs"/>
                <w:sz w:val="28"/>
                <w:cs/>
              </w:rPr>
              <w:t xml:space="preserve">ที่มารับบริการฝากครรภ์ แผนกฝากครรภ์ รพ.พุทธชินราช </w:t>
            </w:r>
            <w:r w:rsidR="00340BFC" w:rsidRPr="00FE4F73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FB41F2">
              <w:rPr>
                <w:rFonts w:ascii="TH SarabunIT๙" w:hAnsi="TH SarabunIT๙" w:cs="TH SarabunIT๙"/>
                <w:sz w:val="28"/>
              </w:rPr>
              <w:t>31</w:t>
            </w:r>
            <w:r w:rsidR="00340BFC" w:rsidRPr="00FE4F7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40BFC" w:rsidRPr="00FE4F73">
              <w:rPr>
                <w:rFonts w:ascii="TH SarabunIT๙" w:hAnsi="TH SarabunIT๙" w:cs="TH SarabunIT๙"/>
                <w:sz w:val="28"/>
                <w:cs/>
              </w:rPr>
              <w:t>ราย</w:t>
            </w:r>
            <w:r w:rsidR="00340BFC">
              <w:rPr>
                <w:rFonts w:ascii="TH SarabunIT๙" w:hAnsi="TH SarabunIT๙" w:cs="TH SarabunIT๙" w:hint="cs"/>
                <w:sz w:val="28"/>
                <w:cs/>
              </w:rPr>
              <w:t>ในช่วงปฏิบัติการพยาบาลเพื่อส่งเสริมความเชี่ยวชาญ</w:t>
            </w:r>
            <w:r w:rsidR="00340BFC" w:rsidRPr="00FE4F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00D34" w:rsidRPr="00FE4F73">
              <w:rPr>
                <w:rFonts w:ascii="TH SarabunIT๙" w:hAnsi="TH SarabunIT๙" w:cs="TH SarabunIT๙"/>
                <w:sz w:val="28"/>
                <w:cs/>
              </w:rPr>
              <w:t>ด้วย</w:t>
            </w:r>
            <w:r w:rsidR="00340BFC">
              <w:rPr>
                <w:rFonts w:ascii="TH SarabunIT๙" w:hAnsi="TH SarabunIT๙" w:cs="TH SarabunIT๙" w:hint="cs"/>
                <w:sz w:val="28"/>
                <w:cs/>
              </w:rPr>
              <w:t xml:space="preserve"> สบช.โมเดล</w:t>
            </w:r>
            <w:r w:rsidR="00100D34" w:rsidRPr="00FE4F73">
              <w:rPr>
                <w:rFonts w:ascii="TH SarabunIT๙" w:hAnsi="TH SarabunIT๙" w:cs="TH SarabunIT๙"/>
                <w:sz w:val="28"/>
                <w:cs/>
              </w:rPr>
              <w:t xml:space="preserve">ปิงปองจราจรชีวิต </w:t>
            </w:r>
            <w:r w:rsidR="00100D34" w:rsidRPr="00FE4F73">
              <w:rPr>
                <w:rFonts w:ascii="TH SarabunIT๙" w:hAnsi="TH SarabunIT๙" w:cs="TH SarabunIT๙"/>
                <w:sz w:val="28"/>
              </w:rPr>
              <w:t xml:space="preserve">6 </w:t>
            </w:r>
            <w:r w:rsidR="00100D34" w:rsidRPr="00FE4F73">
              <w:rPr>
                <w:rFonts w:ascii="TH SarabunIT๙" w:hAnsi="TH SarabunIT๙" w:cs="TH SarabunIT๙"/>
                <w:sz w:val="28"/>
                <w:cs/>
              </w:rPr>
              <w:t>สี</w:t>
            </w:r>
            <w:r w:rsidR="00D70021" w:rsidRPr="00FE4F73">
              <w:rPr>
                <w:rFonts w:ascii="TH SarabunIT๙" w:hAnsi="TH SarabunIT๙" w:cs="TH SarabunIT๙"/>
                <w:sz w:val="28"/>
                <w:cs/>
              </w:rPr>
              <w:t xml:space="preserve"> พบว่า มี</w:t>
            </w:r>
            <w:r w:rsidR="00340BFC">
              <w:rPr>
                <w:rFonts w:ascii="TH SarabunIT๙" w:hAnsi="TH SarabunIT๙" w:cs="TH SarabunIT๙" w:hint="cs"/>
                <w:sz w:val="28"/>
                <w:cs/>
              </w:rPr>
              <w:t xml:space="preserve">หญิงตั้งครรภ์ที่มีความเสี่ยงหรือมีภาวะโลหิตจางจำนวน </w:t>
            </w:r>
            <w:r w:rsidR="00FB41F2">
              <w:rPr>
                <w:rFonts w:ascii="TH SarabunIT๙" w:hAnsi="TH SarabunIT๙" w:cs="TH SarabunIT๙"/>
                <w:sz w:val="28"/>
              </w:rPr>
              <w:t>15</w:t>
            </w:r>
            <w:r w:rsidR="00340BFC">
              <w:rPr>
                <w:rFonts w:ascii="TH SarabunIT๙" w:hAnsi="TH SarabunIT๙" w:cs="TH SarabunIT๙" w:hint="cs"/>
                <w:sz w:val="28"/>
                <w:cs/>
              </w:rPr>
              <w:t xml:space="preserve"> ราย มี</w:t>
            </w:r>
            <w:r w:rsidR="00D70021" w:rsidRPr="00FE4F73">
              <w:rPr>
                <w:rFonts w:ascii="TH SarabunIT๙" w:hAnsi="TH SarabunIT๙" w:cs="TH SarabunIT๙"/>
                <w:sz w:val="28"/>
                <w:cs/>
              </w:rPr>
              <w:t xml:space="preserve">อายุระหว่าง </w:t>
            </w:r>
            <w:r w:rsidR="00D70021" w:rsidRPr="00FE4F73">
              <w:rPr>
                <w:rFonts w:ascii="TH SarabunIT๙" w:hAnsi="TH SarabunIT๙" w:cs="TH SarabunIT๙"/>
                <w:sz w:val="28"/>
              </w:rPr>
              <w:t>1</w:t>
            </w:r>
            <w:r w:rsidR="00C30FD4">
              <w:rPr>
                <w:rFonts w:ascii="TH SarabunIT๙" w:hAnsi="TH SarabunIT๙" w:cs="TH SarabunIT๙"/>
                <w:sz w:val="28"/>
              </w:rPr>
              <w:t>6</w:t>
            </w:r>
            <w:r w:rsidR="00100D34" w:rsidRPr="00FE4F73">
              <w:rPr>
                <w:rFonts w:ascii="TH SarabunIT๙" w:hAnsi="TH SarabunIT๙" w:cs="TH SarabunIT๙"/>
                <w:sz w:val="28"/>
              </w:rPr>
              <w:t>-</w:t>
            </w:r>
            <w:r w:rsidR="00B92835">
              <w:rPr>
                <w:rFonts w:ascii="TH SarabunIT๙" w:hAnsi="TH SarabunIT๙" w:cs="TH SarabunIT๙"/>
                <w:sz w:val="28"/>
              </w:rPr>
              <w:t>34</w:t>
            </w:r>
            <w:r w:rsidR="00D70021" w:rsidRPr="00FE4F7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70021" w:rsidRPr="00FE4F73">
              <w:rPr>
                <w:rFonts w:ascii="TH SarabunIT๙" w:hAnsi="TH SarabunIT๙" w:cs="TH SarabunIT๙"/>
                <w:sz w:val="28"/>
                <w:cs/>
              </w:rPr>
              <w:t xml:space="preserve">ปี อายุครรภ์ระหว่าง </w:t>
            </w:r>
            <w:r w:rsidR="00B92835">
              <w:rPr>
                <w:rFonts w:ascii="TH SarabunIT๙" w:hAnsi="TH SarabunIT๙" w:cs="TH SarabunIT๙"/>
                <w:sz w:val="28"/>
              </w:rPr>
              <w:t xml:space="preserve">9 </w:t>
            </w:r>
            <w:r w:rsidR="00340BFC">
              <w:rPr>
                <w:rFonts w:ascii="TH SarabunIT๙" w:hAnsi="TH SarabunIT๙" w:cs="TH SarabunIT๙"/>
                <w:sz w:val="28"/>
              </w:rPr>
              <w:t>–</w:t>
            </w:r>
            <w:r w:rsidR="00D70021" w:rsidRPr="00FE4F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92835">
              <w:rPr>
                <w:rFonts w:ascii="TH SarabunIT๙" w:hAnsi="TH SarabunIT๙" w:cs="TH SarabunIT๙"/>
                <w:sz w:val="28"/>
              </w:rPr>
              <w:t>33</w:t>
            </w:r>
            <w:r w:rsidR="00340BF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70021" w:rsidRPr="00FE4F73">
              <w:rPr>
                <w:rFonts w:ascii="TH SarabunIT๙" w:hAnsi="TH SarabunIT๙" w:cs="TH SarabunIT๙"/>
                <w:sz w:val="28"/>
                <w:cs/>
              </w:rPr>
              <w:t>สัปดาห์ มี</w:t>
            </w:r>
            <w:r w:rsidR="00C30FD4">
              <w:rPr>
                <w:rFonts w:ascii="TH SarabunIT๙" w:hAnsi="TH SarabunIT๙" w:cs="TH SarabunIT๙"/>
                <w:sz w:val="28"/>
              </w:rPr>
              <w:t xml:space="preserve"> BMI </w:t>
            </w:r>
            <w:r w:rsidR="00C30FD4">
              <w:rPr>
                <w:rFonts w:ascii="TH SarabunIT๙" w:hAnsi="TH SarabunIT๙" w:cs="TH SarabunIT๙" w:hint="cs"/>
                <w:sz w:val="28"/>
                <w:cs/>
              </w:rPr>
              <w:t>น้อยกว่า</w:t>
            </w:r>
            <w:r w:rsidR="00C30FD4">
              <w:rPr>
                <w:rFonts w:ascii="TH SarabunIT๙" w:hAnsi="TH SarabunIT๙" w:cs="TH SarabunIT๙"/>
                <w:sz w:val="28"/>
              </w:rPr>
              <w:t>18.5</w:t>
            </w:r>
            <w:r w:rsidR="00C30FD4"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  <w:r w:rsidR="00C30FD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B41F2">
              <w:rPr>
                <w:rFonts w:ascii="TH SarabunIT๙" w:hAnsi="TH SarabunIT๙" w:cs="TH SarabunIT๙"/>
                <w:sz w:val="28"/>
              </w:rPr>
              <w:t>6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30FD4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  <w:r w:rsidR="00AA06E0">
              <w:rPr>
                <w:rFonts w:ascii="TH SarabunIT๙" w:hAnsi="TH SarabunIT๙" w:cs="TH SarabunIT๙"/>
                <w:sz w:val="28"/>
              </w:rPr>
              <w:t xml:space="preserve"> Hct 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น้อยกว่า </w:t>
            </w:r>
            <w:r w:rsidR="00AA06E0">
              <w:rPr>
                <w:rFonts w:ascii="TH SarabunIT๙" w:hAnsi="TH SarabunIT๙" w:cs="TH SarabunIT๙"/>
                <w:sz w:val="28"/>
              </w:rPr>
              <w:t>33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A06E0">
              <w:rPr>
                <w:rFonts w:ascii="TH SarabunIT๙" w:hAnsi="TH SarabunIT๙" w:cs="TH SarabunIT๙"/>
                <w:sz w:val="28"/>
              </w:rPr>
              <w:t>%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 w:rsidR="00FB41F2">
              <w:rPr>
                <w:rFonts w:ascii="TH SarabunIT๙" w:hAnsi="TH SarabunIT๙" w:cs="TH SarabunIT๙"/>
                <w:sz w:val="28"/>
              </w:rPr>
              <w:t>4</w:t>
            </w:r>
            <w:r w:rsidR="00AA06E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  <w:r w:rsidR="00C30FD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70021" w:rsidRPr="00FE4F73">
              <w:rPr>
                <w:rFonts w:ascii="TH SarabunIT๙" w:hAnsi="TH SarabunIT๙" w:cs="TH SarabunIT๙"/>
                <w:sz w:val="28"/>
                <w:cs/>
              </w:rPr>
              <w:t>ผลการตรวจเลือดฺ</w:t>
            </w:r>
            <w:r w:rsidR="00100D34" w:rsidRPr="00FE4F7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70021" w:rsidRPr="00FE4F73">
              <w:rPr>
                <w:rFonts w:ascii="TH SarabunIT๙" w:hAnsi="TH SarabunIT๙" w:cs="TH SarabunIT๙"/>
                <w:sz w:val="28"/>
              </w:rPr>
              <w:t>H</w:t>
            </w:r>
            <w:r w:rsidR="00100D34" w:rsidRPr="00FE4F73">
              <w:rPr>
                <w:rFonts w:ascii="TH SarabunIT๙" w:hAnsi="TH SarabunIT๙" w:cs="TH SarabunIT๙"/>
                <w:sz w:val="28"/>
              </w:rPr>
              <w:t xml:space="preserve">b </w:t>
            </w:r>
            <w:r w:rsidR="00100D34" w:rsidRPr="00FE4F73">
              <w:rPr>
                <w:rFonts w:ascii="TH SarabunIT๙" w:hAnsi="TH SarabunIT๙" w:cs="TH SarabunIT๙"/>
                <w:sz w:val="28"/>
                <w:cs/>
              </w:rPr>
              <w:t>อยู่ระหว่าง</w:t>
            </w:r>
            <w:r w:rsidR="00100D34" w:rsidRPr="00FE4F73">
              <w:rPr>
                <w:rFonts w:ascii="TH SarabunIT๙" w:hAnsi="TH SarabunIT๙" w:cs="TH SarabunIT๙"/>
                <w:sz w:val="28"/>
              </w:rPr>
              <w:t xml:space="preserve"> 10.</w:t>
            </w:r>
            <w:r w:rsidR="00B92835">
              <w:rPr>
                <w:rFonts w:ascii="TH SarabunIT๙" w:hAnsi="TH SarabunIT๙" w:cs="TH SarabunIT๙"/>
                <w:sz w:val="28"/>
              </w:rPr>
              <w:t>1</w:t>
            </w:r>
            <w:r w:rsidR="00100D34" w:rsidRPr="00FE4F73">
              <w:rPr>
                <w:rFonts w:ascii="TH SarabunIT๙" w:hAnsi="TH SarabunIT๙" w:cs="TH SarabunIT๙"/>
                <w:sz w:val="28"/>
              </w:rPr>
              <w:t>-11 g/dl</w:t>
            </w:r>
            <w:r w:rsidR="00100D34" w:rsidRPr="00FE4F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41F2">
              <w:rPr>
                <w:rFonts w:ascii="TH SarabunIT๙" w:hAnsi="TH SarabunIT๙" w:cs="TH SarabunIT๙"/>
                <w:sz w:val="28"/>
              </w:rPr>
              <w:t>2</w:t>
            </w:r>
            <w:r w:rsidR="00100D34" w:rsidRPr="00FE4F7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00D34" w:rsidRPr="00FE4F73">
              <w:rPr>
                <w:rFonts w:ascii="TH SarabunIT๙" w:hAnsi="TH SarabunIT๙" w:cs="TH SarabunIT๙"/>
                <w:sz w:val="28"/>
                <w:cs/>
              </w:rPr>
              <w:t xml:space="preserve">ราย มีค่า </w:t>
            </w:r>
            <w:r w:rsidR="00100D34" w:rsidRPr="00FE4F73">
              <w:rPr>
                <w:rFonts w:ascii="TH SarabunIT๙" w:hAnsi="TH SarabunIT๙" w:cs="TH SarabunIT๙"/>
                <w:sz w:val="28"/>
              </w:rPr>
              <w:t xml:space="preserve">MCV </w:t>
            </w:r>
            <w:r w:rsidR="00100D34" w:rsidRPr="00FE4F73">
              <w:rPr>
                <w:rFonts w:ascii="TH SarabunIT๙" w:hAnsi="TH SarabunIT๙" w:cs="TH SarabunIT๙"/>
                <w:sz w:val="28"/>
                <w:cs/>
              </w:rPr>
              <w:t xml:space="preserve">เท่ากับ </w:t>
            </w:r>
            <w:r w:rsidR="00100D34" w:rsidRPr="00FE4F73">
              <w:rPr>
                <w:rFonts w:ascii="TH SarabunIT๙" w:hAnsi="TH SarabunIT๙" w:cs="TH SarabunIT๙"/>
                <w:sz w:val="28"/>
              </w:rPr>
              <w:t>7</w:t>
            </w:r>
            <w:r w:rsidR="00B92835">
              <w:rPr>
                <w:rFonts w:ascii="TH SarabunIT๙" w:hAnsi="TH SarabunIT๙" w:cs="TH SarabunIT๙"/>
                <w:sz w:val="28"/>
              </w:rPr>
              <w:t>1 - 78</w:t>
            </w:r>
            <w:r w:rsidR="00100D34" w:rsidRPr="00FE4F7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A06E0" w:rsidRPr="00FE4F73">
              <w:rPr>
                <w:rFonts w:ascii="TH SarabunIT๙" w:hAnsi="TH SarabunIT๙" w:cs="TH SarabunIT๙"/>
                <w:sz w:val="28"/>
              </w:rPr>
              <w:t>Fl</w:t>
            </w:r>
            <w:r w:rsidR="00AA06E0">
              <w:rPr>
                <w:rFonts w:ascii="TH SarabunIT๙" w:hAnsi="TH SarabunIT๙" w:cs="TH SarabunIT๙"/>
                <w:sz w:val="28"/>
              </w:rPr>
              <w:t>/L</w:t>
            </w:r>
            <w:r w:rsidR="00100D34" w:rsidRPr="00FE4F7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B41F2">
              <w:rPr>
                <w:rFonts w:ascii="TH SarabunIT๙" w:hAnsi="TH SarabunIT๙" w:cs="TH SarabunIT๙"/>
                <w:sz w:val="28"/>
              </w:rPr>
              <w:t>3</w:t>
            </w:r>
            <w:r w:rsidR="00100D34" w:rsidRPr="00FE4F73">
              <w:rPr>
                <w:rFonts w:ascii="TH SarabunIT๙" w:hAnsi="TH SarabunIT๙" w:cs="TH SarabunIT๙"/>
                <w:sz w:val="28"/>
                <w:cs/>
              </w:rPr>
              <w:t xml:space="preserve"> ราย</w:t>
            </w:r>
            <w:r w:rsidR="00340BF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40BFC">
              <w:rPr>
                <w:rFonts w:ascii="TH SarabunIT๙" w:hAnsi="TH SarabunIT๙" w:cs="TH SarabunIT๙" w:hint="cs"/>
                <w:sz w:val="28"/>
                <w:cs/>
              </w:rPr>
              <w:t xml:space="preserve">ผล </w:t>
            </w:r>
            <w:r w:rsidR="00340BFC">
              <w:rPr>
                <w:rFonts w:ascii="TH SarabunIT๙" w:hAnsi="TH SarabunIT๙" w:cs="TH SarabunIT๙"/>
                <w:sz w:val="28"/>
              </w:rPr>
              <w:t xml:space="preserve">Hb typing </w:t>
            </w:r>
            <w:r w:rsidR="00340BFC">
              <w:rPr>
                <w:rFonts w:ascii="TH SarabunIT๙" w:hAnsi="TH SarabunIT๙" w:cs="TH SarabunIT๙" w:hint="cs"/>
                <w:sz w:val="28"/>
                <w:cs/>
              </w:rPr>
              <w:t xml:space="preserve">เป็นพาหะธาลัสซีเมีย </w:t>
            </w:r>
            <w:r w:rsidR="00FB41F2">
              <w:rPr>
                <w:rFonts w:ascii="TH SarabunIT๙" w:hAnsi="TH SarabunIT๙" w:cs="TH SarabunIT๙"/>
                <w:sz w:val="28"/>
              </w:rPr>
              <w:t>2</w:t>
            </w:r>
            <w:r w:rsidR="00340BFC">
              <w:rPr>
                <w:rFonts w:ascii="TH SarabunIT๙" w:hAnsi="TH SarabunIT๙" w:cs="TH SarabunIT๙" w:hint="cs"/>
                <w:sz w:val="28"/>
                <w:cs/>
              </w:rPr>
              <w:t xml:space="preserve"> ราย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 ในจำนวนนี้มี </w:t>
            </w:r>
            <w:r w:rsidR="00AA06E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B41F2">
              <w:rPr>
                <w:rFonts w:ascii="TH SarabunIT๙" w:hAnsi="TH SarabunIT๙" w:cs="TH SarabunIT๙"/>
                <w:sz w:val="28"/>
              </w:rPr>
              <w:t>1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รายที่มี </w:t>
            </w:r>
            <w:r w:rsidR="00AA06E0">
              <w:rPr>
                <w:rFonts w:ascii="TH SarabunIT๙" w:hAnsi="TH SarabunIT๙" w:cs="TH SarabunIT๙"/>
                <w:sz w:val="28"/>
              </w:rPr>
              <w:t xml:space="preserve">Hct 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น้อยกว่า </w:t>
            </w:r>
            <w:r w:rsidR="00AA06E0">
              <w:rPr>
                <w:rFonts w:ascii="TH SarabunIT๙" w:hAnsi="TH SarabunIT๙" w:cs="TH SarabunIT๙"/>
                <w:sz w:val="28"/>
              </w:rPr>
              <w:t>33 %</w:t>
            </w:r>
            <w:r w:rsidR="00B229C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00D34" w:rsidRPr="00FE4F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276152F8" w14:textId="46BA39B5" w:rsidR="00740790" w:rsidRDefault="00740790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lastRenderedPageBreak/>
              <w:t>๒.ประเมินจากการสอบถามพฤติกรรมในการดูแลสุขภาพในภาวะปกติและในขณะตั้งครรภ์</w:t>
            </w:r>
            <w:r w:rsidR="00C30FD4">
              <w:rPr>
                <w:rFonts w:ascii="TH SarabunIT๙" w:hAnsi="TH SarabunIT๙" w:cs="TH SarabunIT๙" w:hint="cs"/>
                <w:sz w:val="28"/>
                <w:cs/>
              </w:rPr>
              <w:t xml:space="preserve"> หญิงตั้งครรภ์จำนวน </w:t>
            </w:r>
            <w:r w:rsidR="00FB41F2">
              <w:rPr>
                <w:rFonts w:ascii="TH SarabunIT๙" w:hAnsi="TH SarabunIT๙" w:cs="TH SarabunIT๙"/>
                <w:sz w:val="28"/>
              </w:rPr>
              <w:t>31</w:t>
            </w:r>
            <w:r w:rsidR="00C30FD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30FD4">
              <w:rPr>
                <w:rFonts w:ascii="TH SarabunIT๙" w:hAnsi="TH SarabunIT๙" w:cs="TH SarabunIT๙" w:hint="cs"/>
                <w:sz w:val="28"/>
                <w:cs/>
              </w:rPr>
              <w:t>ราย มีอาการคลื่นไส้ อาเจียนเป็นบางครั้งเนื่องจากอยู่ในช่วงไตรมาสแรกของการตั้งครรภ์ซึ่งเป็นอาการที่อาจเกิดขึ้นได้</w:t>
            </w:r>
            <w:r w:rsidR="00AA06E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>หญิงตั้งครรภ์บางรายเป็นมารดาวัยรุ่นรับประทานอาหารไม่ครบสามมื้อ รับประทานอาหารไม่มีประโยชน์</w:t>
            </w:r>
            <w:r w:rsidR="00C30FD4">
              <w:rPr>
                <w:rFonts w:ascii="TH SarabunIT๙" w:hAnsi="TH SarabunIT๙" w:cs="TH SarabunIT๙" w:hint="cs"/>
                <w:sz w:val="28"/>
                <w:cs/>
              </w:rPr>
              <w:t xml:space="preserve"> จึงได้ให้คำแนะนำ</w:t>
            </w:r>
            <w:r w:rsidR="006E7A11" w:rsidRPr="00FE4F73">
              <w:rPr>
                <w:rFonts w:ascii="TH SarabunIT๙" w:hAnsi="TH SarabunIT๙" w:cs="TH SarabunIT๙"/>
                <w:sz w:val="28"/>
                <w:cs/>
              </w:rPr>
              <w:t xml:space="preserve">ให้คำแนะนำแก่หญิงตั้งครรภ์ในการดูแลสุขภาพเพื่อป้องกันและลดความเสี่ยงจากภาวะโลหิตจาง ด้วยหลัก </w:t>
            </w:r>
            <w:r w:rsidR="006E7A11" w:rsidRPr="00FE4F73">
              <w:rPr>
                <w:rFonts w:ascii="TH SarabunIT๙" w:hAnsi="TH SarabunIT๙" w:cs="TH SarabunIT๙"/>
                <w:sz w:val="28"/>
              </w:rPr>
              <w:t xml:space="preserve">3 </w:t>
            </w:r>
            <w:r w:rsidR="006E7A11" w:rsidRPr="00FE4F73">
              <w:rPr>
                <w:rFonts w:ascii="TH SarabunIT๙" w:hAnsi="TH SarabunIT๙" w:cs="TH SarabunIT๙"/>
                <w:sz w:val="28"/>
                <w:cs/>
              </w:rPr>
              <w:t xml:space="preserve">อ. </w:t>
            </w:r>
            <w:r w:rsidR="006E7A11" w:rsidRPr="00FE4F73">
              <w:rPr>
                <w:rFonts w:ascii="TH SarabunIT๙" w:hAnsi="TH SarabunIT๙" w:cs="TH SarabunIT๙"/>
                <w:sz w:val="28"/>
              </w:rPr>
              <w:t xml:space="preserve">3 </w:t>
            </w:r>
            <w:r w:rsidR="006E7A11" w:rsidRPr="00FE4F73">
              <w:rPr>
                <w:rFonts w:ascii="TH SarabunIT๙" w:hAnsi="TH SarabunIT๙" w:cs="TH SarabunIT๙"/>
                <w:sz w:val="28"/>
                <w:cs/>
              </w:rPr>
              <w:t>ล. ได้แก่ การรับประทานอาหารที่มีธาตุเหล็ก กรดโฟลิกและโปรตีนสูง ออกกำลังกาย ควบคุมอารมณ์ ควบคุมน้ำหนัก</w:t>
            </w:r>
            <w:r w:rsidR="006E7A11">
              <w:rPr>
                <w:rFonts w:ascii="TH SarabunIT๙" w:hAnsi="TH SarabunIT๙" w:cs="TH SarabunIT๙" w:hint="cs"/>
                <w:sz w:val="28"/>
                <w:cs/>
              </w:rPr>
              <w:t>ให้เหมาะสม</w:t>
            </w:r>
            <w:r w:rsidR="006E7A11" w:rsidRPr="00FE4F73">
              <w:rPr>
                <w:rFonts w:ascii="TH SarabunIT๙" w:hAnsi="TH SarabunIT๙" w:cs="TH SarabunIT๙"/>
                <w:sz w:val="28"/>
                <w:cs/>
              </w:rPr>
              <w:t xml:space="preserve"> งดสูบบุหรี่หรือหลีกเลี่ยงผู้ที่สูบบุหรี่ งดดื่มแอลกอฮอล์และสารเสพติด และการรับประทานยาบำรุงเลือดตามแพทย์สั่ง</w:t>
            </w:r>
            <w:r w:rsidR="00FB41F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30FD4">
              <w:rPr>
                <w:rFonts w:ascii="TH SarabunIT๙" w:hAnsi="TH SarabunIT๙" w:cs="TH SarabunIT๙" w:hint="cs"/>
                <w:sz w:val="28"/>
                <w:cs/>
              </w:rPr>
              <w:t>ในรายที่เป็นพาหะของโรคทาลัสซีเมีย แนะนำ</w:t>
            </w:r>
            <w:r w:rsidR="006E7A11">
              <w:rPr>
                <w:rFonts w:ascii="TH SarabunIT๙" w:hAnsi="TH SarabunIT๙" w:cs="TH SarabunIT๙" w:hint="cs"/>
                <w:sz w:val="28"/>
                <w:cs/>
              </w:rPr>
              <w:t>ให้งด</w:t>
            </w:r>
            <w:r w:rsidR="00C30FD4">
              <w:rPr>
                <w:rFonts w:ascii="TH SarabunIT๙" w:hAnsi="TH SarabunIT๙" w:cs="TH SarabunIT๙" w:hint="cs"/>
                <w:sz w:val="28"/>
                <w:cs/>
              </w:rPr>
              <w:t>อาหาร</w:t>
            </w:r>
            <w:r w:rsidR="006E7A11">
              <w:rPr>
                <w:rFonts w:ascii="TH SarabunIT๙" w:hAnsi="TH SarabunIT๙" w:cs="TH SarabunIT๙" w:hint="cs"/>
                <w:sz w:val="28"/>
                <w:cs/>
              </w:rPr>
              <w:t>หรือวิตามิน</w:t>
            </w:r>
            <w:r w:rsidR="00C30FD4">
              <w:rPr>
                <w:rFonts w:ascii="TH SarabunIT๙" w:hAnsi="TH SarabunIT๙" w:cs="TH SarabunIT๙" w:hint="cs"/>
                <w:sz w:val="28"/>
                <w:cs/>
              </w:rPr>
              <w:t>ที่มีธาตุเหล็ก</w:t>
            </w:r>
            <w:r w:rsidR="006E7A1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E7A11" w:rsidRPr="006E7A11">
              <w:rPr>
                <w:rFonts w:ascii="TH SarabunIT๙" w:hAnsi="TH SarabunIT๙" w:cs="TH SarabunIT๙"/>
                <w:sz w:val="28"/>
                <w:cs/>
              </w:rPr>
              <w:t>ควรรับประทานอาหารโปรตีนสูง โฟเลทสูง เช่น ไข่ นม เนื้อสัตว์ ผักใบเขียว</w:t>
            </w:r>
            <w:r w:rsidR="006E7A11">
              <w:rPr>
                <w:rFonts w:ascii="TH SarabunIT๙" w:hAnsi="TH SarabunIT๙" w:cs="TH SarabunIT๙" w:hint="cs"/>
                <w:sz w:val="28"/>
                <w:cs/>
              </w:rPr>
              <w:t xml:space="preserve"> ระมัดระวังอุบัติเหตุ การบาดเจ็บเนื่องจากกระดูกจะเปราะง่าย</w:t>
            </w:r>
          </w:p>
          <w:p w14:paraId="542E7EE5" w14:textId="387E491F" w:rsidR="00740790" w:rsidRPr="00FE4F73" w:rsidRDefault="00740790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๓.อธิบายถึงความเสี่ยงและภาวะแทรกซ้อนจากการเกิดภาวะโลหิตจางต่อหญิงตั้งครรภ์และทารกในครรภ์</w:t>
            </w:r>
            <w:r w:rsidR="006E7A11">
              <w:rPr>
                <w:rFonts w:ascii="TH SarabunIT๙" w:hAnsi="TH SarabunIT๙" w:cs="TH SarabunIT๙" w:hint="cs"/>
                <w:sz w:val="28"/>
                <w:cs/>
              </w:rPr>
              <w:t>เพื่อให้ตระหนักถึงอันตรายและเกิดความตั้งใจในการปฏิบัติตัวเพื่อให้ตนเองและบุตรมีสุขภาพที่แข็งแรง</w:t>
            </w:r>
          </w:p>
          <w:p w14:paraId="1BCDAA6B" w14:textId="070CDEDA" w:rsidR="00EC0E19" w:rsidRPr="00FE4F73" w:rsidRDefault="006E7A11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EC0E19" w:rsidRPr="00FE4F73">
              <w:rPr>
                <w:rFonts w:ascii="TH SarabunIT๙" w:hAnsi="TH SarabunIT๙" w:cs="TH SarabunIT๙"/>
                <w:sz w:val="28"/>
                <w:cs/>
              </w:rPr>
              <w:t xml:space="preserve">. เปิดโอกาสให้ซักถามข้อสงสัย และ </w:t>
            </w:r>
            <w:r w:rsidR="00EC0E19" w:rsidRPr="00FE4F73">
              <w:rPr>
                <w:rFonts w:ascii="TH SarabunIT๙" w:hAnsi="TH SarabunIT๙" w:cs="TH SarabunIT๙"/>
                <w:sz w:val="28"/>
              </w:rPr>
              <w:t xml:space="preserve">empower </w:t>
            </w:r>
            <w:r w:rsidR="00EC0E19" w:rsidRPr="00FE4F73">
              <w:rPr>
                <w:rFonts w:ascii="TH SarabunIT๙" w:hAnsi="TH SarabunIT๙" w:cs="TH SarabunIT๙"/>
                <w:sz w:val="28"/>
                <w:cs/>
              </w:rPr>
              <w:t>หญิงตั้งครรภ์ให้มีความมุ่งมั่นที่จะดูแลตนเอง</w:t>
            </w:r>
          </w:p>
          <w:p w14:paraId="339B0FEF" w14:textId="60F7F344" w:rsidR="00EC0E19" w:rsidRPr="00FE4F73" w:rsidRDefault="006E7A11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EC0E19" w:rsidRPr="00FE4F73">
              <w:rPr>
                <w:rFonts w:ascii="TH SarabunIT๙" w:hAnsi="TH SarabunIT๙" w:cs="TH SarabunIT๙"/>
                <w:sz w:val="28"/>
                <w:cs/>
              </w:rPr>
              <w:t xml:space="preserve">.ประเมินผลการให้คำแนะนำ </w:t>
            </w:r>
          </w:p>
          <w:p w14:paraId="489E2936" w14:textId="49743862" w:rsidR="00EC0E19" w:rsidRPr="00FE4F73" w:rsidRDefault="00EC0E19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6E7A11">
              <w:rPr>
                <w:rFonts w:ascii="TH SarabunIT๙" w:hAnsi="TH SarabunIT๙" w:cs="TH SarabunIT๙"/>
                <w:sz w:val="28"/>
              </w:rPr>
              <w:t>-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 xml:space="preserve"> หญิงตั้งครรภ์สามารถบอกความเสี่ยงและภาวะแทรกซ้อนต่อตนเองและทารกในครรภ์ได้ถูกต้อง มากกว่าร้อยละ </w:t>
            </w:r>
            <w:r w:rsidRPr="00FE4F73">
              <w:rPr>
                <w:rFonts w:ascii="TH SarabunIT๙" w:hAnsi="TH SarabunIT๙" w:cs="TH SarabunIT๙"/>
                <w:sz w:val="28"/>
              </w:rPr>
              <w:t>8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  <w:p w14:paraId="37C1A9CD" w14:textId="4EE97CBE" w:rsidR="00EC0E19" w:rsidRPr="00FE4F73" w:rsidRDefault="00EC0E19" w:rsidP="00EC0E19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6E7A11">
              <w:rPr>
                <w:rFonts w:ascii="TH SarabunIT๙" w:hAnsi="TH SarabunIT๙" w:cs="TH SarabunIT๙"/>
                <w:sz w:val="28"/>
              </w:rPr>
              <w:t>-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 xml:space="preserve"> หญิงตั้งครรภ์สามารถบอกการดูแลสุขภาพของตนเองตามหลัก หลัก </w:t>
            </w:r>
            <w:r w:rsidRPr="00FE4F73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 xml:space="preserve">อ. </w:t>
            </w:r>
            <w:r w:rsidRPr="00FE4F73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 xml:space="preserve">ล. และการรับประทานยาตามแพทย์สั่งได้ถูกต้องมากกว่าร้อยละ </w:t>
            </w:r>
            <w:r w:rsidRPr="00FE4F73">
              <w:rPr>
                <w:rFonts w:ascii="TH SarabunIT๙" w:hAnsi="TH SarabunIT๙" w:cs="TH SarabunIT๙"/>
                <w:sz w:val="28"/>
              </w:rPr>
              <w:t>8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  <w:p w14:paraId="4788FAEC" w14:textId="6AC615EF" w:rsidR="00EC0E19" w:rsidRPr="00FE4F73" w:rsidRDefault="006E7A11" w:rsidP="00EC0E19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  <w:r w:rsidR="00EC0E19" w:rsidRPr="00FE4F73">
              <w:rPr>
                <w:rFonts w:ascii="TH SarabunIT๙" w:hAnsi="TH SarabunIT๙" w:cs="TH SarabunIT๙"/>
                <w:sz w:val="28"/>
                <w:cs/>
              </w:rPr>
              <w:t>นัดติดตามผลการให้คำแนะนำและผลการตรวจเลือด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>
              <w:rPr>
                <w:rFonts w:ascii="TH SarabunIT๙" w:hAnsi="TH SarabunIT๙" w:cs="TH SarabunIT๙"/>
                <w:sz w:val="28"/>
              </w:rPr>
              <w:t xml:space="preserve"> 2-4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สัปดาห์ต่อมา จากการมา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ตรวจตามนัด ทาง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>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โซเชียล หญิงตั้งครรภ์มี</w:t>
            </w:r>
            <w:r w:rsidR="00FB41F2">
              <w:rPr>
                <w:rFonts w:ascii="TH SarabunIT๙" w:hAnsi="TH SarabunIT๙" w:cs="TH SarabunIT๙"/>
                <w:sz w:val="28"/>
              </w:rPr>
              <w:t xml:space="preserve"> BMI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ขึ้น</w:t>
            </w:r>
            <w:r w:rsidR="00FB41F2">
              <w:rPr>
                <w:rFonts w:ascii="TH SarabunIT๙" w:hAnsi="TH SarabunIT๙" w:cs="TH SarabunIT๙" w:hint="cs"/>
                <w:sz w:val="28"/>
                <w:cs/>
              </w:rPr>
              <w:t>ทั้ง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B41F2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 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มี </w:t>
            </w:r>
            <w:r w:rsidR="00AA06E0">
              <w:rPr>
                <w:rFonts w:ascii="TH SarabunIT๙" w:hAnsi="TH SarabunIT๙" w:cs="TH SarabunIT๙"/>
                <w:sz w:val="28"/>
              </w:rPr>
              <w:t xml:space="preserve">Hct 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มากกว่า </w:t>
            </w:r>
            <w:r w:rsidR="00AA06E0">
              <w:rPr>
                <w:rFonts w:ascii="TH SarabunIT๙" w:hAnsi="TH SarabunIT๙" w:cs="TH SarabunIT๙"/>
                <w:sz w:val="28"/>
              </w:rPr>
              <w:t>33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A06E0">
              <w:rPr>
                <w:rFonts w:ascii="TH SarabunIT๙" w:hAnsi="TH SarabunIT๙" w:cs="TH SarabunIT๙"/>
                <w:sz w:val="28"/>
              </w:rPr>
              <w:t>%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 w:rsidR="00FB41F2">
              <w:rPr>
                <w:rFonts w:ascii="TH SarabunIT๙" w:hAnsi="TH SarabunIT๙" w:cs="TH SarabunIT๙"/>
                <w:sz w:val="28"/>
              </w:rPr>
              <w:t>4</w:t>
            </w:r>
            <w:r w:rsidR="00AA06E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ราย </w:t>
            </w:r>
            <w:r w:rsidR="00AA06E0" w:rsidRPr="00FE4F73">
              <w:rPr>
                <w:rFonts w:ascii="TH SarabunIT๙" w:hAnsi="TH SarabunIT๙" w:cs="TH SarabunIT๙"/>
                <w:sz w:val="28"/>
                <w:cs/>
              </w:rPr>
              <w:t>ผลการตรวจเลือดฺ</w:t>
            </w:r>
            <w:r w:rsidR="00AA06E0" w:rsidRPr="00FE4F73">
              <w:rPr>
                <w:rFonts w:ascii="TH SarabunIT๙" w:hAnsi="TH SarabunIT๙" w:cs="TH SarabunIT๙"/>
                <w:sz w:val="28"/>
              </w:rPr>
              <w:t xml:space="preserve"> Hb 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เท่ากับหรือมากกว่า </w:t>
            </w:r>
            <w:r w:rsidR="00AA06E0" w:rsidRPr="00FE4F73">
              <w:rPr>
                <w:rFonts w:ascii="TH SarabunIT๙" w:hAnsi="TH SarabunIT๙" w:cs="TH SarabunIT๙"/>
                <w:sz w:val="28"/>
              </w:rPr>
              <w:t>11 g/dl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  <w:r w:rsidR="00AA06E0" w:rsidRPr="00FE4F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41F2">
              <w:rPr>
                <w:rFonts w:ascii="TH SarabunIT๙" w:hAnsi="TH SarabunIT๙" w:cs="TH SarabunIT๙"/>
                <w:sz w:val="28"/>
              </w:rPr>
              <w:t>2</w:t>
            </w:r>
            <w:r w:rsidR="00AA06E0" w:rsidRPr="00FE4F7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A06E0" w:rsidRPr="00FE4F73">
              <w:rPr>
                <w:rFonts w:ascii="TH SarabunIT๙" w:hAnsi="TH SarabunIT๙" w:cs="TH SarabunIT๙"/>
                <w:sz w:val="28"/>
                <w:cs/>
              </w:rPr>
              <w:t xml:space="preserve">ราย มีค่า </w:t>
            </w:r>
            <w:r w:rsidR="00AA06E0" w:rsidRPr="00FE4F73">
              <w:rPr>
                <w:rFonts w:ascii="TH SarabunIT๙" w:hAnsi="TH SarabunIT๙" w:cs="TH SarabunIT๙"/>
                <w:sz w:val="28"/>
              </w:rPr>
              <w:t xml:space="preserve">MCV 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มากกว่า </w:t>
            </w:r>
            <w:r w:rsidR="00AA06E0">
              <w:rPr>
                <w:rFonts w:ascii="TH SarabunIT๙" w:hAnsi="TH SarabunIT๙" w:cs="TH SarabunIT๙"/>
                <w:sz w:val="28"/>
              </w:rPr>
              <w:t>80</w:t>
            </w:r>
            <w:r w:rsidR="00AA06E0" w:rsidRPr="00FE4F73">
              <w:rPr>
                <w:rFonts w:ascii="TH SarabunIT๙" w:hAnsi="TH SarabunIT๙" w:cs="TH SarabunIT๙"/>
                <w:sz w:val="28"/>
              </w:rPr>
              <w:t xml:space="preserve"> f</w:t>
            </w:r>
            <w:r w:rsidR="00AA06E0">
              <w:rPr>
                <w:rFonts w:ascii="TH SarabunIT๙" w:hAnsi="TH SarabunIT๙" w:cs="TH SarabunIT๙"/>
                <w:sz w:val="28"/>
              </w:rPr>
              <w:t>l/L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  <w:r w:rsidR="00AA06E0" w:rsidRPr="00FE4F7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A06E0">
              <w:rPr>
                <w:rFonts w:ascii="TH SarabunIT๙" w:hAnsi="TH SarabunIT๙" w:cs="TH SarabunIT๙"/>
                <w:sz w:val="28"/>
              </w:rPr>
              <w:t>3</w:t>
            </w:r>
            <w:r w:rsidR="00AA06E0" w:rsidRPr="00FE4F73">
              <w:rPr>
                <w:rFonts w:ascii="TH SarabunIT๙" w:hAnsi="TH SarabunIT๙" w:cs="TH SarabunIT๙"/>
                <w:sz w:val="28"/>
                <w:cs/>
              </w:rPr>
              <w:t xml:space="preserve"> ราย</w:t>
            </w:r>
            <w:r w:rsidR="00AA06E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22C44">
              <w:rPr>
                <w:rFonts w:ascii="TH SarabunIT๙" w:hAnsi="TH SarabunIT๙" w:cs="TH SarabunIT๙" w:hint="cs"/>
                <w:sz w:val="28"/>
                <w:cs/>
              </w:rPr>
              <w:t>และหญิงตั้งครรภ์ที่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>เป็นพาหะธาลัสซีเมีย</w:t>
            </w:r>
            <w:r w:rsidR="00022C44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22C44">
              <w:rPr>
                <w:rFonts w:ascii="TH SarabunIT๙" w:hAnsi="TH SarabunIT๙" w:cs="TH SarabunIT๙"/>
                <w:sz w:val="28"/>
              </w:rPr>
              <w:t>2</w:t>
            </w:r>
            <w:r w:rsidR="00AA06E0">
              <w:rPr>
                <w:rFonts w:ascii="TH SarabunIT๙" w:hAnsi="TH SarabunIT๙" w:cs="TH SarabunIT๙" w:hint="cs"/>
                <w:sz w:val="28"/>
                <w:cs/>
              </w:rPr>
              <w:t xml:space="preserve"> ราย</w:t>
            </w:r>
            <w:r w:rsidR="00022C44">
              <w:rPr>
                <w:rFonts w:ascii="TH SarabunIT๙" w:hAnsi="TH SarabunIT๙" w:cs="TH SarabunIT๙" w:hint="cs"/>
                <w:sz w:val="28"/>
                <w:cs/>
              </w:rPr>
              <w:t xml:space="preserve">มี </w:t>
            </w:r>
            <w:r w:rsidR="00022C44">
              <w:rPr>
                <w:rFonts w:ascii="TH SarabunIT๙" w:hAnsi="TH SarabunIT๙" w:cs="TH SarabunIT๙"/>
                <w:sz w:val="28"/>
              </w:rPr>
              <w:t xml:space="preserve">Hct </w:t>
            </w:r>
            <w:r w:rsidR="00022C44">
              <w:rPr>
                <w:rFonts w:ascii="TH SarabunIT๙" w:hAnsi="TH SarabunIT๙" w:cs="TH SarabunIT๙" w:hint="cs"/>
                <w:sz w:val="28"/>
                <w:cs/>
              </w:rPr>
              <w:t xml:space="preserve">เพิ่มมากว่า </w:t>
            </w:r>
            <w:r w:rsidR="00022C44">
              <w:rPr>
                <w:rFonts w:ascii="TH SarabunIT๙" w:hAnsi="TH SarabunIT๙" w:cs="TH SarabunIT๙"/>
                <w:sz w:val="28"/>
              </w:rPr>
              <w:t>33 %</w:t>
            </w:r>
            <w:r w:rsidR="00AA06E0" w:rsidRPr="00FE4F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48460A8C" w14:textId="01176B4E" w:rsidR="00FF3989" w:rsidRPr="00FE4F73" w:rsidRDefault="00FF3989" w:rsidP="002C5DC7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BF4624" w:rsidRPr="00FE4F73" w14:paraId="055E600D" w14:textId="77777777" w:rsidTr="00D40567">
        <w:tc>
          <w:tcPr>
            <w:tcW w:w="4330" w:type="dxa"/>
            <w:gridSpan w:val="3"/>
          </w:tcPr>
          <w:p w14:paraId="5DE998F7" w14:textId="020A75A1" w:rsidR="00BF4624" w:rsidRPr="00FE4F73" w:rsidRDefault="00BF4624" w:rsidP="00BF462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รวมจำนวน</w:t>
            </w:r>
          </w:p>
        </w:tc>
        <w:tc>
          <w:tcPr>
            <w:tcW w:w="6115" w:type="dxa"/>
            <w:gridSpan w:val="2"/>
          </w:tcPr>
          <w:p w14:paraId="7F65F469" w14:textId="7EACCC8B" w:rsidR="00BF4624" w:rsidRPr="00FE4F73" w:rsidRDefault="00EC0E19" w:rsidP="00BF462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</w:t>
            </w:r>
            <w:r w:rsidR="00FE4F73" w:rsidRPr="00FE4F73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F4624" w:rsidRPr="00FE4F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ชั่วโมง</w:t>
            </w:r>
          </w:p>
        </w:tc>
      </w:tr>
    </w:tbl>
    <w:p w14:paraId="50F29895" w14:textId="63FAD376" w:rsidR="003E35C1" w:rsidRPr="00FE4F73" w:rsidRDefault="003E35C1" w:rsidP="00DC4F9D">
      <w:pPr>
        <w:spacing w:after="0" w:line="240" w:lineRule="auto"/>
        <w:contextualSpacing/>
        <w:rPr>
          <w:rFonts w:ascii="TH SarabunIT๙" w:hAnsi="TH SarabunIT๙" w:cs="TH SarabunIT๙"/>
          <w:sz w:val="24"/>
          <w:szCs w:val="24"/>
        </w:rPr>
      </w:pPr>
    </w:p>
    <w:p w14:paraId="79768933" w14:textId="073113B0" w:rsidR="00791C14" w:rsidRPr="00FE4F73" w:rsidRDefault="00E879DE" w:rsidP="00E879DE">
      <w:pPr>
        <w:pStyle w:val="a6"/>
        <w:ind w:left="0"/>
        <w:rPr>
          <w:rFonts w:ascii="TH SarabunIT๙" w:hAnsi="TH SarabunIT๙" w:cs="TH SarabunIT๙"/>
          <w:sz w:val="28"/>
        </w:rPr>
      </w:pPr>
      <w:bookmarkStart w:id="0" w:name="_Hlk160367272"/>
      <w:r w:rsidRPr="00FE4F73">
        <w:rPr>
          <w:rFonts w:ascii="TH SarabunIT๙" w:hAnsi="TH SarabunIT๙" w:cs="TH SarabunIT๙"/>
          <w:b/>
          <w:bCs/>
          <w:sz w:val="28"/>
          <w:cs/>
        </w:rPr>
        <w:t xml:space="preserve">๑. </w:t>
      </w:r>
      <w:r w:rsidR="000D5AE8" w:rsidRPr="00FE4F73">
        <w:rPr>
          <w:rFonts w:ascii="TH SarabunIT๙" w:hAnsi="TH SarabunIT๙" w:cs="TH SarabunIT๙"/>
          <w:b/>
          <w:bCs/>
          <w:sz w:val="28"/>
          <w:cs/>
        </w:rPr>
        <w:t>ปัญหา/อุปสรรค</w:t>
      </w:r>
      <w:r w:rsidR="000D5AE8" w:rsidRPr="00FE4F73">
        <w:rPr>
          <w:rFonts w:ascii="TH SarabunIT๙" w:hAnsi="TH SarabunIT๙" w:cs="TH SarabunIT๙"/>
          <w:sz w:val="28"/>
        </w:rPr>
        <w:t xml:space="preserve"> </w:t>
      </w:r>
      <w:r w:rsidR="000D5AE8" w:rsidRPr="00FE4F73">
        <w:rPr>
          <w:rFonts w:ascii="TH SarabunIT๙" w:hAnsi="TH SarabunIT๙" w:cs="TH SarabunIT๙"/>
          <w:sz w:val="28"/>
          <w:cs/>
        </w:rPr>
        <w:t>……</w:t>
      </w:r>
      <w:r w:rsidR="00A95A4E" w:rsidRPr="00FE4F73">
        <w:rPr>
          <w:rFonts w:ascii="TH SarabunIT๙" w:hAnsi="TH SarabunIT๙" w:cs="TH SarabunIT๙"/>
          <w:sz w:val="28"/>
          <w:cs/>
        </w:rPr>
        <w:t xml:space="preserve">เนื่องจากมีการนิเทศในวิชาการรักษาโรคเบื้องต้นซึ่งต้องไปปฏิบัติงานที่รพ.ชุมชนต่างอำเภอ ติดต่อกันสามกลุ่ม เป็นระยะเวลาสามเดือนติดต่อกัน ระหว่างเดือนตุลาคมถึงเดือนธันวาคม </w:t>
      </w:r>
      <w:r w:rsidR="00A95A4E" w:rsidRPr="00FE4F73">
        <w:rPr>
          <w:rFonts w:ascii="TH SarabunIT๙" w:hAnsi="TH SarabunIT๙" w:cs="TH SarabunIT๙"/>
          <w:sz w:val="28"/>
        </w:rPr>
        <w:t xml:space="preserve">2566 </w:t>
      </w:r>
      <w:r w:rsidR="00A95A4E" w:rsidRPr="00FE4F73">
        <w:rPr>
          <w:rFonts w:ascii="TH SarabunIT๙" w:hAnsi="TH SarabunIT๙" w:cs="TH SarabunIT๙"/>
          <w:sz w:val="28"/>
          <w:cs/>
        </w:rPr>
        <w:t xml:space="preserve">จึงไม่สามารถปฏิบัติการพยาบาลในไตรมาสที่ </w:t>
      </w:r>
      <w:r w:rsidR="00A95A4E" w:rsidRPr="00FE4F73">
        <w:rPr>
          <w:rFonts w:ascii="TH SarabunIT๙" w:hAnsi="TH SarabunIT๙" w:cs="TH SarabunIT๙"/>
          <w:sz w:val="28"/>
        </w:rPr>
        <w:t xml:space="preserve">1 </w:t>
      </w:r>
      <w:r w:rsidR="00A95A4E" w:rsidRPr="00FE4F73">
        <w:rPr>
          <w:rFonts w:ascii="TH SarabunIT๙" w:hAnsi="TH SarabunIT๙" w:cs="TH SarabunIT๙"/>
          <w:sz w:val="28"/>
          <w:cs/>
        </w:rPr>
        <w:t>ได้</w:t>
      </w:r>
    </w:p>
    <w:p w14:paraId="1465E4EC" w14:textId="35E24446" w:rsidR="00BF4624" w:rsidRPr="00FE4F73" w:rsidRDefault="00BF4624" w:rsidP="00F87BC2">
      <w:pPr>
        <w:pStyle w:val="a6"/>
        <w:ind w:left="0"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b/>
          <w:bCs/>
          <w:sz w:val="28"/>
          <w:cs/>
        </w:rPr>
        <w:t>2. ข้อเสนอแนะ</w:t>
      </w:r>
      <w:r w:rsidRPr="00FE4F73">
        <w:rPr>
          <w:rFonts w:ascii="TH SarabunIT๙" w:hAnsi="TH SarabunIT๙" w:cs="TH SarabunIT๙"/>
          <w:sz w:val="28"/>
          <w:cs/>
        </w:rPr>
        <w:t>…</w:t>
      </w:r>
      <w:r w:rsidR="00F87BC2" w:rsidRPr="00FE4F73">
        <w:rPr>
          <w:rFonts w:ascii="TH SarabunIT๙" w:hAnsi="TH SarabunIT๙" w:cs="TH SarabunIT๙"/>
          <w:sz w:val="28"/>
          <w:cs/>
        </w:rPr>
        <w:t xml:space="preserve">วางแผนการบริหารจัดการเวลาในไตรมาสที่ </w:t>
      </w:r>
      <w:r w:rsidR="00F87BC2" w:rsidRPr="00FE4F73">
        <w:rPr>
          <w:rFonts w:ascii="TH SarabunIT๙" w:hAnsi="TH SarabunIT๙" w:cs="TH SarabunIT๙"/>
          <w:sz w:val="28"/>
        </w:rPr>
        <w:t xml:space="preserve">2 </w:t>
      </w:r>
      <w:r w:rsidR="00F87BC2" w:rsidRPr="00FE4F73">
        <w:rPr>
          <w:rFonts w:ascii="TH SarabunIT๙" w:hAnsi="TH SarabunIT๙" w:cs="TH SarabunIT๙"/>
          <w:sz w:val="28"/>
          <w:cs/>
        </w:rPr>
        <w:t xml:space="preserve">ให้สามารถปฏิบัติการพยาบาลได้ครบ </w:t>
      </w:r>
      <w:r w:rsidR="00F87BC2" w:rsidRPr="00FE4F73">
        <w:rPr>
          <w:rFonts w:ascii="TH SarabunIT๙" w:hAnsi="TH SarabunIT๙" w:cs="TH SarabunIT๙"/>
          <w:sz w:val="28"/>
        </w:rPr>
        <w:t xml:space="preserve">120 </w:t>
      </w:r>
      <w:r w:rsidR="00F87BC2" w:rsidRPr="00FE4F73">
        <w:rPr>
          <w:rFonts w:ascii="TH SarabunIT๙" w:hAnsi="TH SarabunIT๙" w:cs="TH SarabunIT๙"/>
          <w:sz w:val="28"/>
          <w:cs/>
        </w:rPr>
        <w:t xml:space="preserve">ชั่วโมง ก่อนสิ้นสุดปีการศึกษา </w:t>
      </w:r>
      <w:r w:rsidR="00F87BC2" w:rsidRPr="00FE4F73">
        <w:rPr>
          <w:rFonts w:ascii="TH SarabunIT๙" w:hAnsi="TH SarabunIT๙" w:cs="TH SarabunIT๙"/>
          <w:sz w:val="28"/>
        </w:rPr>
        <w:t xml:space="preserve">2566 </w:t>
      </w:r>
    </w:p>
    <w:bookmarkEnd w:id="0"/>
    <w:p w14:paraId="7FB0E6AB" w14:textId="513DCDD1" w:rsidR="00432DCA" w:rsidRPr="00FE4F73" w:rsidRDefault="00BF4624" w:rsidP="00432DCA">
      <w:pPr>
        <w:pStyle w:val="a6"/>
        <w:ind w:left="0"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b/>
          <w:bCs/>
          <w:sz w:val="28"/>
          <w:cs/>
        </w:rPr>
        <w:t>3. สิ่งที่ได้จากการพัฒนาความเชี่ยวชาญของอาจารย์</w:t>
      </w:r>
      <w:r w:rsidRPr="00FE4F73">
        <w:rPr>
          <w:rFonts w:ascii="TH SarabunIT๙" w:hAnsi="TH SarabunIT๙" w:cs="TH SarabunIT๙"/>
          <w:sz w:val="28"/>
          <w:cs/>
        </w:rPr>
        <w:t xml:space="preserve"> (</w:t>
      </w:r>
      <w:r w:rsidRPr="00FE4F73">
        <w:rPr>
          <w:rFonts w:ascii="TH SarabunIT๙" w:hAnsi="TH SarabunIT๙" w:cs="TH SarabunIT๙"/>
          <w:sz w:val="28"/>
        </w:rPr>
        <w:t>Faculty practice</w:t>
      </w:r>
      <w:r w:rsidRPr="00FE4F73">
        <w:rPr>
          <w:rFonts w:ascii="TH SarabunIT๙" w:hAnsi="TH SarabunIT๙" w:cs="TH SarabunIT๙"/>
          <w:sz w:val="28"/>
          <w:cs/>
        </w:rPr>
        <w:t xml:space="preserve">) </w:t>
      </w:r>
      <w:r w:rsidR="00432DCA">
        <w:rPr>
          <w:rFonts w:ascii="TH SarabunIT๙" w:hAnsi="TH SarabunIT๙" w:cs="TH SarabunIT๙" w:hint="cs"/>
          <w:sz w:val="28"/>
          <w:cs/>
        </w:rPr>
        <w:t>หญิงตั้งครรภ์แต่ละรายมีวิถีชีวิตและการรับรู้ต่อสุขภาพที่ต่างกัน การให้ความรู้แก่หญิงตั้งครรภ์ควรมีความเข้าใจในรูปแบบการดำรงชีวิตของหญิงตั้งครรภ์แต่ละคนและเสนอทางเลือกเพื่อให้หญิงตั้งครรภ์สามารถนำไปปฏิบัติให้เหมาะสมกับการดำเนินชีวิตของตนเองได้</w:t>
      </w:r>
    </w:p>
    <w:p w14:paraId="6728DC74" w14:textId="1D839C0E" w:rsidR="00E879DE" w:rsidRPr="00FE4F73" w:rsidRDefault="00BF4624" w:rsidP="00432DCA">
      <w:pPr>
        <w:pStyle w:val="a6"/>
        <w:ind w:left="0"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b/>
          <w:bCs/>
          <w:sz w:val="28"/>
          <w:cs/>
        </w:rPr>
        <w:t>4</w:t>
      </w:r>
      <w:r w:rsidR="00E879DE" w:rsidRPr="00FE4F73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="000D5AE8" w:rsidRPr="00FE4F73">
        <w:rPr>
          <w:rFonts w:ascii="TH SarabunIT๙" w:hAnsi="TH SarabunIT๙" w:cs="TH SarabunIT๙"/>
          <w:b/>
          <w:bCs/>
          <w:sz w:val="28"/>
          <w:cs/>
        </w:rPr>
        <w:t>แผนการพัฒนางานใน</w:t>
      </w:r>
      <w:r w:rsidR="00510B11" w:rsidRPr="00FE4F73">
        <w:rPr>
          <w:rFonts w:ascii="TH SarabunIT๙" w:hAnsi="TH SarabunIT๙" w:cs="TH SarabunIT๙"/>
          <w:b/>
          <w:bCs/>
          <w:sz w:val="28"/>
          <w:cs/>
        </w:rPr>
        <w:t>ครั้งถัดไป/</w:t>
      </w:r>
      <w:r w:rsidR="000D5AE8" w:rsidRPr="00FE4F73">
        <w:rPr>
          <w:rFonts w:ascii="TH SarabunIT๙" w:hAnsi="TH SarabunIT๙" w:cs="TH SarabunIT๙"/>
          <w:b/>
          <w:bCs/>
          <w:sz w:val="28"/>
          <w:cs/>
        </w:rPr>
        <w:t>ปีการศึกษาถัดไป</w:t>
      </w:r>
      <w:r w:rsidR="00FE4F73" w:rsidRPr="00FE4F73">
        <w:rPr>
          <w:rFonts w:ascii="TH SarabunIT๙" w:hAnsi="TH SarabunIT๙" w:cs="TH SarabunIT๙"/>
          <w:sz w:val="28"/>
          <w:cs/>
        </w:rPr>
        <w:t>...พัฒนาสื่อ</w:t>
      </w:r>
      <w:r w:rsidR="00432DCA">
        <w:rPr>
          <w:rFonts w:ascii="TH SarabunIT๙" w:hAnsi="TH SarabunIT๙" w:cs="TH SarabunIT๙" w:hint="cs"/>
          <w:sz w:val="28"/>
          <w:cs/>
        </w:rPr>
        <w:t>การให้ความรู้หรือช่องทางการหาความรู้เกี่ยวกับภาวะโลหิตจางขณะตั้งครรภ์ เพื่อให้หญิงตั้งครรภ์สามารถเข้าถึงข้อมูลที่น่าเชื่อถือและเป็นประโยชน์ได้ง่าย</w:t>
      </w:r>
    </w:p>
    <w:p w14:paraId="0F9660DD" w14:textId="2DDA5BB7" w:rsidR="000D5AE8" w:rsidRPr="00FE4F73" w:rsidRDefault="000D5AE8" w:rsidP="000D5AE8">
      <w:pPr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sz w:val="32"/>
          <w:szCs w:val="32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 xml:space="preserve">ข้าพเจ้าขอรับรองว่าข้อมูลการปฏิบัติการพยาบาลในหน่วยบริการสุขภาพเป็นความจริงทุกประการ และได้ส่งหลักฐานผลลัพธ์การปฏิบัติ </w:t>
      </w:r>
      <w:r w:rsidRPr="00FE4F73">
        <w:rPr>
          <w:rFonts w:ascii="TH SarabunIT๙" w:hAnsi="TH SarabunIT๙" w:cs="TH SarabunIT๙"/>
          <w:sz w:val="28"/>
        </w:rPr>
        <w:t>Faculty Practice</w:t>
      </w:r>
      <w:r w:rsidRPr="00FE4F73">
        <w:rPr>
          <w:rFonts w:ascii="TH SarabunIT๙" w:hAnsi="TH SarabunIT๙" w:cs="TH SarabunIT๙"/>
          <w:sz w:val="28"/>
          <w:cs/>
        </w:rPr>
        <w:t xml:space="preserve"> ประกอบมาด้วยแล้ว</w:t>
      </w:r>
    </w:p>
    <w:p w14:paraId="2CFD5519" w14:textId="77777777" w:rsidR="00F56C66" w:rsidRPr="00FE4F73" w:rsidRDefault="00F56C66" w:rsidP="00F56C66">
      <w:pPr>
        <w:spacing w:after="0"/>
        <w:rPr>
          <w:rFonts w:ascii="TH SarabunIT๙" w:hAnsi="TH SarabunIT๙" w:cs="TH SarabunIT๙"/>
          <w:sz w:val="28"/>
          <w:cs/>
        </w:rPr>
      </w:pPr>
    </w:p>
    <w:p w14:paraId="170EADB8" w14:textId="62FEF1C3" w:rsidR="000D5AE8" w:rsidRPr="00FE4F73" w:rsidRDefault="000D5AE8" w:rsidP="000D5AE8">
      <w:pPr>
        <w:contextualSpacing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="00F56C66" w:rsidRPr="00FE4F73">
        <w:rPr>
          <w:rFonts w:ascii="TH SarabunIT๙" w:hAnsi="TH SarabunIT๙" w:cs="TH SarabunIT๙"/>
          <w:sz w:val="28"/>
          <w:cs/>
        </w:rPr>
        <w:t xml:space="preserve">      </w:t>
      </w:r>
      <w:r w:rsidRPr="00FE4F73">
        <w:rPr>
          <w:rFonts w:ascii="TH SarabunIT๙" w:hAnsi="TH SarabunIT๙" w:cs="TH SarabunIT๙"/>
          <w:sz w:val="28"/>
          <w:cs/>
        </w:rPr>
        <w:t xml:space="preserve"> ...............................................</w:t>
      </w:r>
    </w:p>
    <w:p w14:paraId="292B1E7F" w14:textId="5FF956C6" w:rsidR="000D5AE8" w:rsidRPr="00FE4F73" w:rsidRDefault="000D5AE8" w:rsidP="000D5AE8">
      <w:pPr>
        <w:ind w:firstLine="720"/>
        <w:contextualSpacing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</w:r>
      <w:r w:rsidRPr="00FE4F73">
        <w:rPr>
          <w:rFonts w:ascii="TH SarabunIT๙" w:hAnsi="TH SarabunIT๙" w:cs="TH SarabunIT๙"/>
          <w:sz w:val="28"/>
          <w:cs/>
        </w:rPr>
        <w:tab/>
        <w:t xml:space="preserve">   </w:t>
      </w:r>
      <w:r w:rsidR="00F56C66" w:rsidRPr="00FE4F73">
        <w:rPr>
          <w:rFonts w:ascii="TH SarabunIT๙" w:hAnsi="TH SarabunIT๙" w:cs="TH SarabunIT๙"/>
          <w:sz w:val="28"/>
          <w:cs/>
        </w:rPr>
        <w:t xml:space="preserve"> </w:t>
      </w:r>
      <w:r w:rsidRPr="00FE4F73">
        <w:rPr>
          <w:rFonts w:ascii="TH SarabunIT๙" w:hAnsi="TH SarabunIT๙" w:cs="TH SarabunIT๙"/>
          <w:sz w:val="28"/>
          <w:cs/>
        </w:rPr>
        <w:t xml:space="preserve"> </w:t>
      </w:r>
      <w:r w:rsidR="006C66EC" w:rsidRPr="00FE4F73">
        <w:rPr>
          <w:rFonts w:ascii="TH SarabunIT๙" w:hAnsi="TH SarabunIT๙" w:cs="TH SarabunIT๙"/>
          <w:sz w:val="28"/>
          <w:cs/>
        </w:rPr>
        <w:t xml:space="preserve">      </w:t>
      </w:r>
      <w:r w:rsidRPr="00FE4F73">
        <w:rPr>
          <w:rFonts w:ascii="TH SarabunIT๙" w:hAnsi="TH SarabunIT๙" w:cs="TH SarabunIT๙"/>
          <w:sz w:val="28"/>
          <w:cs/>
        </w:rPr>
        <w:t>(</w:t>
      </w:r>
      <w:r w:rsidR="006C66EC" w:rsidRPr="00FE4F73">
        <w:rPr>
          <w:rFonts w:ascii="TH SarabunIT๙" w:hAnsi="TH SarabunIT๙" w:cs="TH SarabunIT๙"/>
          <w:sz w:val="28"/>
          <w:cs/>
        </w:rPr>
        <w:t>นางปานจันทร์ คนสูง</w:t>
      </w:r>
      <w:r w:rsidRPr="00FE4F73">
        <w:rPr>
          <w:rFonts w:ascii="TH SarabunIT๙" w:hAnsi="TH SarabunIT๙" w:cs="TH SarabunIT๙"/>
          <w:sz w:val="28"/>
          <w:cs/>
        </w:rPr>
        <w:t>)</w:t>
      </w:r>
    </w:p>
    <w:p w14:paraId="7E246EFA" w14:textId="703504E3" w:rsidR="00F56C66" w:rsidRPr="00FE4F73" w:rsidRDefault="00F56C66" w:rsidP="000D5AE8">
      <w:pPr>
        <w:ind w:firstLine="720"/>
        <w:contextualSpacing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      อาจารย์</w:t>
      </w:r>
    </w:p>
    <w:p w14:paraId="69E555CC" w14:textId="77777777" w:rsidR="00767754" w:rsidRPr="00FE4F73" w:rsidRDefault="00767754" w:rsidP="000D5AE8">
      <w:pPr>
        <w:ind w:firstLine="720"/>
        <w:contextualSpacing/>
        <w:rPr>
          <w:rFonts w:ascii="TH SarabunIT๙" w:hAnsi="TH SarabunIT๙" w:cs="TH SarabunIT๙"/>
          <w:sz w:val="28"/>
        </w:rPr>
      </w:pPr>
    </w:p>
    <w:p w14:paraId="03DEA302" w14:textId="1117C35E" w:rsidR="000D5AE8" w:rsidRPr="00FE4F73" w:rsidRDefault="000D5AE8" w:rsidP="000D5AE8">
      <w:pPr>
        <w:ind w:firstLine="720"/>
        <w:contextualSpacing/>
        <w:rPr>
          <w:rFonts w:ascii="TH SarabunIT๙" w:hAnsi="TH SarabunIT๙" w:cs="TH SarabunIT๙"/>
          <w:sz w:val="28"/>
        </w:rPr>
      </w:pPr>
      <w:r w:rsidRPr="00FE4F73">
        <w:rPr>
          <w:rFonts w:ascii="TH SarabunIT๙" w:hAnsi="TH SarabunIT๙" w:cs="TH SarabunIT๙"/>
          <w:sz w:val="28"/>
          <w:cs/>
        </w:rPr>
        <w:t>ขอรับรองว่</w:t>
      </w:r>
      <w:r w:rsidR="00FE4F73" w:rsidRPr="00FE4F73">
        <w:rPr>
          <w:rFonts w:ascii="TH SarabunIT๙" w:hAnsi="TH SarabunIT๙" w:cs="TH SarabunIT๙"/>
          <w:sz w:val="28"/>
          <w:cs/>
        </w:rPr>
        <w:t xml:space="preserve">า  นางปานจันทร์ คนสูง   </w:t>
      </w:r>
      <w:r w:rsidRPr="00FE4F73">
        <w:rPr>
          <w:rFonts w:ascii="TH SarabunIT๙" w:hAnsi="TH SarabunIT๙" w:cs="TH SarabunIT๙"/>
          <w:sz w:val="28"/>
          <w:cs/>
        </w:rPr>
        <w:t xml:space="preserve">ได้ปฏิบัติ </w:t>
      </w:r>
      <w:r w:rsidRPr="00FE4F73">
        <w:rPr>
          <w:rFonts w:ascii="TH SarabunIT๙" w:hAnsi="TH SarabunIT๙" w:cs="TH SarabunIT๙"/>
          <w:sz w:val="28"/>
        </w:rPr>
        <w:t xml:space="preserve">Faculty Practice </w:t>
      </w:r>
      <w:r w:rsidRPr="00FE4F73">
        <w:rPr>
          <w:rFonts w:ascii="TH SarabunIT๙" w:hAnsi="TH SarabunIT๙" w:cs="TH SarabunIT๙"/>
          <w:sz w:val="28"/>
          <w:cs/>
        </w:rPr>
        <w:t xml:space="preserve">ครบถ้วนตามตารางการปฏิบัติงานและครบถ้วนตามวัตถุประสงค์ที่ตั้งไว้ </w:t>
      </w:r>
    </w:p>
    <w:tbl>
      <w:tblPr>
        <w:tblStyle w:val="a5"/>
        <w:tblW w:w="1014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5040"/>
      </w:tblGrid>
      <w:tr w:rsidR="000D5AE8" w:rsidRPr="00FE4F73" w14:paraId="0B2C3CAD" w14:textId="77777777" w:rsidTr="00791C14">
        <w:tc>
          <w:tcPr>
            <w:tcW w:w="5106" w:type="dxa"/>
          </w:tcPr>
          <w:p w14:paraId="4242529F" w14:textId="77777777" w:rsidR="000D5AE8" w:rsidRPr="00FE4F73" w:rsidRDefault="000D5AE8" w:rsidP="004A395B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 xml:space="preserve">                    </w:t>
            </w:r>
          </w:p>
          <w:p w14:paraId="056870C9" w14:textId="011F961A" w:rsidR="000D5AE8" w:rsidRPr="00FE4F73" w:rsidRDefault="000D5AE8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.............................................…</w:t>
            </w:r>
          </w:p>
          <w:p w14:paraId="12BB8C64" w14:textId="11262ED6" w:rsidR="000D5AE8" w:rsidRPr="00FE4F73" w:rsidRDefault="000D5AE8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FE4F73" w:rsidRPr="00FE4F73">
              <w:rPr>
                <w:rFonts w:ascii="TH SarabunIT๙" w:hAnsi="TH SarabunIT๙" w:cs="TH SarabunIT๙"/>
                <w:sz w:val="28"/>
                <w:cs/>
              </w:rPr>
              <w:t>นางนุโรม จุ้ยพ่วง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CD7F994" w14:textId="049DDCE0" w:rsidR="000D5AE8" w:rsidRPr="00FE4F73" w:rsidRDefault="000D5AE8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หัวหน้าสาขา</w:t>
            </w:r>
            <w:r w:rsidR="00FE4F73" w:rsidRPr="00FE4F73">
              <w:rPr>
                <w:rFonts w:ascii="TH SarabunIT๙" w:hAnsi="TH SarabunIT๙" w:cs="TH SarabunIT๙"/>
                <w:sz w:val="28"/>
                <w:cs/>
              </w:rPr>
              <w:t>การพยาบาลมารดา ทารกและผดุงครรภ์</w:t>
            </w:r>
          </w:p>
          <w:p w14:paraId="703CA82F" w14:textId="620D081C" w:rsidR="00F56C66" w:rsidRDefault="00F56C66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68DEA9" w14:textId="77777777" w:rsidR="00432DCA" w:rsidRDefault="00432DCA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79896B" w14:textId="77777777" w:rsidR="003972FE" w:rsidRDefault="003972FE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034A56" w14:textId="77777777" w:rsidR="00432DCA" w:rsidRDefault="00432DCA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4227A1" w14:textId="77777777" w:rsidR="003972FE" w:rsidRDefault="003972FE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DBE307" w14:textId="77777777" w:rsidR="00432DCA" w:rsidRPr="00FE4F73" w:rsidRDefault="00432DCA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FD0FE3" w14:textId="369D092F" w:rsidR="00F56C66" w:rsidRDefault="00F56C66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108849" w14:textId="77777777" w:rsidR="00432DCA" w:rsidRPr="00432DCA" w:rsidRDefault="00432DCA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761E60" w14:textId="77777777" w:rsidR="00F56C66" w:rsidRPr="00FE4F73" w:rsidRDefault="00F56C66" w:rsidP="000D5AE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1DE316" w14:textId="77777777" w:rsidR="00F56C66" w:rsidRPr="00FE4F73" w:rsidRDefault="00F56C66" w:rsidP="00F56C66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.................................................</w:t>
            </w:r>
          </w:p>
          <w:p w14:paraId="489DAF6A" w14:textId="5EB568E9" w:rsidR="00F56C66" w:rsidRPr="00FE4F73" w:rsidRDefault="00F56C66" w:rsidP="00F56C66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(ผู้ช่วยศาสตราจารย์</w:t>
            </w:r>
            <w:r w:rsidR="00283E6C" w:rsidRPr="00FE4F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>วิภาพร สิทธิสาตร์)</w:t>
            </w:r>
          </w:p>
          <w:p w14:paraId="400582BD" w14:textId="7878B4DF" w:rsidR="00F56C66" w:rsidRPr="00FE4F73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รองผู้อำนวยการด้านวิจัยและบริการวิชาการ</w:t>
            </w:r>
          </w:p>
        </w:tc>
        <w:tc>
          <w:tcPr>
            <w:tcW w:w="5040" w:type="dxa"/>
          </w:tcPr>
          <w:p w14:paraId="2E755F28" w14:textId="4B631262" w:rsidR="000D5AE8" w:rsidRPr="00FE4F73" w:rsidRDefault="000D5AE8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D05AD8" w14:textId="32C522CD" w:rsidR="000D5AE8" w:rsidRPr="00FE4F73" w:rsidRDefault="000D5AE8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...............................................</w:t>
            </w:r>
          </w:p>
          <w:p w14:paraId="2F905A57" w14:textId="0EED44A7" w:rsidR="00F56C66" w:rsidRPr="00FE4F73" w:rsidRDefault="00F56C66" w:rsidP="00F56C66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A7323C" w:rsidRPr="00FE4F73">
              <w:rPr>
                <w:rFonts w:ascii="TH SarabunIT๙" w:hAnsi="TH SarabunIT๙" w:cs="TH SarabunIT๙"/>
                <w:sz w:val="28"/>
                <w:cs/>
              </w:rPr>
              <w:t>นางสาวจิตตระการ ศุกร์ดี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FE699B7" w14:textId="4FD4ED36" w:rsidR="00F56C66" w:rsidRPr="00FE4F73" w:rsidRDefault="00F56C66" w:rsidP="00F56C66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หัวหน้างานบริการวิชาการและศูนย์ความเป็นเลิศ</w:t>
            </w:r>
          </w:p>
          <w:p w14:paraId="2814D696" w14:textId="42790598" w:rsidR="00F56C66" w:rsidRPr="00FE4F73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D86E89" w14:textId="6B781B98" w:rsidR="00F56C66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F71998" w14:textId="77777777" w:rsidR="00432DCA" w:rsidRDefault="00432DCA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115F4C" w14:textId="77777777" w:rsidR="003972FE" w:rsidRDefault="003972FE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E74198" w14:textId="77777777" w:rsidR="00432DCA" w:rsidRDefault="00432DCA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42EEF9" w14:textId="77777777" w:rsidR="003972FE" w:rsidRDefault="003972FE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8DDE81" w14:textId="77777777" w:rsidR="00432DCA" w:rsidRPr="00FE4F73" w:rsidRDefault="00432DCA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C7846F" w14:textId="77777777" w:rsidR="00F56C66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BF14E0" w14:textId="77777777" w:rsidR="00432DCA" w:rsidRPr="00FE4F73" w:rsidRDefault="00432DCA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A93C0C" w14:textId="797429E8" w:rsidR="00F56C66" w:rsidRPr="00FE4F73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</w:t>
            </w:r>
          </w:p>
          <w:p w14:paraId="527148D6" w14:textId="77777777" w:rsidR="00F56C66" w:rsidRPr="00FE4F73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(นางชลลดา   ติยะวิสุทธิ์ศรี)</w:t>
            </w:r>
          </w:p>
          <w:p w14:paraId="5F042796" w14:textId="77777777" w:rsidR="00F56C66" w:rsidRPr="00FE4F73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>รองผู้อำนวยการด้านวิชาการ</w:t>
            </w:r>
          </w:p>
          <w:p w14:paraId="199E1474" w14:textId="77777777" w:rsidR="00F56C66" w:rsidRPr="00FE4F73" w:rsidRDefault="00F56C66" w:rsidP="00F56C66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96DD50" w14:textId="77777777" w:rsidR="000D5AE8" w:rsidRPr="00FE4F73" w:rsidRDefault="000D5AE8" w:rsidP="00F56C66">
            <w:pPr>
              <w:ind w:firstLine="72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D80B09" w14:textId="77777777" w:rsidR="00FE4F73" w:rsidRPr="00FE4F73" w:rsidRDefault="00FE4F73" w:rsidP="00F56C66">
            <w:pPr>
              <w:ind w:firstLine="72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4CFE" w:rsidRPr="00FE4F73" w14:paraId="43EEEF03" w14:textId="77777777" w:rsidTr="00791C14">
        <w:tc>
          <w:tcPr>
            <w:tcW w:w="10146" w:type="dxa"/>
            <w:gridSpan w:val="2"/>
          </w:tcPr>
          <w:p w14:paraId="7492DB56" w14:textId="77777777" w:rsidR="001C4CFE" w:rsidRPr="00FE4F73" w:rsidRDefault="001C4CFE" w:rsidP="000D5AE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0987A007" w14:textId="209E3BF7" w:rsidR="001C4CFE" w:rsidRPr="00FE4F73" w:rsidRDefault="00A7323C" w:rsidP="00A7323C">
            <w:pPr>
              <w:ind w:left="457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</w:t>
            </w:r>
            <w:r w:rsidR="001C4CFE" w:rsidRPr="00FE4F73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="001C4CFE" w:rsidRPr="00FE4F73">
              <w:rPr>
                <w:rFonts w:ascii="TH SarabunIT๙" w:hAnsi="TH SarabunIT๙" w:cs="TH SarabunIT๙"/>
                <w:sz w:val="28"/>
                <w:cs/>
              </w:rPr>
              <w:t xml:space="preserve"> รับทราบ</w:t>
            </w:r>
          </w:p>
          <w:p w14:paraId="422AFDDB" w14:textId="77777777" w:rsidR="00F56C66" w:rsidRPr="00FE4F73" w:rsidRDefault="00F56C66" w:rsidP="001C4CFE">
            <w:pPr>
              <w:ind w:left="457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12F18E" w14:textId="36CACA05" w:rsidR="001C4CFE" w:rsidRPr="00FE4F73" w:rsidRDefault="001C4CFE" w:rsidP="001C4CFE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F56C66" w:rsidRPr="00FE4F73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</w:t>
            </w:r>
          </w:p>
          <w:p w14:paraId="59BE539A" w14:textId="00C893C5" w:rsidR="00F56C66" w:rsidRPr="00FE4F73" w:rsidRDefault="001C4CFE" w:rsidP="00F56C66">
            <w:pPr>
              <w:pStyle w:val="a6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FE4F73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F56C66" w:rsidRPr="00FE4F73">
              <w:rPr>
                <w:rFonts w:ascii="TH SarabunIT๙" w:hAnsi="TH SarabunIT๙" w:cs="TH SarabunIT๙"/>
                <w:sz w:val="28"/>
                <w:cs/>
              </w:rPr>
              <w:t xml:space="preserve">  (ผู้ช่วยศาสตราจารย์</w:t>
            </w:r>
            <w:r w:rsidR="00A7323C" w:rsidRPr="00FE4F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6C66" w:rsidRPr="00FE4F73">
              <w:rPr>
                <w:rFonts w:ascii="TH SarabunIT๙" w:hAnsi="TH SarabunIT๙" w:cs="TH SarabunIT๙"/>
                <w:sz w:val="28"/>
                <w:cs/>
              </w:rPr>
              <w:t>อัศนี  วันชัย)</w:t>
            </w:r>
          </w:p>
          <w:p w14:paraId="304AE2E3" w14:textId="5B07EA8F" w:rsidR="001C4CFE" w:rsidRPr="00FE4F73" w:rsidRDefault="00767754" w:rsidP="00C32305">
            <w:pPr>
              <w:ind w:left="457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4F73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</w:t>
            </w:r>
            <w:r w:rsidR="001C4CFE" w:rsidRPr="00FE4F73">
              <w:rPr>
                <w:rFonts w:ascii="TH SarabunIT๙" w:hAnsi="TH SarabunIT๙" w:cs="TH SarabunIT๙"/>
                <w:sz w:val="28"/>
                <w:cs/>
              </w:rPr>
              <w:t>ผู้อำนวยการวิทยาลัยพยาบาลบรมราชชนนี พุทธชินราช</w:t>
            </w:r>
          </w:p>
        </w:tc>
      </w:tr>
      <w:tr w:rsidR="00767754" w:rsidRPr="00FE4F73" w14:paraId="17E6EDB3" w14:textId="77777777" w:rsidTr="00791C14">
        <w:tc>
          <w:tcPr>
            <w:tcW w:w="10146" w:type="dxa"/>
            <w:gridSpan w:val="2"/>
          </w:tcPr>
          <w:p w14:paraId="50138520" w14:textId="77777777" w:rsidR="00767754" w:rsidRPr="00FE4F73" w:rsidRDefault="00767754" w:rsidP="000D5AE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767754" w:rsidRPr="00FE4F73" w14:paraId="74715C33" w14:textId="77777777" w:rsidTr="00791C14">
        <w:tc>
          <w:tcPr>
            <w:tcW w:w="10146" w:type="dxa"/>
            <w:gridSpan w:val="2"/>
          </w:tcPr>
          <w:p w14:paraId="6DBC8619" w14:textId="77777777" w:rsidR="00767754" w:rsidRPr="00FE4F73" w:rsidRDefault="00767754" w:rsidP="000D5AE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82C3036" w14:textId="77777777" w:rsidR="000D5AE8" w:rsidRPr="00FE4F73" w:rsidRDefault="000D5AE8" w:rsidP="000D5AE8">
      <w:pPr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sectPr w:rsidR="000D5AE8" w:rsidRPr="00FE4F73" w:rsidSect="008337A1">
      <w:headerReference w:type="default" r:id="rId8"/>
      <w:pgSz w:w="12240" w:h="15840"/>
      <w:pgMar w:top="1135" w:right="1183" w:bottom="426" w:left="1276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9DB3" w14:textId="77777777" w:rsidR="00BC6364" w:rsidRDefault="00BC6364" w:rsidP="00C11DAD">
      <w:pPr>
        <w:spacing w:after="0" w:line="240" w:lineRule="auto"/>
      </w:pPr>
      <w:r>
        <w:separator/>
      </w:r>
    </w:p>
  </w:endnote>
  <w:endnote w:type="continuationSeparator" w:id="0">
    <w:p w14:paraId="44D378F2" w14:textId="77777777" w:rsidR="00BC6364" w:rsidRDefault="00BC6364" w:rsidP="00C1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229B" w14:textId="77777777" w:rsidR="00BC6364" w:rsidRDefault="00BC6364" w:rsidP="00C11DAD">
      <w:pPr>
        <w:spacing w:after="0" w:line="240" w:lineRule="auto"/>
      </w:pPr>
      <w:r>
        <w:separator/>
      </w:r>
    </w:p>
  </w:footnote>
  <w:footnote w:type="continuationSeparator" w:id="0">
    <w:p w14:paraId="123A723D" w14:textId="77777777" w:rsidR="00BC6364" w:rsidRDefault="00BC6364" w:rsidP="00C1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60912"/>
      <w:docPartObj>
        <w:docPartGallery w:val="Page Numbers (Top of Page)"/>
        <w:docPartUnique/>
      </w:docPartObj>
    </w:sdtPr>
    <w:sdtContent>
      <w:p w14:paraId="44BCD375" w14:textId="57E593A5" w:rsidR="00F60FD9" w:rsidRDefault="00F60F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AB53966" w14:textId="09A280E7" w:rsidR="00C11DAD" w:rsidRDefault="00C11DAD" w:rsidP="00C11DA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A4BA7"/>
    <w:multiLevelType w:val="hybridMultilevel"/>
    <w:tmpl w:val="CA9C3942"/>
    <w:lvl w:ilvl="0" w:tplc="755EF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45B5"/>
    <w:multiLevelType w:val="hybridMultilevel"/>
    <w:tmpl w:val="3BE2A948"/>
    <w:lvl w:ilvl="0" w:tplc="8460D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03C59"/>
    <w:multiLevelType w:val="hybridMultilevel"/>
    <w:tmpl w:val="A0CC198E"/>
    <w:lvl w:ilvl="0" w:tplc="7F348F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661C"/>
    <w:multiLevelType w:val="hybridMultilevel"/>
    <w:tmpl w:val="7CC880F6"/>
    <w:lvl w:ilvl="0" w:tplc="82685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460184">
    <w:abstractNumId w:val="3"/>
  </w:num>
  <w:num w:numId="2" w16cid:durableId="1502086908">
    <w:abstractNumId w:val="1"/>
  </w:num>
  <w:num w:numId="3" w16cid:durableId="1715083711">
    <w:abstractNumId w:val="0"/>
  </w:num>
  <w:num w:numId="4" w16cid:durableId="123800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C7"/>
    <w:rsid w:val="00022C44"/>
    <w:rsid w:val="00055831"/>
    <w:rsid w:val="000573AF"/>
    <w:rsid w:val="00081DCD"/>
    <w:rsid w:val="00090440"/>
    <w:rsid w:val="0009052E"/>
    <w:rsid w:val="00090804"/>
    <w:rsid w:val="000B28B4"/>
    <w:rsid w:val="000B4900"/>
    <w:rsid w:val="000D00B6"/>
    <w:rsid w:val="000D5AE8"/>
    <w:rsid w:val="000E26D1"/>
    <w:rsid w:val="00100D34"/>
    <w:rsid w:val="00115736"/>
    <w:rsid w:val="00130166"/>
    <w:rsid w:val="001338D9"/>
    <w:rsid w:val="00134CFA"/>
    <w:rsid w:val="00141F99"/>
    <w:rsid w:val="00156351"/>
    <w:rsid w:val="00157362"/>
    <w:rsid w:val="001639A0"/>
    <w:rsid w:val="001958BC"/>
    <w:rsid w:val="00195B74"/>
    <w:rsid w:val="001971AA"/>
    <w:rsid w:val="001A1990"/>
    <w:rsid w:val="001A660F"/>
    <w:rsid w:val="001C4641"/>
    <w:rsid w:val="001C4CFE"/>
    <w:rsid w:val="001E319B"/>
    <w:rsid w:val="001F12FA"/>
    <w:rsid w:val="00204981"/>
    <w:rsid w:val="002109E0"/>
    <w:rsid w:val="0023027A"/>
    <w:rsid w:val="00245019"/>
    <w:rsid w:val="00263584"/>
    <w:rsid w:val="00283E6C"/>
    <w:rsid w:val="002857E0"/>
    <w:rsid w:val="00291D92"/>
    <w:rsid w:val="002C2E20"/>
    <w:rsid w:val="002C5DC7"/>
    <w:rsid w:val="002D0B1F"/>
    <w:rsid w:val="002E0025"/>
    <w:rsid w:val="002E216E"/>
    <w:rsid w:val="003025A9"/>
    <w:rsid w:val="0030610B"/>
    <w:rsid w:val="00307E3D"/>
    <w:rsid w:val="00340BFC"/>
    <w:rsid w:val="00354705"/>
    <w:rsid w:val="00366CC7"/>
    <w:rsid w:val="003937C4"/>
    <w:rsid w:val="003972FE"/>
    <w:rsid w:val="003C62D4"/>
    <w:rsid w:val="003E35C1"/>
    <w:rsid w:val="003F76F6"/>
    <w:rsid w:val="00417178"/>
    <w:rsid w:val="00432DCA"/>
    <w:rsid w:val="00463260"/>
    <w:rsid w:val="0047064E"/>
    <w:rsid w:val="00470AE1"/>
    <w:rsid w:val="004C534B"/>
    <w:rsid w:val="004D493F"/>
    <w:rsid w:val="00501BC5"/>
    <w:rsid w:val="005107FB"/>
    <w:rsid w:val="00510B11"/>
    <w:rsid w:val="00516158"/>
    <w:rsid w:val="0057341F"/>
    <w:rsid w:val="00595089"/>
    <w:rsid w:val="005A1990"/>
    <w:rsid w:val="005B4429"/>
    <w:rsid w:val="005F0807"/>
    <w:rsid w:val="005F6538"/>
    <w:rsid w:val="005F6EB6"/>
    <w:rsid w:val="0064206C"/>
    <w:rsid w:val="006A7B4F"/>
    <w:rsid w:val="006B2274"/>
    <w:rsid w:val="006B4688"/>
    <w:rsid w:val="006C07FB"/>
    <w:rsid w:val="006C0AF5"/>
    <w:rsid w:val="006C66EC"/>
    <w:rsid w:val="006C6AF6"/>
    <w:rsid w:val="006E7A11"/>
    <w:rsid w:val="007355DA"/>
    <w:rsid w:val="00740790"/>
    <w:rsid w:val="00740A34"/>
    <w:rsid w:val="00752275"/>
    <w:rsid w:val="00766492"/>
    <w:rsid w:val="00767754"/>
    <w:rsid w:val="00791C14"/>
    <w:rsid w:val="007B7B9F"/>
    <w:rsid w:val="007D5330"/>
    <w:rsid w:val="007D646B"/>
    <w:rsid w:val="007F6372"/>
    <w:rsid w:val="00800943"/>
    <w:rsid w:val="008012FA"/>
    <w:rsid w:val="00803189"/>
    <w:rsid w:val="008061F8"/>
    <w:rsid w:val="00810C9D"/>
    <w:rsid w:val="00811BF3"/>
    <w:rsid w:val="00811CED"/>
    <w:rsid w:val="008337A1"/>
    <w:rsid w:val="00856AEA"/>
    <w:rsid w:val="00866E6A"/>
    <w:rsid w:val="008713E6"/>
    <w:rsid w:val="008A1533"/>
    <w:rsid w:val="008B38E0"/>
    <w:rsid w:val="008B3FA6"/>
    <w:rsid w:val="00920F36"/>
    <w:rsid w:val="00954EAE"/>
    <w:rsid w:val="009932AD"/>
    <w:rsid w:val="00997F2A"/>
    <w:rsid w:val="009D0151"/>
    <w:rsid w:val="009E04E5"/>
    <w:rsid w:val="009F13F9"/>
    <w:rsid w:val="00A0060C"/>
    <w:rsid w:val="00A1380F"/>
    <w:rsid w:val="00A55EB8"/>
    <w:rsid w:val="00A7323C"/>
    <w:rsid w:val="00A91F07"/>
    <w:rsid w:val="00A95A4E"/>
    <w:rsid w:val="00A96011"/>
    <w:rsid w:val="00AA06E0"/>
    <w:rsid w:val="00AA4117"/>
    <w:rsid w:val="00AE54B8"/>
    <w:rsid w:val="00AF265A"/>
    <w:rsid w:val="00AF34AE"/>
    <w:rsid w:val="00B141AE"/>
    <w:rsid w:val="00B229CC"/>
    <w:rsid w:val="00B32389"/>
    <w:rsid w:val="00B610CF"/>
    <w:rsid w:val="00B92835"/>
    <w:rsid w:val="00BA09A6"/>
    <w:rsid w:val="00BC6364"/>
    <w:rsid w:val="00BD4B1E"/>
    <w:rsid w:val="00BE07FA"/>
    <w:rsid w:val="00BE486B"/>
    <w:rsid w:val="00BE7294"/>
    <w:rsid w:val="00BF4624"/>
    <w:rsid w:val="00BF7525"/>
    <w:rsid w:val="00C11DAD"/>
    <w:rsid w:val="00C30FD4"/>
    <w:rsid w:val="00C311FD"/>
    <w:rsid w:val="00C32305"/>
    <w:rsid w:val="00C34C6A"/>
    <w:rsid w:val="00C4131F"/>
    <w:rsid w:val="00C52124"/>
    <w:rsid w:val="00C714AA"/>
    <w:rsid w:val="00CB1D0A"/>
    <w:rsid w:val="00CB6999"/>
    <w:rsid w:val="00CD44E6"/>
    <w:rsid w:val="00CD6057"/>
    <w:rsid w:val="00CE217D"/>
    <w:rsid w:val="00CE5E33"/>
    <w:rsid w:val="00D14C02"/>
    <w:rsid w:val="00D22598"/>
    <w:rsid w:val="00D3773C"/>
    <w:rsid w:val="00D40567"/>
    <w:rsid w:val="00D40C7E"/>
    <w:rsid w:val="00D42460"/>
    <w:rsid w:val="00D45D39"/>
    <w:rsid w:val="00D70021"/>
    <w:rsid w:val="00D73935"/>
    <w:rsid w:val="00D80AEB"/>
    <w:rsid w:val="00D910A2"/>
    <w:rsid w:val="00DC4F9D"/>
    <w:rsid w:val="00DD5AB7"/>
    <w:rsid w:val="00DF3795"/>
    <w:rsid w:val="00E07A46"/>
    <w:rsid w:val="00E10DCD"/>
    <w:rsid w:val="00E11E9B"/>
    <w:rsid w:val="00E20051"/>
    <w:rsid w:val="00E35AAB"/>
    <w:rsid w:val="00E47C50"/>
    <w:rsid w:val="00E54732"/>
    <w:rsid w:val="00E60672"/>
    <w:rsid w:val="00E65105"/>
    <w:rsid w:val="00E770B3"/>
    <w:rsid w:val="00E879DE"/>
    <w:rsid w:val="00EC0E19"/>
    <w:rsid w:val="00F004DF"/>
    <w:rsid w:val="00F56C66"/>
    <w:rsid w:val="00F60FD9"/>
    <w:rsid w:val="00F87BC2"/>
    <w:rsid w:val="00FB41F2"/>
    <w:rsid w:val="00FD0EF5"/>
    <w:rsid w:val="00FE42C0"/>
    <w:rsid w:val="00FE4F73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2F49"/>
  <w15:chartTrackingRefBased/>
  <w15:docId w15:val="{1FD50E90-0B2F-43C5-8537-2B5FA594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D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5DC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D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54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11DAD"/>
  </w:style>
  <w:style w:type="paragraph" w:styleId="a9">
    <w:name w:val="footer"/>
    <w:basedOn w:val="a"/>
    <w:link w:val="aa"/>
    <w:uiPriority w:val="99"/>
    <w:unhideWhenUsed/>
    <w:rsid w:val="00C1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11DAD"/>
  </w:style>
  <w:style w:type="paragraph" w:customStyle="1" w:styleId="Default">
    <w:name w:val="Default"/>
    <w:rsid w:val="0026358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ชไมพร</dc:creator>
  <cp:keywords/>
  <dc:description/>
  <cp:lastModifiedBy>ปานจันทร์ คนสูง</cp:lastModifiedBy>
  <cp:revision>5</cp:revision>
  <dcterms:created xsi:type="dcterms:W3CDTF">2024-08-12T16:09:00Z</dcterms:created>
  <dcterms:modified xsi:type="dcterms:W3CDTF">2024-09-03T02:11:00Z</dcterms:modified>
</cp:coreProperties>
</file>