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978D1" w14:textId="168A1F24" w:rsidR="00840AF2" w:rsidRDefault="00840AF2" w:rsidP="00F2535B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 w:rsidRPr="00FF50E5">
        <w:rPr>
          <w:noProof/>
        </w:rPr>
        <w:drawing>
          <wp:anchor distT="0" distB="0" distL="114300" distR="114300" simplePos="0" relativeHeight="251662336" behindDoc="1" locked="0" layoutInCell="1" allowOverlap="1" wp14:anchorId="7503C35D" wp14:editId="7EF7EA68">
            <wp:simplePos x="0" y="0"/>
            <wp:positionH relativeFrom="column">
              <wp:posOffset>2197568</wp:posOffset>
            </wp:positionH>
            <wp:positionV relativeFrom="paragraph">
              <wp:posOffset>385010</wp:posOffset>
            </wp:positionV>
            <wp:extent cx="1316943" cy="1409065"/>
            <wp:effectExtent l="0" t="0" r="0" b="635"/>
            <wp:wrapNone/>
            <wp:docPr id="1" name="Picture 1" descr="คำอธิบาย: C:\Documents and Settings\qq\Local Settings\Temporary Internet Files\Content.IE5\K8IJCS2J\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C:\Documents and Settings\qq\Local Settings\Temporary Internet Files\Content.IE5\K8IJCS2J\0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43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72BD57" w14:textId="77777777" w:rsidR="00840AF2" w:rsidRDefault="00840AF2" w:rsidP="00F2535B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14:paraId="2A567CAC" w14:textId="77777777" w:rsidR="007864C4" w:rsidRDefault="007864C4" w:rsidP="00F2535B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14:paraId="0BB43A2A" w14:textId="77777777" w:rsidR="007864C4" w:rsidRDefault="007864C4" w:rsidP="00F253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1C28190E" w14:textId="77777777" w:rsidR="007864C4" w:rsidRDefault="007864C4" w:rsidP="00F253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19D65403" w14:textId="0FAC9F94" w:rsidR="00EE6E5D" w:rsidRPr="005F0BF0" w:rsidRDefault="00840AF2" w:rsidP="00F253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t>รายงาน</w:t>
      </w:r>
    </w:p>
    <w:p w14:paraId="44066F0C" w14:textId="403D0359" w:rsidR="00840AF2" w:rsidRPr="005F0BF0" w:rsidRDefault="00840AF2" w:rsidP="00F253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t>การปฏิบัติการพยาบาลของอาจารย์</w:t>
      </w:r>
    </w:p>
    <w:p w14:paraId="7FB6320A" w14:textId="5C44B0E9" w:rsidR="00840AF2" w:rsidRPr="005F0BF0" w:rsidRDefault="00840AF2" w:rsidP="00F253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t>(</w:t>
      </w:r>
      <w:r w:rsidRPr="005F0BF0">
        <w:rPr>
          <w:rFonts w:ascii="TH SarabunPSK" w:hAnsi="TH SarabunPSK" w:cs="TH SarabunPSK"/>
          <w:b/>
          <w:bCs/>
          <w:sz w:val="56"/>
          <w:szCs w:val="56"/>
        </w:rPr>
        <w:t>Faculty Practice</w:t>
      </w: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t>)</w:t>
      </w:r>
    </w:p>
    <w:p w14:paraId="0073143A" w14:textId="52186CB0" w:rsidR="00840AF2" w:rsidRDefault="00840AF2" w:rsidP="00F2535B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  <w:cs/>
        </w:rPr>
      </w:pP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t>ปีการศึกษา 2564</w:t>
      </w:r>
    </w:p>
    <w:p w14:paraId="5BD50969" w14:textId="16D6DCDC" w:rsidR="00840AF2" w:rsidRDefault="00840AF2" w:rsidP="00F2535B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14:paraId="41BA236E" w14:textId="77777777" w:rsidR="005F0BF0" w:rsidRDefault="005F0BF0" w:rsidP="00F2535B">
      <w:pPr>
        <w:spacing w:after="0" w:line="240" w:lineRule="auto"/>
        <w:rPr>
          <w:rFonts w:ascii="TH SarabunPSK" w:hAnsi="TH SarabunPSK" w:cs="TH SarabunPSK"/>
          <w:sz w:val="56"/>
          <w:szCs w:val="56"/>
        </w:rPr>
      </w:pPr>
    </w:p>
    <w:p w14:paraId="1D2922FB" w14:textId="77777777" w:rsidR="007864C4" w:rsidRDefault="007864C4" w:rsidP="00F2535B">
      <w:pPr>
        <w:spacing w:after="0" w:line="240" w:lineRule="auto"/>
        <w:rPr>
          <w:rFonts w:ascii="TH SarabunPSK" w:hAnsi="TH SarabunPSK" w:cs="TH SarabunPSK"/>
          <w:sz w:val="56"/>
          <w:szCs w:val="56"/>
        </w:rPr>
      </w:pPr>
    </w:p>
    <w:p w14:paraId="4E2FC6C2" w14:textId="77777777" w:rsidR="007864C4" w:rsidRDefault="007864C4" w:rsidP="00F2535B">
      <w:pPr>
        <w:spacing w:after="0" w:line="240" w:lineRule="auto"/>
        <w:rPr>
          <w:rFonts w:ascii="TH SarabunPSK" w:hAnsi="TH SarabunPSK" w:cs="TH SarabunPSK"/>
          <w:sz w:val="56"/>
          <w:szCs w:val="56"/>
        </w:rPr>
      </w:pPr>
    </w:p>
    <w:p w14:paraId="147C6D91" w14:textId="77777777" w:rsidR="007864C4" w:rsidRDefault="007864C4" w:rsidP="00F2535B">
      <w:pPr>
        <w:spacing w:after="0" w:line="240" w:lineRule="auto"/>
        <w:rPr>
          <w:rFonts w:ascii="TH SarabunPSK" w:hAnsi="TH SarabunPSK" w:cs="TH SarabunPSK"/>
          <w:sz w:val="56"/>
          <w:szCs w:val="56"/>
        </w:rPr>
      </w:pPr>
    </w:p>
    <w:p w14:paraId="439C3797" w14:textId="5B0D82BB" w:rsidR="00840AF2" w:rsidRDefault="00840AF2" w:rsidP="00F2535B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14:paraId="5A241D0B" w14:textId="77777777" w:rsidR="007864C4" w:rsidRDefault="007864C4" w:rsidP="00F2535B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14:paraId="367B1161" w14:textId="77777777" w:rsidR="007864C4" w:rsidRDefault="007864C4" w:rsidP="00F2535B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14:paraId="305D28D6" w14:textId="71D815DC" w:rsidR="00840AF2" w:rsidRPr="005F0BF0" w:rsidRDefault="00840AF2" w:rsidP="00F253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t>ของอาจารย์</w:t>
      </w:r>
      <w:proofErr w:type="spellStart"/>
      <w:r w:rsidR="00063A9B">
        <w:rPr>
          <w:rFonts w:ascii="TH SarabunPSK" w:hAnsi="TH SarabunPSK" w:cs="TH SarabunPSK" w:hint="cs"/>
          <w:b/>
          <w:bCs/>
          <w:sz w:val="56"/>
          <w:szCs w:val="56"/>
          <w:cs/>
        </w:rPr>
        <w:t>ศิ</w:t>
      </w:r>
      <w:proofErr w:type="spellEnd"/>
      <w:r w:rsidR="00063A9B">
        <w:rPr>
          <w:rFonts w:ascii="TH SarabunPSK" w:hAnsi="TH SarabunPSK" w:cs="TH SarabunPSK" w:hint="cs"/>
          <w:b/>
          <w:bCs/>
          <w:sz w:val="56"/>
          <w:szCs w:val="56"/>
          <w:cs/>
        </w:rPr>
        <w:t>ริกุล การุณเจริญพาณิชย์</w:t>
      </w:r>
    </w:p>
    <w:p w14:paraId="57756625" w14:textId="77777777" w:rsidR="005046F5" w:rsidRDefault="00840AF2" w:rsidP="00F253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t>สถานที่ปฏิบัติงาน</w:t>
      </w:r>
      <w:r w:rsidR="005046F5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 w:rsidR="00063A9B">
        <w:rPr>
          <w:rFonts w:ascii="TH SarabunPSK" w:hAnsi="TH SarabunPSK" w:cs="TH SarabunPSK" w:hint="cs"/>
          <w:b/>
          <w:bCs/>
          <w:sz w:val="56"/>
          <w:szCs w:val="56"/>
          <w:cs/>
        </w:rPr>
        <w:t>ศูนย์</w:t>
      </w:r>
      <w:r w:rsidR="005046F5">
        <w:rPr>
          <w:rFonts w:ascii="TH SarabunPSK" w:hAnsi="TH SarabunPSK" w:cs="TH SarabunPSK" w:hint="cs"/>
          <w:b/>
          <w:bCs/>
          <w:sz w:val="56"/>
          <w:szCs w:val="56"/>
          <w:cs/>
        </w:rPr>
        <w:t>สุขภาพ</w:t>
      </w:r>
      <w:r w:rsidR="00063A9B">
        <w:rPr>
          <w:rFonts w:ascii="TH SarabunPSK" w:hAnsi="TH SarabunPSK" w:cs="TH SarabunPSK" w:hint="cs"/>
          <w:b/>
          <w:bCs/>
          <w:sz w:val="56"/>
          <w:szCs w:val="56"/>
          <w:cs/>
        </w:rPr>
        <w:t>ชุมชนเมือง</w:t>
      </w:r>
      <w:r w:rsidR="005046F5">
        <w:rPr>
          <w:rFonts w:ascii="TH SarabunPSK" w:hAnsi="TH SarabunPSK" w:cs="TH SarabunPSK" w:hint="cs"/>
          <w:b/>
          <w:bCs/>
          <w:sz w:val="56"/>
          <w:szCs w:val="56"/>
          <w:cs/>
        </w:rPr>
        <w:t>บ้านโป่ง</w:t>
      </w:r>
      <w:r w:rsidR="00063A9B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</w:p>
    <w:p w14:paraId="117C8DB4" w14:textId="2FA50538" w:rsidR="007154A9" w:rsidRDefault="00063A9B" w:rsidP="00F253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อ.บ้านโป่ง</w:t>
      </w:r>
      <w:r w:rsidR="005046F5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จ.ราชบุรี</w:t>
      </w:r>
    </w:p>
    <w:p w14:paraId="19692A3A" w14:textId="77777777" w:rsidR="00920FFE" w:rsidRDefault="00920FFE" w:rsidP="00F253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  <w:sectPr w:rsidR="00920FF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CB32E9A" w14:textId="048414F1" w:rsidR="006F2A15" w:rsidRDefault="006F2A15" w:rsidP="00920FFE">
      <w:pPr>
        <w:spacing w:after="0" w:line="240" w:lineRule="auto"/>
        <w:jc w:val="right"/>
        <w:rPr>
          <w:rFonts w:ascii="TH SarabunPSK" w:hAnsi="TH SarabunPSK" w:cs="TH SarabunPSK"/>
          <w:b/>
          <w:bCs/>
          <w:sz w:val="56"/>
          <w:szCs w:val="56"/>
          <w:cs/>
        </w:rPr>
      </w:pPr>
    </w:p>
    <w:p w14:paraId="37474DEF" w14:textId="7DF575BF" w:rsidR="005F0BF0" w:rsidRDefault="005F0BF0" w:rsidP="00F253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t>คำนำ</w:t>
      </w:r>
    </w:p>
    <w:p w14:paraId="25A2787D" w14:textId="77777777" w:rsidR="002D39C7" w:rsidRPr="002D39C7" w:rsidRDefault="00346908" w:rsidP="002D39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D39C7">
        <w:rPr>
          <w:rFonts w:ascii="TH SarabunPSK" w:hAnsi="TH SarabunPSK" w:cs="TH SarabunPSK" w:hint="cs"/>
          <w:sz w:val="32"/>
          <w:szCs w:val="32"/>
          <w:cs/>
        </w:rPr>
        <w:t>รายงานฉบับนี้จัดทำขึ้นเพื่อรายงานการปฏิบัติการพยาบาลของอาจารย์</w:t>
      </w:r>
      <w:proofErr w:type="spellStart"/>
      <w:r w:rsidR="00063A9B" w:rsidRPr="002D39C7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063A9B" w:rsidRPr="002D39C7">
        <w:rPr>
          <w:rFonts w:ascii="TH SarabunPSK" w:hAnsi="TH SarabunPSK" w:cs="TH SarabunPSK" w:hint="cs"/>
          <w:sz w:val="32"/>
          <w:szCs w:val="32"/>
          <w:cs/>
        </w:rPr>
        <w:t>ริกุล การุณเจริญพาณิชย์</w:t>
      </w:r>
      <w:r w:rsidR="006F2A15" w:rsidRPr="002D39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9C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A1129B" w:rsidRPr="002D39C7">
        <w:rPr>
          <w:rFonts w:ascii="TH SarabunPSK" w:hAnsi="TH SarabunPSK" w:cs="TH SarabunPSK" w:hint="cs"/>
          <w:sz w:val="32"/>
          <w:szCs w:val="32"/>
          <w:cs/>
        </w:rPr>
        <w:t>พยาบาลวิชาชีพ</w:t>
      </w:r>
      <w:r w:rsidR="00063A9B" w:rsidRPr="002D39C7">
        <w:rPr>
          <w:rFonts w:ascii="TH SarabunPSK" w:hAnsi="TH SarabunPSK" w:cs="TH SarabunPSK" w:hint="cs"/>
          <w:sz w:val="32"/>
          <w:szCs w:val="32"/>
          <w:cs/>
        </w:rPr>
        <w:t>ชำนาญการพิเศษ</w:t>
      </w:r>
      <w:r w:rsidR="00A1129B" w:rsidRPr="002D39C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D39C7">
        <w:rPr>
          <w:rFonts w:ascii="TH SarabunPSK" w:hAnsi="TH SarabunPSK" w:cs="TH SarabunPSK" w:hint="cs"/>
          <w:sz w:val="32"/>
          <w:szCs w:val="32"/>
          <w:cs/>
        </w:rPr>
        <w:t>อาจารย์ประจำสาขาวิชา</w:t>
      </w:r>
      <w:r w:rsidR="00A1129B" w:rsidRPr="002D39C7">
        <w:rPr>
          <w:rFonts w:ascii="TH SarabunPSK" w:hAnsi="TH SarabunPSK" w:cs="TH SarabunPSK" w:hint="cs"/>
          <w:sz w:val="32"/>
          <w:szCs w:val="32"/>
          <w:cs/>
        </w:rPr>
        <w:t xml:space="preserve">การพยาบาลผู้ใหญ่และผู้สูงอายุ </w:t>
      </w:r>
      <w:r w:rsidRPr="002D39C7">
        <w:rPr>
          <w:rFonts w:ascii="TH SarabunPSK" w:hAnsi="TH SarabunPSK" w:cs="TH SarabunPSK" w:hint="cs"/>
          <w:sz w:val="32"/>
          <w:szCs w:val="32"/>
          <w:cs/>
        </w:rPr>
        <w:t>มีความประสงค์พัฒนาความเชี่ยวชาญทางการพยาบาลเกี่ยวกับ</w:t>
      </w:r>
      <w:r w:rsidR="006F2A15" w:rsidRPr="002D39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3A9B" w:rsidRPr="002D39C7">
        <w:rPr>
          <w:rFonts w:ascii="TH SarabunPSK" w:hAnsi="TH SarabunPSK" w:cs="TH SarabunPSK" w:hint="cs"/>
          <w:sz w:val="32"/>
          <w:szCs w:val="32"/>
          <w:cs/>
        </w:rPr>
        <w:t>แนวปฏิบัติทางการพยาบาลในการป้องกันการพลัดตกหกล้มของผู้สูงอายุในชุมชนเมือง</w:t>
      </w:r>
      <w:r w:rsidR="0059281D" w:rsidRPr="002D39C7">
        <w:rPr>
          <w:rFonts w:ascii="TH SarabunPSK" w:hAnsi="TH SarabunPSK" w:cs="TH SarabunPSK" w:hint="cs"/>
          <w:sz w:val="32"/>
          <w:szCs w:val="32"/>
          <w:cs/>
        </w:rPr>
        <w:t xml:space="preserve"> โดยปฏิบัติการพยาบาลที่</w:t>
      </w:r>
      <w:r w:rsidR="002D39C7" w:rsidRPr="002D39C7">
        <w:rPr>
          <w:rFonts w:ascii="TH SarabunPSK" w:hAnsi="TH SarabunPSK" w:cs="TH SarabunPSK" w:hint="cs"/>
          <w:sz w:val="32"/>
          <w:szCs w:val="32"/>
          <w:cs/>
        </w:rPr>
        <w:t xml:space="preserve">ศูนย์สุขภาพชุมชนเมืองบ้านโป่ง </w:t>
      </w:r>
    </w:p>
    <w:p w14:paraId="1CE224AA" w14:textId="60D63AD1" w:rsidR="00346908" w:rsidRDefault="002D39C7" w:rsidP="002D39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9C7">
        <w:rPr>
          <w:rFonts w:ascii="TH SarabunPSK" w:hAnsi="TH SarabunPSK" w:cs="TH SarabunPSK" w:hint="cs"/>
          <w:sz w:val="32"/>
          <w:szCs w:val="32"/>
          <w:cs/>
        </w:rPr>
        <w:t>อ.บ้านโป่ง จ.ราชบุรี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46908" w:rsidRPr="002D39C7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346908" w:rsidRPr="002D39C7">
        <w:rPr>
          <w:rFonts w:ascii="TH SarabunPSK" w:hAnsi="TH SarabunPSK" w:cs="TH SarabunPSK"/>
          <w:sz w:val="32"/>
          <w:szCs w:val="32"/>
          <w:cs/>
        </w:rPr>
        <w:t>การปฏิบัติการพยาบาลของอาจารย์ (</w:t>
      </w:r>
      <w:r w:rsidR="00346908" w:rsidRPr="002D39C7">
        <w:rPr>
          <w:rFonts w:ascii="TH SarabunPSK" w:hAnsi="TH SarabunPSK" w:cs="TH SarabunPSK"/>
          <w:sz w:val="32"/>
          <w:szCs w:val="32"/>
        </w:rPr>
        <w:t>Faculty Practice</w:t>
      </w:r>
      <w:r w:rsidR="00346908" w:rsidRPr="002D39C7">
        <w:rPr>
          <w:rFonts w:ascii="TH SarabunPSK" w:hAnsi="TH SarabunPSK" w:cs="TH SarabunPSK"/>
          <w:sz w:val="32"/>
          <w:szCs w:val="32"/>
          <w:cs/>
        </w:rPr>
        <w:t>) เป็นการ</w:t>
      </w:r>
      <w:r w:rsidR="0004384A" w:rsidRPr="002D39C7">
        <w:rPr>
          <w:rFonts w:ascii="TH SarabunPSK" w:hAnsi="TH SarabunPSK" w:cs="TH SarabunPSK" w:hint="cs"/>
          <w:sz w:val="32"/>
          <w:szCs w:val="32"/>
          <w:cs/>
        </w:rPr>
        <w:t>นำความเชี่ยวชาญของอาจารย์พยาบาล ไปให้บริ</w:t>
      </w:r>
      <w:r w:rsidR="00EE6439" w:rsidRPr="002D39C7">
        <w:rPr>
          <w:rFonts w:ascii="TH SarabunPSK" w:hAnsi="TH SarabunPSK" w:cs="TH SarabunPSK" w:hint="cs"/>
          <w:sz w:val="32"/>
          <w:szCs w:val="32"/>
          <w:cs/>
        </w:rPr>
        <w:t>ก</w:t>
      </w:r>
      <w:r w:rsidR="0004384A" w:rsidRPr="002D39C7">
        <w:rPr>
          <w:rFonts w:ascii="TH SarabunPSK" w:hAnsi="TH SarabunPSK" w:cs="TH SarabunPSK" w:hint="cs"/>
          <w:sz w:val="32"/>
          <w:szCs w:val="32"/>
          <w:cs/>
        </w:rPr>
        <w:t>ารแก่ผู้ป่วยหรือผู้รับบริการ เป็นรายบุคคล ครอบครัว กลุ่มและชุมชนเพื่อเพิ่มพูนความเชี่ยวชาญทางการพยาบาลของตนเองอย่างต่อเนื่องและเป็นไปตามเกณฑ์การรับรองสถาบันการศึกษาวิชาการพยาบาลและการผดุงครรภ์สำหรับสถาบันการศึกษาที่มีผู้สำเร็จการศึกษาหลักสูตรพยาบาล</w:t>
      </w:r>
      <w:proofErr w:type="spellStart"/>
      <w:r w:rsidR="0004384A" w:rsidRPr="002D39C7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04384A" w:rsidRPr="002D39C7">
        <w:rPr>
          <w:rFonts w:ascii="TH SarabunPSK" w:hAnsi="TH SarabunPSK" w:cs="TH SarabunPSK" w:hint="cs"/>
          <w:sz w:val="32"/>
          <w:szCs w:val="32"/>
          <w:cs/>
        </w:rPr>
        <w:t xml:space="preserve">สตรบัณฑิต ตัวบ่งชี้ที่ 9 </w:t>
      </w:r>
      <w:r w:rsidR="0004384A" w:rsidRPr="002D39C7">
        <w:rPr>
          <w:rFonts w:ascii="TH SarabunPSK" w:hAnsi="TH SarabunPSK" w:cs="TH SarabunPSK" w:hint="cs"/>
          <w:spacing w:val="-4"/>
          <w:sz w:val="32"/>
          <w:szCs w:val="32"/>
          <w:cs/>
        </w:rPr>
        <w:t>ร้อยละของอาจารย์ที่สอนวิชารพยาบาลและวิชาการรักษาโรคเบื้องต้น ปฏิบัติการพยาบาลในสาขาที่รับผิดชอบ</w:t>
      </w:r>
      <w:r w:rsidR="0004384A" w:rsidRPr="0004384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C77FD5" w14:textId="377FC84D" w:rsidR="0004384A" w:rsidRDefault="0004384A" w:rsidP="00F253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01C0C3" w14:textId="38E952CE" w:rsidR="0004384A" w:rsidRDefault="0004384A" w:rsidP="00F253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</w:t>
      </w:r>
    </w:p>
    <w:p w14:paraId="75C561CE" w14:textId="19F07426" w:rsidR="002E04CA" w:rsidRDefault="002E04CA" w:rsidP="00F253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9281D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59281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(นางสาว</w:t>
      </w:r>
      <w:proofErr w:type="spellStart"/>
      <w:r w:rsidR="0059281D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59281D">
        <w:rPr>
          <w:rFonts w:ascii="TH SarabunPSK" w:hAnsi="TH SarabunPSK" w:cs="TH SarabunPSK" w:hint="cs"/>
          <w:sz w:val="32"/>
          <w:szCs w:val="32"/>
          <w:cs/>
        </w:rPr>
        <w:t>ริกุล การุณเจริญพาณิชย์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A1A727D" w14:textId="1B3080F6" w:rsidR="0004384A" w:rsidRDefault="0004384A" w:rsidP="00F253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565A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56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B565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565A3">
        <w:rPr>
          <w:rFonts w:ascii="TH SarabunPSK" w:hAnsi="TH SarabunPSK" w:cs="TH SarabunPSK"/>
          <w:sz w:val="32"/>
          <w:szCs w:val="32"/>
        </w:rPr>
        <w:t xml:space="preserve">25 </w:t>
      </w:r>
      <w:r w:rsidR="00B565A3"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 w:rsidR="00B565A3">
        <w:rPr>
          <w:rFonts w:ascii="TH SarabunPSK" w:hAnsi="TH SarabunPSK" w:cs="TH SarabunPSK"/>
          <w:sz w:val="32"/>
          <w:szCs w:val="32"/>
        </w:rPr>
        <w:t>2565</w:t>
      </w:r>
    </w:p>
    <w:p w14:paraId="23AC14E9" w14:textId="1BAAFCB9" w:rsidR="0075783F" w:rsidRDefault="0075783F" w:rsidP="00F253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AE0307" w14:textId="73B6D165" w:rsidR="0075783F" w:rsidRDefault="0075783F" w:rsidP="00F253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78C1630" w14:textId="643C0B13" w:rsidR="0075783F" w:rsidRDefault="0075783F" w:rsidP="00F253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81B75C" w14:textId="01642E00" w:rsidR="0075783F" w:rsidRDefault="0075783F" w:rsidP="00F253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4566ED" w14:textId="308A8364" w:rsidR="0075783F" w:rsidRDefault="0075783F" w:rsidP="00F253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DF6AEB" w14:textId="3215A02D" w:rsidR="0075783F" w:rsidRDefault="0075783F" w:rsidP="00F253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AE99EB" w14:textId="7F538F5A" w:rsidR="0075783F" w:rsidRDefault="0075783F" w:rsidP="00F253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3AF7EBC" w14:textId="07CC9F7E" w:rsidR="0075783F" w:rsidRDefault="0075783F" w:rsidP="00F253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0F509B" w14:textId="76942E1C" w:rsidR="001A108B" w:rsidRDefault="001A108B" w:rsidP="00F253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CB7C62" w14:textId="77777777" w:rsidR="00B565A3" w:rsidRDefault="00B565A3" w:rsidP="00F253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AC482B4" w14:textId="77777777" w:rsidR="00B62936" w:rsidRDefault="00B62936" w:rsidP="00F253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F3F6DB" w14:textId="77777777" w:rsidR="00920FFE" w:rsidRDefault="001258D2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920FFE" w:rsidSect="00920FFE">
          <w:pgSz w:w="11906" w:h="16838"/>
          <w:pgMar w:top="1440" w:right="1440" w:bottom="1440" w:left="1440" w:header="708" w:footer="708" w:gutter="0"/>
          <w:pgNumType w:fmt="thaiLetters" w:start="1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18E0FE5" w14:textId="125FA29D" w:rsidR="00F903EC" w:rsidRPr="00F903EC" w:rsidRDefault="00F903EC" w:rsidP="00F253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03E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รูปแบบการทำ </w:t>
      </w:r>
      <w:r w:rsidRPr="00F903EC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  <w:r w:rsidRPr="00F903EC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ของอาจารย์พยาบาล</w:t>
      </w:r>
    </w:p>
    <w:p w14:paraId="2204ADD8" w14:textId="77777777" w:rsidR="00F903EC" w:rsidRPr="00F903EC" w:rsidRDefault="00F903EC" w:rsidP="00F253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03EC">
        <w:rPr>
          <w:rFonts w:ascii="TH SarabunPSK" w:hAnsi="TH SarabunPSK" w:cs="TH SarabunPSK" w:hint="cs"/>
          <w:sz w:val="32"/>
          <w:szCs w:val="32"/>
          <w:cs/>
        </w:rPr>
        <w:t xml:space="preserve">(   ) 1. ทำงานร่วมกับ </w:t>
      </w:r>
      <w:r w:rsidRPr="00F903EC">
        <w:rPr>
          <w:rFonts w:ascii="TH SarabunPSK" w:hAnsi="TH SarabunPSK" w:cs="TH SarabunPSK"/>
          <w:sz w:val="32"/>
          <w:szCs w:val="32"/>
        </w:rPr>
        <w:t>APN</w:t>
      </w:r>
      <w:r w:rsidRPr="00F903EC">
        <w:rPr>
          <w:rFonts w:ascii="TH SarabunPSK" w:hAnsi="TH SarabunPSK" w:cs="TH SarabunPSK"/>
          <w:sz w:val="32"/>
          <w:szCs w:val="32"/>
          <w:cs/>
        </w:rPr>
        <w:t>/</w:t>
      </w:r>
      <w:r w:rsidRPr="00F903EC">
        <w:rPr>
          <w:rFonts w:ascii="TH SarabunPSK" w:hAnsi="TH SarabunPSK" w:cs="TH SarabunPSK" w:hint="cs"/>
          <w:sz w:val="32"/>
          <w:szCs w:val="32"/>
          <w:cs/>
        </w:rPr>
        <w:t xml:space="preserve">พยาบาลผู้ชำนาญการ มี </w:t>
      </w:r>
      <w:r w:rsidRPr="00F903EC">
        <w:rPr>
          <w:rFonts w:ascii="TH SarabunPSK" w:hAnsi="TH SarabunPSK" w:cs="TH SarabunPSK"/>
          <w:sz w:val="32"/>
          <w:szCs w:val="32"/>
        </w:rPr>
        <w:t xml:space="preserve">case load </w:t>
      </w:r>
      <w:r w:rsidRPr="00F903EC">
        <w:rPr>
          <w:rFonts w:ascii="TH SarabunPSK" w:hAnsi="TH SarabunPSK" w:cs="TH SarabunPSK" w:hint="cs"/>
          <w:sz w:val="32"/>
          <w:szCs w:val="32"/>
          <w:cs/>
        </w:rPr>
        <w:t>ในคลินิกการพยาบาล</w:t>
      </w:r>
    </w:p>
    <w:p w14:paraId="288DEF4B" w14:textId="4EA776F1" w:rsidR="00F903EC" w:rsidRPr="00F903EC" w:rsidRDefault="00F903EC" w:rsidP="00F2535B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F903EC">
        <w:rPr>
          <w:rFonts w:ascii="TH SarabunPSK" w:hAnsi="TH SarabunPSK" w:cs="TH SarabunPSK" w:hint="cs"/>
          <w:sz w:val="32"/>
          <w:szCs w:val="32"/>
          <w:cs/>
        </w:rPr>
        <w:t>(   ) 2. ทำงานร่วมกับผู้บริหารในการพัฒนารูปแบบบริหารพยาบาล คุณภาพงานบริการพยาบาลเพื่อผู้รับบริการกลุ่มเป้าหมาย หรือการพัฒนาบุคลากร/กำลังคน</w:t>
      </w:r>
    </w:p>
    <w:p w14:paraId="6821D015" w14:textId="2C23C648" w:rsidR="00F903EC" w:rsidRPr="00F903EC" w:rsidRDefault="00F903EC" w:rsidP="00F2535B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F903EC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6F2A15">
        <w:rPr>
          <w:rFonts w:ascii="TH SarabunPSK" w:hAnsi="TH SarabunPSK" w:cs="TH SarabunPSK" w:hint="cs"/>
          <w:sz w:val="32"/>
          <w:szCs w:val="32"/>
          <w:cs/>
        </w:rPr>
        <w:t>/</w:t>
      </w:r>
      <w:r w:rsidRPr="00F903EC">
        <w:rPr>
          <w:rFonts w:ascii="TH SarabunPSK" w:hAnsi="TH SarabunPSK" w:cs="TH SarabunPSK" w:hint="cs"/>
          <w:sz w:val="32"/>
          <w:szCs w:val="32"/>
          <w:cs/>
        </w:rPr>
        <w:t xml:space="preserve"> ) 3. ทำงานร่วมกับ </w:t>
      </w:r>
      <w:r w:rsidRPr="00F903EC">
        <w:rPr>
          <w:rFonts w:ascii="TH SarabunPSK" w:hAnsi="TH SarabunPSK" w:cs="TH SarabunPSK"/>
          <w:sz w:val="32"/>
          <w:szCs w:val="32"/>
        </w:rPr>
        <w:t>APN</w:t>
      </w:r>
      <w:r w:rsidRPr="00F903EC">
        <w:rPr>
          <w:rFonts w:ascii="TH SarabunPSK" w:hAnsi="TH SarabunPSK" w:cs="TH SarabunPSK"/>
          <w:sz w:val="32"/>
          <w:szCs w:val="32"/>
          <w:cs/>
        </w:rPr>
        <w:t>/</w:t>
      </w:r>
      <w:r w:rsidRPr="00F903EC">
        <w:rPr>
          <w:rFonts w:ascii="TH SarabunPSK" w:hAnsi="TH SarabunPSK" w:cs="TH SarabunPSK" w:hint="cs"/>
          <w:sz w:val="32"/>
          <w:szCs w:val="32"/>
          <w:cs/>
        </w:rPr>
        <w:t>พยาบาลผู้ชำนาญการขึ้นไป ทำวิจัย ใช้ผลงานวิจัย พัฒนาแนวปฏิบัติทางการพยาบาล หรือพัฒนาความรู้จากกรณีศึกษาในสถานการณ์จริง</w:t>
      </w:r>
    </w:p>
    <w:p w14:paraId="7438AC8A" w14:textId="77777777" w:rsidR="00F903EC" w:rsidRPr="00F903EC" w:rsidRDefault="00F903EC" w:rsidP="00F2535B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F903EC">
        <w:rPr>
          <w:rFonts w:ascii="TH SarabunPSK" w:hAnsi="TH SarabunPSK" w:cs="TH SarabunPSK" w:hint="cs"/>
          <w:sz w:val="32"/>
          <w:szCs w:val="32"/>
          <w:cs/>
        </w:rPr>
        <w:t>(   ) 4. สร้างความรู้จากการปฏิบัติและการวิจัย ตีพิมพ์ผลงานวิชาการร่วมกับฝ่ายการพยาบาล เป็นต้น</w:t>
      </w:r>
    </w:p>
    <w:p w14:paraId="060DFC20" w14:textId="15C654B9" w:rsidR="00F903EC" w:rsidRDefault="00F903EC" w:rsidP="00F2535B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F903EC">
        <w:rPr>
          <w:rFonts w:ascii="TH SarabunPSK" w:hAnsi="TH SarabunPSK" w:cs="TH SarabunPSK" w:hint="cs"/>
          <w:sz w:val="32"/>
          <w:szCs w:val="32"/>
          <w:cs/>
        </w:rPr>
        <w:t xml:space="preserve">(   ) 5. </w:t>
      </w:r>
      <w:r w:rsidRPr="00F903EC">
        <w:rPr>
          <w:rFonts w:ascii="TH SarabunPSK" w:hAnsi="TH SarabunPSK" w:cs="TH SarabunPSK"/>
          <w:sz w:val="32"/>
          <w:szCs w:val="32"/>
        </w:rPr>
        <w:t xml:space="preserve">Individual Development Plan </w:t>
      </w:r>
      <w:r w:rsidRPr="00F903EC">
        <w:rPr>
          <w:rFonts w:ascii="TH SarabunPSK" w:hAnsi="TH SarabunPSK" w:cs="TH SarabunPSK"/>
          <w:sz w:val="32"/>
          <w:szCs w:val="32"/>
          <w:cs/>
        </w:rPr>
        <w:t>(</w:t>
      </w:r>
      <w:r w:rsidRPr="00F903EC">
        <w:rPr>
          <w:rFonts w:ascii="TH SarabunPSK" w:hAnsi="TH SarabunPSK" w:cs="TH SarabunPSK"/>
          <w:sz w:val="32"/>
          <w:szCs w:val="32"/>
        </w:rPr>
        <w:t>IDP</w:t>
      </w:r>
      <w:r w:rsidRPr="00F903E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903EC">
        <w:rPr>
          <w:rFonts w:ascii="TH SarabunPSK" w:hAnsi="TH SarabunPSK" w:cs="TH SarabunPSK" w:hint="cs"/>
          <w:sz w:val="32"/>
          <w:szCs w:val="32"/>
          <w:cs/>
        </w:rPr>
        <w:t>ของอาจารย์แต่ละท่านที่สามารถออกแบบการเพิ่มพูนประสบการณ์การปฏิบัติการพยาบาลเฉพาะผู้ป่วยที่เป็นกลุ่มเป้าหมาย</w:t>
      </w:r>
    </w:p>
    <w:p w14:paraId="352ED221" w14:textId="77777777" w:rsidR="00385EAA" w:rsidRPr="00F903EC" w:rsidRDefault="00385EAA" w:rsidP="00F2535B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</w:p>
    <w:p w14:paraId="304905BE" w14:textId="7C23D777" w:rsidR="0040420C" w:rsidRDefault="0040420C" w:rsidP="00F2535B">
      <w:pPr>
        <w:pStyle w:val="1"/>
        <w:spacing w:before="0" w:line="240" w:lineRule="auto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Cs w:val="32"/>
          <w:cs/>
          <w:lang w:val="th-TH"/>
        </w:rPr>
        <w:t>ความเป็นมาและความสำคัญของการปฏิบัติ</w:t>
      </w:r>
      <w:r w:rsidR="00BB3987">
        <w:rPr>
          <w:rFonts w:ascii="TH SarabunPSK" w:hAnsi="TH SarabunPSK" w:cs="TH SarabunPSK" w:hint="cs"/>
          <w:b/>
          <w:bCs/>
          <w:color w:val="auto"/>
          <w:szCs w:val="32"/>
          <w:cs/>
          <w:lang w:val="th-TH"/>
        </w:rPr>
        <w:t>การพยาบาล (</w:t>
      </w:r>
      <w:r w:rsidR="00BB3987">
        <w:rPr>
          <w:rFonts w:ascii="TH SarabunPSK" w:hAnsi="TH SarabunPSK" w:cs="TH SarabunPSK"/>
          <w:b/>
          <w:bCs/>
          <w:color w:val="auto"/>
          <w:szCs w:val="32"/>
        </w:rPr>
        <w:t>Faculty Practice</w:t>
      </w:r>
      <w:r w:rsidR="00BB3987">
        <w:rPr>
          <w:rFonts w:ascii="TH SarabunPSK" w:hAnsi="TH SarabunPSK" w:cs="TH SarabunPSK" w:hint="cs"/>
          <w:b/>
          <w:bCs/>
          <w:color w:val="auto"/>
          <w:szCs w:val="32"/>
          <w:cs/>
          <w:lang w:val="th-TH"/>
        </w:rPr>
        <w:t>)</w:t>
      </w:r>
    </w:p>
    <w:p w14:paraId="2CA2CA85" w14:textId="050D9C92" w:rsidR="008D1A89" w:rsidRDefault="008D1A89" w:rsidP="00F253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D1A89">
        <w:rPr>
          <w:rStyle w:val="markedcontent"/>
          <w:rFonts w:ascii="TH SarabunPSK" w:hAnsi="TH SarabunPSK" w:cs="TH SarabunPSK"/>
          <w:sz w:val="32"/>
          <w:szCs w:val="32"/>
          <w:cs/>
        </w:rPr>
        <w:tab/>
      </w:r>
      <w:r w:rsidR="0059281D" w:rsidRPr="003C1AB8">
        <w:rPr>
          <w:rFonts w:ascii="TH SarabunPSK" w:hAnsi="TH SarabunPSK" w:cs="TH SarabunPSK" w:hint="cs"/>
          <w:sz w:val="32"/>
          <w:szCs w:val="32"/>
          <w:cs/>
        </w:rPr>
        <w:t>ภาวะพลัดตกหกล้มเป็นปัญหา</w:t>
      </w:r>
      <w:r w:rsidR="00104D9F" w:rsidRPr="003C1AB8">
        <w:rPr>
          <w:rFonts w:ascii="TH SarabunPSK" w:hAnsi="TH SarabunPSK" w:cs="TH SarabunPSK" w:hint="cs"/>
          <w:sz w:val="32"/>
          <w:szCs w:val="32"/>
          <w:cs/>
        </w:rPr>
        <w:t>สำคัญ</w:t>
      </w:r>
      <w:r w:rsidR="0059281D" w:rsidRPr="003C1AB8">
        <w:rPr>
          <w:rFonts w:ascii="TH SarabunPSK" w:hAnsi="TH SarabunPSK" w:cs="TH SarabunPSK" w:hint="cs"/>
          <w:sz w:val="32"/>
          <w:szCs w:val="32"/>
          <w:cs/>
        </w:rPr>
        <w:t>ที่พบบ่อยในผู้สูงอายุ</w:t>
      </w:r>
      <w:r w:rsidR="00EF6B0F">
        <w:rPr>
          <w:rFonts w:ascii="TH SarabunPSK" w:hAnsi="TH SarabunPSK" w:cs="TH SarabunPSK" w:hint="cs"/>
          <w:sz w:val="32"/>
          <w:szCs w:val="32"/>
          <w:cs/>
        </w:rPr>
        <w:t>และเป็นปัญหาสาธารณสุขที่สำคัญของประเทศไทย</w:t>
      </w:r>
      <w:r w:rsidR="0059281D" w:rsidRPr="003C1A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6B0F">
        <w:rPr>
          <w:rFonts w:ascii="TH SarabunPSK" w:hAnsi="TH SarabunPSK" w:cs="TH SarabunPSK" w:hint="cs"/>
          <w:sz w:val="32"/>
          <w:szCs w:val="32"/>
          <w:cs/>
        </w:rPr>
        <w:t>การหกล้มเกิดจาก</w:t>
      </w:r>
      <w:r w:rsidR="0059281D" w:rsidRPr="003C1AB8">
        <w:rPr>
          <w:rFonts w:ascii="TH SarabunPSK" w:hAnsi="TH SarabunPSK" w:cs="TH SarabunPSK" w:hint="cs"/>
          <w:sz w:val="32"/>
          <w:szCs w:val="32"/>
          <w:cs/>
        </w:rPr>
        <w:t>สาเหตุ</w:t>
      </w:r>
      <w:r w:rsidR="00EF6B0F">
        <w:rPr>
          <w:rFonts w:ascii="TH SarabunPSK" w:hAnsi="TH SarabunPSK" w:cs="TH SarabunPSK" w:hint="cs"/>
          <w:sz w:val="32"/>
          <w:szCs w:val="32"/>
          <w:cs/>
        </w:rPr>
        <w:t xml:space="preserve">ต่างๆ </w:t>
      </w:r>
      <w:r w:rsidR="00E00A68">
        <w:rPr>
          <w:rFonts w:ascii="TH SarabunPSK" w:hAnsi="TH SarabunPSK" w:cs="TH SarabunPSK" w:hint="cs"/>
          <w:sz w:val="32"/>
          <w:szCs w:val="32"/>
          <w:cs/>
        </w:rPr>
        <w:t>3</w:t>
      </w:r>
      <w:r w:rsidR="00EF6B0F">
        <w:rPr>
          <w:rFonts w:ascii="TH SarabunPSK" w:hAnsi="TH SarabunPSK" w:cs="TH SarabunPSK" w:hint="cs"/>
          <w:sz w:val="32"/>
          <w:szCs w:val="32"/>
          <w:cs/>
        </w:rPr>
        <w:t xml:space="preserve"> สาเหตุหลัก ได้แก่ 1) </w:t>
      </w:r>
      <w:r w:rsidR="00104D9F" w:rsidRPr="003C1AB8">
        <w:rPr>
          <w:rFonts w:ascii="TH SarabunPSK" w:hAnsi="TH SarabunPSK" w:cs="TH SarabunPSK" w:hint="cs"/>
          <w:sz w:val="32"/>
          <w:szCs w:val="32"/>
          <w:cs/>
        </w:rPr>
        <w:t>การเปลี่ยนแปลงเมื่อเข้าสู่วัยสูงอายุ</w:t>
      </w:r>
      <w:r w:rsidR="004C7B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6B0F">
        <w:rPr>
          <w:rFonts w:ascii="TH SarabunPSK" w:hAnsi="TH SarabunPSK" w:cs="TH SarabunPSK" w:hint="cs"/>
          <w:sz w:val="32"/>
          <w:szCs w:val="32"/>
          <w:cs/>
        </w:rPr>
        <w:t xml:space="preserve">ทำให้มีความเสื่อมถอยของอวัยวะต่างๆ ในร่างกาย ตัวอย่างเช่น ต้อกระจก วิงเวียนศีรษะ ความดันโลหิตต่ำเมื่อมีการเปลี่ยนท่าเร็วเกินไป การทำงานที่ขาดการประสานกันระหว่างประสาทสั่งการ กระดูกและกล้ามเนื้อ ทำให้มีผลกระทบต่อการทรงตัว และ 2) </w:t>
      </w:r>
      <w:r w:rsidR="004C7B9F">
        <w:rPr>
          <w:rFonts w:ascii="TH SarabunPSK" w:hAnsi="TH SarabunPSK" w:cs="TH SarabunPSK" w:hint="cs"/>
          <w:sz w:val="32"/>
          <w:szCs w:val="32"/>
          <w:cs/>
        </w:rPr>
        <w:t>พยาธิสภาพจากการเจ็บป่วย</w:t>
      </w:r>
      <w:r w:rsidR="00EF6B0F">
        <w:rPr>
          <w:rFonts w:ascii="TH SarabunPSK" w:hAnsi="TH SarabunPSK" w:cs="TH SarabunPSK" w:hint="cs"/>
          <w:sz w:val="32"/>
          <w:szCs w:val="32"/>
          <w:cs/>
        </w:rPr>
        <w:t xml:space="preserve">ด้วยโรคต่างๆ ของผู้สูงอายุ </w:t>
      </w:r>
      <w:r w:rsidR="004C7B9F">
        <w:rPr>
          <w:rFonts w:ascii="TH SarabunPSK" w:hAnsi="TH SarabunPSK" w:cs="TH SarabunPSK" w:hint="cs"/>
          <w:sz w:val="32"/>
          <w:szCs w:val="32"/>
          <w:cs/>
        </w:rPr>
        <w:t>เช่น ความผิดปกติของการมอง</w:t>
      </w:r>
      <w:r w:rsidR="00EF6B0F">
        <w:rPr>
          <w:rFonts w:ascii="TH SarabunPSK" w:hAnsi="TH SarabunPSK" w:cs="TH SarabunPSK" w:hint="cs"/>
          <w:sz w:val="32"/>
          <w:szCs w:val="32"/>
          <w:cs/>
        </w:rPr>
        <w:t>เห็นที่เกิดจากโรคของตา</w:t>
      </w:r>
      <w:r w:rsidR="006B7AB8">
        <w:rPr>
          <w:rFonts w:ascii="TH SarabunPSK" w:hAnsi="TH SarabunPSK" w:cs="TH SarabunPSK" w:hint="cs"/>
          <w:sz w:val="32"/>
          <w:szCs w:val="32"/>
          <w:cs/>
        </w:rPr>
        <w:t xml:space="preserve"> เช่น โรคแมคคูลา</w:t>
      </w:r>
      <w:proofErr w:type="spellStart"/>
      <w:r w:rsidR="006B7AB8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="00EF6B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7AB8">
        <w:rPr>
          <w:rFonts w:ascii="TH SarabunPSK" w:hAnsi="TH SarabunPSK" w:cs="TH SarabunPSK" w:hint="cs"/>
          <w:sz w:val="32"/>
          <w:szCs w:val="32"/>
          <w:cs/>
        </w:rPr>
        <w:t>ต้อหิน</w:t>
      </w:r>
      <w:r w:rsidR="004C7B9F">
        <w:rPr>
          <w:rFonts w:ascii="TH SarabunPSK" w:hAnsi="TH SarabunPSK" w:cs="TH SarabunPSK" w:hint="cs"/>
          <w:sz w:val="32"/>
          <w:szCs w:val="32"/>
          <w:cs/>
        </w:rPr>
        <w:t xml:space="preserve"> การทรงตัวไม่ดีจากความผิดปกติของหู</w:t>
      </w:r>
      <w:r w:rsidR="00EF6B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7AB8">
        <w:rPr>
          <w:rFonts w:ascii="TH SarabunPSK" w:hAnsi="TH SarabunPSK" w:cs="TH SarabunPSK" w:hint="cs"/>
          <w:sz w:val="32"/>
          <w:szCs w:val="32"/>
          <w:cs/>
        </w:rPr>
        <w:t xml:space="preserve"> เช่น ระดับน้ำในหูไม่เท่ากัน </w:t>
      </w:r>
      <w:r w:rsidR="00EF6B0F">
        <w:rPr>
          <w:rFonts w:ascii="TH SarabunPSK" w:hAnsi="TH SarabunPSK" w:cs="TH SarabunPSK" w:hint="cs"/>
          <w:sz w:val="32"/>
          <w:szCs w:val="32"/>
          <w:cs/>
        </w:rPr>
        <w:t>ระบบประสาท และ</w:t>
      </w:r>
      <w:r w:rsidR="004C7B9F">
        <w:rPr>
          <w:rFonts w:ascii="TH SarabunPSK" w:hAnsi="TH SarabunPSK" w:cs="TH SarabunPSK" w:hint="cs"/>
          <w:sz w:val="32"/>
          <w:szCs w:val="32"/>
          <w:cs/>
        </w:rPr>
        <w:t>โครงสร้างของร่างกาย เช่น ระบบกระดูกและกล้ามเนื้อ</w:t>
      </w:r>
      <w:r w:rsidR="00EF6B0F">
        <w:rPr>
          <w:rFonts w:ascii="TH SarabunPSK" w:hAnsi="TH SarabunPSK" w:cs="TH SarabunPSK" w:hint="cs"/>
          <w:sz w:val="32"/>
          <w:szCs w:val="32"/>
          <w:cs/>
        </w:rPr>
        <w:t>เกิ</w:t>
      </w:r>
      <w:r w:rsidR="006B7AB8">
        <w:rPr>
          <w:rFonts w:ascii="TH SarabunPSK" w:hAnsi="TH SarabunPSK" w:cs="TH SarabunPSK" w:hint="cs"/>
          <w:sz w:val="32"/>
          <w:szCs w:val="32"/>
          <w:cs/>
        </w:rPr>
        <w:t>ดการอ่อนแรง จากมวลกล้ามเนื้อลดลงอย่างรวดเร็ว หรือเกิดจากโรคเรื้อรัง หรือการขาดสารอาหารรุนแรง</w:t>
      </w:r>
      <w:r w:rsidR="004C7B9F">
        <w:rPr>
          <w:rFonts w:ascii="TH SarabunPSK" w:hAnsi="TH SarabunPSK" w:cs="TH SarabunPSK" w:hint="cs"/>
          <w:sz w:val="32"/>
          <w:szCs w:val="32"/>
          <w:cs/>
        </w:rPr>
        <w:t xml:space="preserve"> และการทำงานประสานกันระหว่างอวัยวะต่างๆ </w:t>
      </w:r>
      <w:r w:rsidR="006B7AB8">
        <w:rPr>
          <w:rFonts w:ascii="TH SarabunPSK" w:hAnsi="TH SarabunPSK" w:cs="TH SarabunPSK" w:hint="cs"/>
          <w:sz w:val="32"/>
          <w:szCs w:val="32"/>
          <w:cs/>
        </w:rPr>
        <w:t xml:space="preserve"> รวมทั้ง</w:t>
      </w:r>
      <w:r w:rsidR="004C7B9F">
        <w:rPr>
          <w:rFonts w:ascii="TH SarabunPSK" w:hAnsi="TH SarabunPSK" w:cs="TH SarabunPSK" w:hint="cs"/>
          <w:sz w:val="32"/>
          <w:szCs w:val="32"/>
          <w:cs/>
        </w:rPr>
        <w:t xml:space="preserve">การรักษาโรคที่ได้รับ เช่น ความดันโลหิตสูง เบาหวาน </w:t>
      </w:r>
      <w:r w:rsidR="00EF6B0F">
        <w:rPr>
          <w:rFonts w:ascii="TH SarabunPSK" w:hAnsi="TH SarabunPSK" w:cs="TH SarabunPSK" w:hint="cs"/>
          <w:sz w:val="32"/>
          <w:szCs w:val="32"/>
          <w:cs/>
        </w:rPr>
        <w:t>เป็นต้น</w:t>
      </w:r>
      <w:r w:rsidR="00E00A68">
        <w:rPr>
          <w:rFonts w:ascii="TH SarabunPSK" w:hAnsi="TH SarabunPSK" w:cs="TH SarabunPSK"/>
          <w:sz w:val="32"/>
          <w:szCs w:val="32"/>
        </w:rPr>
        <w:t xml:space="preserve"> </w:t>
      </w:r>
      <w:r w:rsidR="00E00A68">
        <w:rPr>
          <w:rFonts w:ascii="TH SarabunPSK" w:hAnsi="TH SarabunPSK" w:cs="TH SarabunPSK" w:hint="cs"/>
          <w:sz w:val="32"/>
          <w:szCs w:val="32"/>
          <w:cs/>
        </w:rPr>
        <w:t>และ 3) ปัจจัยด้านสิ่งแวดล้อม เช่น การจัดวางสิ่งของ การจัดบ้านให้เอื้อต่อการใช้ชีวิตและความปลอดภัยของผู้สูงอายุ เป็นต้น</w:t>
      </w:r>
    </w:p>
    <w:p w14:paraId="71C1C182" w14:textId="4D3DE554" w:rsidR="006B7AB8" w:rsidRDefault="006B7AB8" w:rsidP="00F253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ผลกระทบของภาวะพลัดตกหกล้ม ทำให้เสี่ยงต่อการเกิดภาวะกระดูกหักได้ง่าย หากมีปัญหาจากภาวะกระดูกพรุนร่วมด้วย โดยเฉพาะในส่วนของกระดูกสะโพกหักซึ่งมีความสำคัญที่จะทำให้เกิดภาวะพึ่งพิง และส่งผลกระทบต่อคุณภาพชีวิตของผู้สูงอายุและผู้ดูแลต่อไปในอนาคต </w:t>
      </w:r>
    </w:p>
    <w:p w14:paraId="5A93A506" w14:textId="5FF85F57" w:rsidR="006B7AB8" w:rsidRDefault="006B7AB8" w:rsidP="00F253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ผู้สูงอายุที่พักอาศัยในเขตชุมชนเมือง</w:t>
      </w:r>
      <w:r w:rsidR="00F23B8D">
        <w:rPr>
          <w:rFonts w:ascii="TH SarabunPSK" w:hAnsi="TH SarabunPSK" w:cs="TH SarabunPSK" w:hint="cs"/>
          <w:sz w:val="32"/>
          <w:szCs w:val="32"/>
          <w:cs/>
        </w:rPr>
        <w:t>หรือในเขตเทศบาล อำเภอบ้านโป่ง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มีวิถีชีวิตและการดำเนินชีวิตที่แตกต่างจากผู้ที่พักอาศัยในเขตนอกเมืองหรือชนบท รวมทั้งการประกอบอาชีพส่วนใหญ่มักประกอบอาชีพค้าขาย ไม่มีเวลาในการออกกำลังกาย </w:t>
      </w:r>
      <w:r w:rsidR="00E00A68">
        <w:rPr>
          <w:rFonts w:ascii="TH SarabunPSK" w:hAnsi="TH SarabunPSK" w:cs="TH SarabunPSK" w:hint="cs"/>
          <w:sz w:val="32"/>
          <w:szCs w:val="32"/>
          <w:cs/>
        </w:rPr>
        <w:t>ทำให้มีแนวโน้มที่จะทำให้เสี่ยงต่อการเกิดพลัดตกหกล้มได้มากขึ้น จากสถิติพบว่า มีผู้ป่วยติดเตียง เนื่องจากปัญหาข้อสะโพกหัก เป็นจำนวนมาก ดังนั้นการป้องกันการพลัดตกหกล้มจึงเป็นสิ่งจำเป็นสำหรับผู้สูงอายุ</w:t>
      </w:r>
    </w:p>
    <w:p w14:paraId="7C4014B9" w14:textId="13ED95E0" w:rsidR="00385EAA" w:rsidRPr="003C1AB8" w:rsidRDefault="00385EAA">
      <w:pPr>
        <w:rPr>
          <w:rFonts w:ascii="TH SarabunPSK" w:hAnsi="TH SarabunPSK" w:cs="TH SarabunPSK"/>
          <w:sz w:val="32"/>
          <w:szCs w:val="32"/>
        </w:rPr>
      </w:pPr>
    </w:p>
    <w:p w14:paraId="066C33E0" w14:textId="6833F74A" w:rsidR="00A614B2" w:rsidRDefault="00BB3987" w:rsidP="00F253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B3987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วัตถุประสงค์ของการปฏิบัติการพยาบาล</w:t>
      </w:r>
    </w:p>
    <w:p w14:paraId="082815E1" w14:textId="77777777" w:rsidR="00AE65E1" w:rsidRPr="00BA24E0" w:rsidRDefault="00AE65E1" w:rsidP="00AE65E1">
      <w:pPr>
        <w:pStyle w:val="a4"/>
        <w:numPr>
          <w:ilvl w:val="0"/>
          <w:numId w:val="6"/>
        </w:numPr>
        <w:tabs>
          <w:tab w:val="left" w:pos="291"/>
          <w:tab w:val="left" w:pos="990"/>
        </w:tabs>
        <w:spacing w:after="200" w:line="276" w:lineRule="auto"/>
        <w:ind w:left="36" w:firstLine="684"/>
        <w:rPr>
          <w:rFonts w:ascii="TH SarabunPSK" w:hAnsi="TH SarabunPSK" w:cs="TH SarabunPSK"/>
          <w:sz w:val="32"/>
          <w:szCs w:val="32"/>
        </w:rPr>
      </w:pPr>
      <w:r w:rsidRPr="00BA24E0">
        <w:rPr>
          <w:rFonts w:ascii="TH SarabunPSK" w:hAnsi="TH SarabunPSK" w:cs="TH SarabunPSK" w:hint="cs"/>
          <w:sz w:val="32"/>
          <w:szCs w:val="32"/>
          <w:cs/>
        </w:rPr>
        <w:t>เพื่อพัฒนาแนวปฏิบัติทางการพยาบาลในการป้องกันการพลัดตกหกล้มของผู้สูงอายุในชุมชนเมือง</w:t>
      </w:r>
    </w:p>
    <w:p w14:paraId="04DC1AE8" w14:textId="77777777" w:rsidR="00AE65E1" w:rsidRPr="00BA24E0" w:rsidRDefault="00AE65E1" w:rsidP="00AE65E1">
      <w:pPr>
        <w:pStyle w:val="a4"/>
        <w:numPr>
          <w:ilvl w:val="0"/>
          <w:numId w:val="6"/>
        </w:numPr>
        <w:tabs>
          <w:tab w:val="left" w:pos="291"/>
          <w:tab w:val="left" w:pos="990"/>
        </w:tabs>
        <w:spacing w:after="200" w:line="276" w:lineRule="auto"/>
        <w:ind w:left="36" w:firstLine="684"/>
        <w:rPr>
          <w:rFonts w:ascii="TH SarabunPSK" w:hAnsi="TH SarabunPSK" w:cs="TH SarabunPSK"/>
          <w:sz w:val="32"/>
          <w:szCs w:val="32"/>
        </w:rPr>
      </w:pPr>
      <w:r w:rsidRPr="00BA24E0">
        <w:rPr>
          <w:rFonts w:ascii="TH SarabunPSK" w:hAnsi="TH SarabunPSK" w:cs="TH SarabunPSK" w:hint="cs"/>
          <w:sz w:val="32"/>
          <w:szCs w:val="32"/>
          <w:cs/>
        </w:rPr>
        <w:t>เพื่อพัฒนาทักษะการปฏิบัติเกี่ยวกับการพยาบาลผู้สูงอายุในชุมชน</w:t>
      </w:r>
    </w:p>
    <w:p w14:paraId="42CC6804" w14:textId="77777777" w:rsidR="00AE65E1" w:rsidRDefault="00AE65E1" w:rsidP="009424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86BE1E" w14:textId="77777777" w:rsidR="00AE65E1" w:rsidRDefault="00AE65E1" w:rsidP="009424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66410E" w14:textId="36BF28A3" w:rsidR="00BB3987" w:rsidRDefault="00BB3987" w:rsidP="0094244B">
      <w:pPr>
        <w:rPr>
          <w:rFonts w:ascii="TH SarabunPSK" w:hAnsi="TH SarabunPSK" w:cs="TH SarabunPSK"/>
          <w:b/>
          <w:bCs/>
          <w:sz w:val="32"/>
          <w:szCs w:val="32"/>
        </w:rPr>
      </w:pPr>
      <w:r w:rsidRPr="00BB398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กิจกรรมการปฏิบัติการพยาบาล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696"/>
        <w:gridCol w:w="4262"/>
        <w:gridCol w:w="1096"/>
        <w:gridCol w:w="2552"/>
      </w:tblGrid>
      <w:tr w:rsidR="00BB3987" w14:paraId="68F70820" w14:textId="77777777" w:rsidTr="00F2535B">
        <w:trPr>
          <w:tblHeader/>
        </w:trPr>
        <w:tc>
          <w:tcPr>
            <w:tcW w:w="1696" w:type="dxa"/>
          </w:tcPr>
          <w:p w14:paraId="749984A8" w14:textId="56553FE8" w:rsidR="00BB3987" w:rsidRDefault="00BB3987" w:rsidP="00F253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วันเวลาที่ปฏิบัติการพยาบาล</w:t>
            </w:r>
          </w:p>
        </w:tc>
        <w:tc>
          <w:tcPr>
            <w:tcW w:w="4262" w:type="dxa"/>
          </w:tcPr>
          <w:p w14:paraId="4083140C" w14:textId="55568C11" w:rsidR="00BB3987" w:rsidRDefault="00BB3987" w:rsidP="00F253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1096" w:type="dxa"/>
          </w:tcPr>
          <w:p w14:paraId="7FA4E34D" w14:textId="5A3DED0F" w:rsidR="00BB3987" w:rsidRDefault="00BB3987" w:rsidP="00F253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552" w:type="dxa"/>
          </w:tcPr>
          <w:p w14:paraId="73B10418" w14:textId="41792D96" w:rsidR="00BB3987" w:rsidRPr="00F2535B" w:rsidRDefault="00BB3987" w:rsidP="00F253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253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รายชื่อพยาบาล </w:t>
            </w:r>
            <w:r w:rsidRPr="00F253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APN</w:t>
            </w:r>
            <w:r w:rsidRPr="00F253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253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RN</w:t>
            </w:r>
            <w:r w:rsidRPr="00F253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ระดับชำนาญการที่ร่วมงาน</w:t>
            </w:r>
          </w:p>
        </w:tc>
      </w:tr>
      <w:tr w:rsidR="00BB3987" w14:paraId="190858D9" w14:textId="77777777" w:rsidTr="00F2535B">
        <w:tc>
          <w:tcPr>
            <w:tcW w:w="1696" w:type="dxa"/>
          </w:tcPr>
          <w:p w14:paraId="67FF93C2" w14:textId="2AECA198" w:rsidR="00BB3987" w:rsidRPr="00B62936" w:rsidRDefault="006772B4" w:rsidP="00F253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 พฤษภาคม 2565</w:t>
            </w:r>
          </w:p>
        </w:tc>
        <w:tc>
          <w:tcPr>
            <w:tcW w:w="4262" w:type="dxa"/>
          </w:tcPr>
          <w:p w14:paraId="52D4550A" w14:textId="36796842" w:rsidR="00DB2364" w:rsidRPr="008F74D4" w:rsidRDefault="00FB267A" w:rsidP="00F2535B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A24E0">
              <w:rPr>
                <w:rFonts w:ascii="TH SarabunPSK" w:hAnsi="TH SarabunPSK" w:cs="TH SarabunPSK" w:hint="cs"/>
                <w:sz w:val="32"/>
                <w:szCs w:val="32"/>
                <w:cs/>
              </w:rPr>
              <w:t>-สร้างสัมพันธภาพและวางแผนการดำเนินงานร่วมกัน</w:t>
            </w:r>
          </w:p>
        </w:tc>
        <w:tc>
          <w:tcPr>
            <w:tcW w:w="1096" w:type="dxa"/>
          </w:tcPr>
          <w:p w14:paraId="6704A67A" w14:textId="42012B47" w:rsidR="00D83DF9" w:rsidRPr="00B62936" w:rsidRDefault="00D83DF9" w:rsidP="00F253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2936">
              <w:rPr>
                <w:rFonts w:ascii="TH SarabunPSK" w:hAnsi="TH SarabunPSK" w:cs="TH SarabunPSK"/>
                <w:sz w:val="32"/>
                <w:szCs w:val="32"/>
              </w:rPr>
              <w:t>08.00-</w:t>
            </w:r>
          </w:p>
          <w:p w14:paraId="36CF3920" w14:textId="3EBD58FC" w:rsidR="00BB3987" w:rsidRPr="00B62936" w:rsidRDefault="00D83DF9" w:rsidP="00F253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2936">
              <w:rPr>
                <w:rFonts w:ascii="TH SarabunPSK" w:hAnsi="TH SarabunPSK" w:cs="TH SarabunPSK"/>
                <w:sz w:val="32"/>
                <w:szCs w:val="32"/>
              </w:rPr>
              <w:t xml:space="preserve">17.00 </w:t>
            </w:r>
            <w:r w:rsidRPr="00B62936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="00385EA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46CF47F5" w14:textId="2D5ED5B8" w:rsidR="00BB3987" w:rsidRPr="00F2535B" w:rsidRDefault="00AE65E1" w:rsidP="00F253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24E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นางจรรยา เจนสวัสดิ</w:t>
            </w:r>
            <w:r w:rsidR="00520787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A24E0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ตำแหน่งพยาบาลวิชาชีพชำนาญการ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พิเศษ</w:t>
            </w:r>
          </w:p>
        </w:tc>
      </w:tr>
      <w:tr w:rsidR="006772B4" w14:paraId="637B2D4B" w14:textId="77777777" w:rsidTr="00F2535B">
        <w:tc>
          <w:tcPr>
            <w:tcW w:w="1696" w:type="dxa"/>
          </w:tcPr>
          <w:p w14:paraId="5F194D8D" w14:textId="0CEE787E" w:rsidR="006772B4" w:rsidRPr="00B62936" w:rsidRDefault="006772B4" w:rsidP="006772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31 พฤษภาคม 2565</w:t>
            </w:r>
          </w:p>
        </w:tc>
        <w:tc>
          <w:tcPr>
            <w:tcW w:w="4262" w:type="dxa"/>
          </w:tcPr>
          <w:p w14:paraId="68C0F901" w14:textId="099C61B6" w:rsidR="006772B4" w:rsidRPr="00FB267A" w:rsidRDefault="006772B4" w:rsidP="006772B4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B267A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ar-SA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ประชุมกลุ่มกับพยาบาลใน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ศส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ม. เพื่อทำ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AIC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เพื่อกำหนดปัญหาที่สำคัญสำหรับผู้สูงอายุ และได้ผลลัพธ์คือ การพลัดตกหกล้ม </w:t>
            </w:r>
          </w:p>
        </w:tc>
        <w:tc>
          <w:tcPr>
            <w:tcW w:w="1096" w:type="dxa"/>
          </w:tcPr>
          <w:p w14:paraId="22500318" w14:textId="77777777" w:rsidR="006772B4" w:rsidRPr="00B62936" w:rsidRDefault="006772B4" w:rsidP="00677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2936">
              <w:rPr>
                <w:rFonts w:ascii="TH SarabunPSK" w:hAnsi="TH SarabunPSK" w:cs="TH SarabunPSK"/>
                <w:sz w:val="32"/>
                <w:szCs w:val="32"/>
              </w:rPr>
              <w:t>08.00-</w:t>
            </w:r>
          </w:p>
          <w:p w14:paraId="4E1D92F3" w14:textId="010B9E4E" w:rsidR="006772B4" w:rsidRPr="00B62936" w:rsidRDefault="006772B4" w:rsidP="00677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2936">
              <w:rPr>
                <w:rFonts w:ascii="TH SarabunPSK" w:hAnsi="TH SarabunPSK" w:cs="TH SarabunPSK"/>
                <w:sz w:val="32"/>
                <w:szCs w:val="32"/>
              </w:rPr>
              <w:t xml:space="preserve">17.00 </w:t>
            </w:r>
            <w:r w:rsidRPr="00B62936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5F9B4A38" w14:textId="4BAA5AE4" w:rsidR="006772B4" w:rsidRPr="00F2535B" w:rsidRDefault="006772B4" w:rsidP="006772B4">
            <w:pPr>
              <w:rPr>
                <w:rFonts w:ascii="TH SarabunPSK" w:hAnsi="TH SarabunPSK" w:cs="TH SarabunPSK"/>
                <w:sz w:val="28"/>
                <w:cs/>
              </w:rPr>
            </w:pPr>
            <w:r w:rsidRPr="00BA24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นางจรรยา </w:t>
            </w:r>
            <w:r w:rsidR="005207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เจนสวัสดิ์พงศ์ </w:t>
            </w:r>
            <w:r w:rsidRPr="00BA24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ตำแหน่งพยาบาลวิชาชีพชำนาญการ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พิเศษ</w:t>
            </w:r>
          </w:p>
        </w:tc>
      </w:tr>
      <w:tr w:rsidR="006772B4" w14:paraId="5F2B0B19" w14:textId="77777777" w:rsidTr="00F2535B">
        <w:tc>
          <w:tcPr>
            <w:tcW w:w="1696" w:type="dxa"/>
          </w:tcPr>
          <w:p w14:paraId="2ED50125" w14:textId="3208AC14" w:rsidR="006772B4" w:rsidRPr="00B62936" w:rsidRDefault="006772B4" w:rsidP="006772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มิถุนายน 2565</w:t>
            </w:r>
          </w:p>
        </w:tc>
        <w:tc>
          <w:tcPr>
            <w:tcW w:w="4262" w:type="dxa"/>
          </w:tcPr>
          <w:p w14:paraId="3C99B7F1" w14:textId="061F22F5" w:rsidR="006772B4" w:rsidRPr="00FB267A" w:rsidRDefault="006772B4" w:rsidP="006772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74D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- </w:t>
            </w:r>
            <w:r w:rsidRPr="00FB267A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ar-SA"/>
              </w:rPr>
              <w:t>ศึกษาสถานการณ์</w:t>
            </w:r>
            <w:r w:rsidRPr="00FB267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ปัญหาการพลัดตกหกล้มผู้สูงอายุภายใต้ความรับผิดชอบของ</w:t>
            </w:r>
            <w:proofErr w:type="spellStart"/>
            <w:r w:rsidRPr="00FB267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ศส</w:t>
            </w:r>
            <w:proofErr w:type="spellEnd"/>
            <w:r w:rsidRPr="00FB267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ม.บ้านโป่ง</w:t>
            </w:r>
            <w:r w:rsidRPr="00FB267A">
              <w:rPr>
                <w:rFonts w:ascii="TH SarabunPSK" w:eastAsia="Calibri" w:hAnsi="TH SarabunPSK" w:cs="TH SarabunPSK"/>
                <w:sz w:val="32"/>
                <w:szCs w:val="32"/>
                <w:lang w:bidi="ar-SA"/>
              </w:rPr>
              <w:t xml:space="preserve"> </w:t>
            </w:r>
            <w:r w:rsidRPr="00FB267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โดยพิจารณาจากผลการคัดกรองสุขภาพผู้สูงอายุ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และตัวชี้วัด</w:t>
            </w:r>
          </w:p>
        </w:tc>
        <w:tc>
          <w:tcPr>
            <w:tcW w:w="1096" w:type="dxa"/>
          </w:tcPr>
          <w:p w14:paraId="0CB536C0" w14:textId="77777777" w:rsidR="006772B4" w:rsidRPr="00B62936" w:rsidRDefault="006772B4" w:rsidP="00677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2936">
              <w:rPr>
                <w:rFonts w:ascii="TH SarabunPSK" w:hAnsi="TH SarabunPSK" w:cs="TH SarabunPSK"/>
                <w:sz w:val="32"/>
                <w:szCs w:val="32"/>
              </w:rPr>
              <w:t>08.00-</w:t>
            </w:r>
          </w:p>
          <w:p w14:paraId="703267AC" w14:textId="35C4D93F" w:rsidR="006772B4" w:rsidRPr="00B62936" w:rsidRDefault="006772B4" w:rsidP="00677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2936">
              <w:rPr>
                <w:rFonts w:ascii="TH SarabunPSK" w:hAnsi="TH SarabunPSK" w:cs="TH SarabunPSK"/>
                <w:sz w:val="32"/>
                <w:szCs w:val="32"/>
              </w:rPr>
              <w:t xml:space="preserve">17.00 </w:t>
            </w:r>
            <w:r w:rsidRPr="00B62936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552" w:type="dxa"/>
          </w:tcPr>
          <w:p w14:paraId="58C02A7E" w14:textId="4B2A9717" w:rsidR="006772B4" w:rsidRPr="00F2535B" w:rsidRDefault="006772B4" w:rsidP="006772B4">
            <w:pPr>
              <w:rPr>
                <w:rFonts w:ascii="TH SarabunPSK" w:hAnsi="TH SarabunPSK" w:cs="TH SarabunPSK"/>
                <w:sz w:val="28"/>
                <w:cs/>
              </w:rPr>
            </w:pPr>
            <w:r w:rsidRPr="00BA24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นางจรรยา </w:t>
            </w:r>
            <w:r w:rsidR="005207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เจนสวัสดิ์พงศ์ </w:t>
            </w:r>
            <w:r w:rsidRPr="00BA24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ตำแหน่งพยาบาลวิชาชีพชำนาญการ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พิเศษ</w:t>
            </w:r>
          </w:p>
        </w:tc>
      </w:tr>
      <w:tr w:rsidR="006772B4" w14:paraId="38CDFBB7" w14:textId="77777777" w:rsidTr="00F2535B">
        <w:tc>
          <w:tcPr>
            <w:tcW w:w="1696" w:type="dxa"/>
          </w:tcPr>
          <w:p w14:paraId="30051696" w14:textId="09C387E1" w:rsidR="006772B4" w:rsidRPr="00B62936" w:rsidRDefault="006772B4" w:rsidP="006772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มิถุนายน 2565</w:t>
            </w:r>
          </w:p>
        </w:tc>
        <w:tc>
          <w:tcPr>
            <w:tcW w:w="4262" w:type="dxa"/>
          </w:tcPr>
          <w:p w14:paraId="77B71A38" w14:textId="0E5C4DBE" w:rsidR="006772B4" w:rsidRDefault="006772B4" w:rsidP="006772B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F74D4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  <w:r w:rsidRPr="008F74D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proofErr w:type="gramStart"/>
            <w:r w:rsidRPr="00FB267A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ar-SA"/>
              </w:rPr>
              <w:t>ศึกษาสถานการณ์</w:t>
            </w:r>
            <w:r w:rsidRPr="00FB267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ปัญหาการพลัดตกหกล้มผู้สูงอายุภายใต้ความรับผิดชอบของ</w:t>
            </w:r>
            <w:proofErr w:type="spellStart"/>
            <w:r w:rsidRPr="00FB267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ศส</w:t>
            </w:r>
            <w:proofErr w:type="spellEnd"/>
            <w:r w:rsidRPr="00FB267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ม.บ้านโป่ง</w:t>
            </w:r>
            <w:proofErr w:type="gramEnd"/>
            <w:r w:rsidRPr="00FB267A">
              <w:rPr>
                <w:rFonts w:ascii="TH SarabunPSK" w:eastAsia="Calibri" w:hAnsi="TH SarabunPSK" w:cs="TH SarabunPSK"/>
                <w:sz w:val="32"/>
                <w:szCs w:val="32"/>
                <w:lang w:bidi="ar-SA"/>
              </w:rPr>
              <w:t xml:space="preserve"> </w:t>
            </w:r>
            <w:r w:rsidRPr="00FB267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โดยพิจารณาจากผลการคัดกรองสุขภาพผู้สูงอายุ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และตัวชี้วัด</w:t>
            </w:r>
          </w:p>
          <w:p w14:paraId="4E405841" w14:textId="32904712" w:rsidR="006772B4" w:rsidRPr="008F74D4" w:rsidRDefault="006772B4" w:rsidP="006772B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F74D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8F74D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ร่วมแลกเปลี่ยนเรียนรู้กับพยาบาลชำนาญการ</w:t>
            </w:r>
          </w:p>
        </w:tc>
        <w:tc>
          <w:tcPr>
            <w:tcW w:w="1096" w:type="dxa"/>
          </w:tcPr>
          <w:p w14:paraId="20D84235" w14:textId="77777777" w:rsidR="006772B4" w:rsidRPr="00B62936" w:rsidRDefault="006772B4" w:rsidP="00677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2936">
              <w:rPr>
                <w:rFonts w:ascii="TH SarabunPSK" w:hAnsi="TH SarabunPSK" w:cs="TH SarabunPSK"/>
                <w:sz w:val="32"/>
                <w:szCs w:val="32"/>
              </w:rPr>
              <w:t>08.00-</w:t>
            </w:r>
          </w:p>
          <w:p w14:paraId="15868557" w14:textId="5BCF2798" w:rsidR="006772B4" w:rsidRPr="00B62936" w:rsidRDefault="006772B4" w:rsidP="00677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2936">
              <w:rPr>
                <w:rFonts w:ascii="TH SarabunPSK" w:hAnsi="TH SarabunPSK" w:cs="TH SarabunPSK"/>
                <w:sz w:val="32"/>
                <w:szCs w:val="32"/>
              </w:rPr>
              <w:t xml:space="preserve">17.00 </w:t>
            </w:r>
            <w:r w:rsidRPr="00B62936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64B61845" w14:textId="7CE83BAA" w:rsidR="006772B4" w:rsidRPr="00F2535B" w:rsidRDefault="006772B4" w:rsidP="006772B4">
            <w:pPr>
              <w:rPr>
                <w:rFonts w:ascii="TH SarabunPSK" w:hAnsi="TH SarabunPSK" w:cs="TH SarabunPSK"/>
                <w:sz w:val="28"/>
                <w:cs/>
              </w:rPr>
            </w:pPr>
            <w:r w:rsidRPr="00BA24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นางจรรยา </w:t>
            </w:r>
            <w:r w:rsidR="005207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เจนสวัสดิ์พงศ์ </w:t>
            </w:r>
            <w:r w:rsidRPr="00BA24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ตำแหน่งพยาบาลวิชาชีพชำนาญการ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พิเศษ</w:t>
            </w:r>
          </w:p>
        </w:tc>
      </w:tr>
      <w:tr w:rsidR="006772B4" w14:paraId="2D6C4949" w14:textId="77777777" w:rsidTr="00F2535B">
        <w:tc>
          <w:tcPr>
            <w:tcW w:w="1696" w:type="dxa"/>
          </w:tcPr>
          <w:p w14:paraId="5CFA8D4D" w14:textId="1BCA9BC0" w:rsidR="006772B4" w:rsidRPr="00B62936" w:rsidRDefault="006772B4" w:rsidP="006772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มิถุนายน 2565</w:t>
            </w:r>
          </w:p>
        </w:tc>
        <w:tc>
          <w:tcPr>
            <w:tcW w:w="4262" w:type="dxa"/>
          </w:tcPr>
          <w:p w14:paraId="130BADAC" w14:textId="3445CB27" w:rsidR="006772B4" w:rsidRPr="008F74D4" w:rsidRDefault="006772B4" w:rsidP="006772B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F74D4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  <w:r w:rsidRPr="008F74D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proofErr w:type="gramStart"/>
            <w:r w:rsidRPr="00FB267A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ar-SA"/>
              </w:rPr>
              <w:t>ศึกษาสถานการณ์</w:t>
            </w:r>
            <w:r w:rsidRPr="00FB267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ปัญหาการพลัดตกหกล้มผู้สูงอายุภายใต้ความรับผิดชอบของ</w:t>
            </w:r>
            <w:proofErr w:type="spellStart"/>
            <w:r w:rsidRPr="00FB267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ศส</w:t>
            </w:r>
            <w:proofErr w:type="spellEnd"/>
            <w:r w:rsidRPr="00FB267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ม.บ้านโป่ง</w:t>
            </w:r>
            <w:proofErr w:type="gramEnd"/>
            <w:r w:rsidRPr="00FB267A">
              <w:rPr>
                <w:rFonts w:ascii="TH SarabunPSK" w:eastAsia="Calibri" w:hAnsi="TH SarabunPSK" w:cs="TH SarabunPSK"/>
                <w:sz w:val="32"/>
                <w:szCs w:val="32"/>
                <w:lang w:bidi="ar-SA"/>
              </w:rPr>
              <w:t xml:space="preserve"> </w:t>
            </w:r>
            <w:r w:rsidRPr="00FB267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โดย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การเยี่ยมบ้านผู้สูงอายุที่มีความเสี่ยงต่อการพลัดตกหกล้ม</w:t>
            </w:r>
          </w:p>
        </w:tc>
        <w:tc>
          <w:tcPr>
            <w:tcW w:w="1096" w:type="dxa"/>
          </w:tcPr>
          <w:p w14:paraId="49AFD017" w14:textId="77777777" w:rsidR="006772B4" w:rsidRPr="00B62936" w:rsidRDefault="006772B4" w:rsidP="00677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2936">
              <w:rPr>
                <w:rFonts w:ascii="TH SarabunPSK" w:hAnsi="TH SarabunPSK" w:cs="TH SarabunPSK"/>
                <w:sz w:val="32"/>
                <w:szCs w:val="32"/>
              </w:rPr>
              <w:t>08.00-</w:t>
            </w:r>
          </w:p>
          <w:p w14:paraId="42126C23" w14:textId="78CEE987" w:rsidR="006772B4" w:rsidRPr="00B62936" w:rsidRDefault="006772B4" w:rsidP="00677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2936">
              <w:rPr>
                <w:rFonts w:ascii="TH SarabunPSK" w:hAnsi="TH SarabunPSK" w:cs="TH SarabunPSK"/>
                <w:sz w:val="32"/>
                <w:szCs w:val="32"/>
              </w:rPr>
              <w:t xml:space="preserve">17.00 </w:t>
            </w:r>
            <w:r w:rsidRPr="00B62936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2552" w:type="dxa"/>
          </w:tcPr>
          <w:p w14:paraId="57CB4D96" w14:textId="39999098" w:rsidR="006772B4" w:rsidRPr="00F2535B" w:rsidRDefault="006772B4" w:rsidP="006772B4">
            <w:pPr>
              <w:rPr>
                <w:rFonts w:ascii="TH SarabunPSK" w:hAnsi="TH SarabunPSK" w:cs="TH SarabunPSK"/>
                <w:sz w:val="28"/>
                <w:cs/>
              </w:rPr>
            </w:pPr>
            <w:r w:rsidRPr="00BA24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นางจรรยา </w:t>
            </w:r>
            <w:r w:rsidR="005207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เจนสวัสดิ์พงศ์ </w:t>
            </w:r>
            <w:r w:rsidRPr="00BA24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ตำแหน่งพยาบาลวิชาชีพชำนาญการ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พิเศษ</w:t>
            </w:r>
          </w:p>
        </w:tc>
      </w:tr>
      <w:tr w:rsidR="006772B4" w14:paraId="58F46D95" w14:textId="77777777" w:rsidTr="00F2535B">
        <w:tc>
          <w:tcPr>
            <w:tcW w:w="1696" w:type="dxa"/>
          </w:tcPr>
          <w:p w14:paraId="529DDBBF" w14:textId="30A15C93" w:rsidR="006772B4" w:rsidRPr="009C5223" w:rsidRDefault="006772B4" w:rsidP="006772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t>4 มิถุนายน 2565</w:t>
            </w:r>
          </w:p>
        </w:tc>
        <w:tc>
          <w:tcPr>
            <w:tcW w:w="4262" w:type="dxa"/>
          </w:tcPr>
          <w:p w14:paraId="60502749" w14:textId="77C276FE" w:rsidR="006772B4" w:rsidRPr="009C5223" w:rsidRDefault="006772B4" w:rsidP="006772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22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C52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Pr="009C5223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ar-SA"/>
              </w:rPr>
              <w:t>ศึกษาสถานการณ์</w:t>
            </w:r>
            <w:r w:rsidRPr="009C52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ปัญหาการพลัดตกหกล้มผู้สูงอายุภายใต้ความรับผิดชอบของ</w:t>
            </w:r>
            <w:proofErr w:type="spellStart"/>
            <w:r w:rsidRPr="009C52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ศส</w:t>
            </w:r>
            <w:proofErr w:type="spellEnd"/>
            <w:r w:rsidRPr="009C52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ม.บ้านโป่ง</w:t>
            </w:r>
            <w:proofErr w:type="gramEnd"/>
            <w:r w:rsidRPr="009C5223">
              <w:rPr>
                <w:rFonts w:ascii="TH SarabunPSK" w:eastAsia="Calibri" w:hAnsi="TH SarabunPSK" w:cs="TH SarabunPSK"/>
                <w:sz w:val="32"/>
                <w:szCs w:val="32"/>
                <w:lang w:bidi="ar-SA"/>
              </w:rPr>
              <w:t xml:space="preserve"> </w:t>
            </w:r>
            <w:r w:rsidRPr="009C52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โดยการเยี่ยมบ้านผู้สูงอายุที่มีความเสี่ยงต่อการพลัดตกหกล้ม</w:t>
            </w: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โดยดูจาก ปัจจัยด้านตัวผู้ป่วย  ผู้ดูแล สภาพบ้านและอุปกรณ์ในบ้าน</w:t>
            </w:r>
          </w:p>
          <w:p w14:paraId="0D041D36" w14:textId="1A51A18F" w:rsidR="006772B4" w:rsidRPr="009C5223" w:rsidRDefault="006772B4" w:rsidP="006772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22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ร่วมแลกเปลี่ยนเรียนรู้กับพยาบาลชำนาญการ</w:t>
            </w:r>
          </w:p>
        </w:tc>
        <w:tc>
          <w:tcPr>
            <w:tcW w:w="1096" w:type="dxa"/>
          </w:tcPr>
          <w:p w14:paraId="6E845CAB" w14:textId="77777777" w:rsidR="006772B4" w:rsidRPr="009C5223" w:rsidRDefault="006772B4" w:rsidP="00677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223">
              <w:rPr>
                <w:rFonts w:ascii="TH SarabunPSK" w:hAnsi="TH SarabunPSK" w:cs="TH SarabunPSK"/>
                <w:sz w:val="32"/>
                <w:szCs w:val="32"/>
              </w:rPr>
              <w:t>08.00-</w:t>
            </w:r>
          </w:p>
          <w:p w14:paraId="71E14687" w14:textId="66E3F133" w:rsidR="006772B4" w:rsidRPr="009C5223" w:rsidRDefault="006772B4" w:rsidP="00677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223">
              <w:rPr>
                <w:rFonts w:ascii="TH SarabunPSK" w:hAnsi="TH SarabunPSK" w:cs="TH SarabunPSK"/>
                <w:sz w:val="32"/>
                <w:szCs w:val="32"/>
              </w:rPr>
              <w:t xml:space="preserve">17.00 </w:t>
            </w:r>
            <w:r w:rsidRPr="009C5223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2552" w:type="dxa"/>
          </w:tcPr>
          <w:p w14:paraId="6A5BA5CC" w14:textId="4910A666" w:rsidR="006772B4" w:rsidRPr="009C5223" w:rsidRDefault="006772B4" w:rsidP="006772B4">
            <w:pPr>
              <w:rPr>
                <w:rFonts w:ascii="TH SarabunPSK" w:hAnsi="TH SarabunPSK" w:cs="TH SarabunPSK"/>
                <w:sz w:val="28"/>
                <w:cs/>
              </w:rPr>
            </w:pP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นางจรรยา </w:t>
            </w:r>
            <w:r w:rsidR="005207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เจนสวัสดิ์พงศ์ </w:t>
            </w: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ตำแหน่งพยาบาลวิชาชีพชำนาญการพิเศษ</w:t>
            </w:r>
          </w:p>
        </w:tc>
      </w:tr>
      <w:tr w:rsidR="006772B4" w14:paraId="1CEC50DF" w14:textId="77777777" w:rsidTr="00F2535B">
        <w:tc>
          <w:tcPr>
            <w:tcW w:w="1696" w:type="dxa"/>
          </w:tcPr>
          <w:p w14:paraId="54B07B33" w14:textId="15B14D20" w:rsidR="006772B4" w:rsidRPr="009C5223" w:rsidRDefault="006772B4" w:rsidP="006772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t>5 มิถุนายน 2565</w:t>
            </w:r>
          </w:p>
        </w:tc>
        <w:tc>
          <w:tcPr>
            <w:tcW w:w="4262" w:type="dxa"/>
          </w:tcPr>
          <w:p w14:paraId="11732E45" w14:textId="5158289A" w:rsidR="006772B4" w:rsidRPr="009C5223" w:rsidRDefault="006772B4" w:rsidP="006772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22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C52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</w:t>
            </w:r>
            <w:r w:rsidRPr="009C5223">
              <w:rPr>
                <w:rFonts w:ascii="TH SarabunPSK" w:hAnsi="TH SarabunPSK" w:cs="TH SarabunPSK"/>
                <w:sz w:val="32"/>
                <w:szCs w:val="32"/>
                <w:cs/>
              </w:rPr>
              <w:t>ทบทวนผลการศึกษาข้อมูล ทบทวนงานวิจัย และบทความวิชาการที่เกี่ยวข้องกับ</w:t>
            </w: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การพลัดตกหกล้ม</w:t>
            </w:r>
          </w:p>
        </w:tc>
        <w:tc>
          <w:tcPr>
            <w:tcW w:w="1096" w:type="dxa"/>
          </w:tcPr>
          <w:p w14:paraId="530851B6" w14:textId="77777777" w:rsidR="006772B4" w:rsidRPr="009C5223" w:rsidRDefault="006772B4" w:rsidP="00677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223">
              <w:rPr>
                <w:rFonts w:ascii="TH SarabunPSK" w:hAnsi="TH SarabunPSK" w:cs="TH SarabunPSK"/>
                <w:sz w:val="32"/>
                <w:szCs w:val="32"/>
              </w:rPr>
              <w:t>08.00-</w:t>
            </w:r>
          </w:p>
          <w:p w14:paraId="0AC2BF46" w14:textId="01338817" w:rsidR="006772B4" w:rsidRPr="009C5223" w:rsidRDefault="006772B4" w:rsidP="00677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223">
              <w:rPr>
                <w:rFonts w:ascii="TH SarabunPSK" w:hAnsi="TH SarabunPSK" w:cs="TH SarabunPSK"/>
                <w:sz w:val="32"/>
                <w:szCs w:val="32"/>
              </w:rPr>
              <w:t xml:space="preserve">17.00 </w:t>
            </w:r>
            <w:r w:rsidRPr="009C5223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2552" w:type="dxa"/>
          </w:tcPr>
          <w:p w14:paraId="6C30885D" w14:textId="234A9BEB" w:rsidR="006772B4" w:rsidRPr="009C5223" w:rsidRDefault="006772B4" w:rsidP="006772B4">
            <w:pPr>
              <w:rPr>
                <w:rFonts w:ascii="TH SarabunPSK" w:hAnsi="TH SarabunPSK" w:cs="TH SarabunPSK"/>
                <w:sz w:val="28"/>
                <w:cs/>
              </w:rPr>
            </w:pP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นางจรรยา </w:t>
            </w:r>
            <w:r w:rsidR="005207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เจนสวัสดิ์พงศ์ </w:t>
            </w: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ตำแหน่งพยาบาลวิชาชีพชำนาญการพิเศษ</w:t>
            </w:r>
          </w:p>
        </w:tc>
      </w:tr>
      <w:tr w:rsidR="006772B4" w14:paraId="5CC14C46" w14:textId="77777777" w:rsidTr="00F2535B">
        <w:tc>
          <w:tcPr>
            <w:tcW w:w="1696" w:type="dxa"/>
          </w:tcPr>
          <w:p w14:paraId="46FCBE65" w14:textId="6988384C" w:rsidR="006772B4" w:rsidRPr="009C5223" w:rsidRDefault="006772B4" w:rsidP="006772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t>6 มิถุนายน 2565</w:t>
            </w:r>
          </w:p>
        </w:tc>
        <w:tc>
          <w:tcPr>
            <w:tcW w:w="4262" w:type="dxa"/>
          </w:tcPr>
          <w:p w14:paraId="6920F830" w14:textId="24667713" w:rsidR="006772B4" w:rsidRPr="009C5223" w:rsidRDefault="006772B4" w:rsidP="006772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22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C52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</w:t>
            </w:r>
            <w:r w:rsidRPr="009C5223">
              <w:rPr>
                <w:rFonts w:ascii="TH SarabunPSK" w:hAnsi="TH SarabunPSK" w:cs="TH SarabunPSK"/>
                <w:sz w:val="32"/>
                <w:szCs w:val="32"/>
                <w:cs/>
              </w:rPr>
              <w:t>ทบทวนผลการศึกษาข้อมูล ทบทวนงานวิจัย และบทความวิชาการที่เกี่ยวข้องกับ</w:t>
            </w: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การพลัดตกหกล้ม</w:t>
            </w:r>
          </w:p>
        </w:tc>
        <w:tc>
          <w:tcPr>
            <w:tcW w:w="1096" w:type="dxa"/>
          </w:tcPr>
          <w:p w14:paraId="75DD12B4" w14:textId="77777777" w:rsidR="006772B4" w:rsidRPr="009C5223" w:rsidRDefault="006772B4" w:rsidP="00677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223">
              <w:rPr>
                <w:rFonts w:ascii="TH SarabunPSK" w:hAnsi="TH SarabunPSK" w:cs="TH SarabunPSK"/>
                <w:sz w:val="32"/>
                <w:szCs w:val="32"/>
              </w:rPr>
              <w:t>08.00-</w:t>
            </w:r>
          </w:p>
          <w:p w14:paraId="30DE3EED" w14:textId="3D2382EB" w:rsidR="006772B4" w:rsidRPr="009C5223" w:rsidRDefault="006772B4" w:rsidP="00677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223">
              <w:rPr>
                <w:rFonts w:ascii="TH SarabunPSK" w:hAnsi="TH SarabunPSK" w:cs="TH SarabunPSK"/>
                <w:sz w:val="32"/>
                <w:szCs w:val="32"/>
              </w:rPr>
              <w:t xml:space="preserve">17.00 </w:t>
            </w:r>
            <w:r w:rsidRPr="009C5223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2552" w:type="dxa"/>
          </w:tcPr>
          <w:p w14:paraId="5920DCBE" w14:textId="0A3F69E2" w:rsidR="006772B4" w:rsidRPr="009C5223" w:rsidRDefault="006772B4" w:rsidP="006772B4">
            <w:pPr>
              <w:rPr>
                <w:rFonts w:ascii="TH SarabunPSK" w:hAnsi="TH SarabunPSK" w:cs="TH SarabunPSK"/>
                <w:sz w:val="28"/>
                <w:cs/>
              </w:rPr>
            </w:pP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นางจรรยา </w:t>
            </w:r>
            <w:r w:rsidR="005207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เจนสวัสดิ์พงศ์ </w:t>
            </w: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ตำแหน่งพยาบาลวิชาชีพชำนาญการพิเศษ</w:t>
            </w:r>
          </w:p>
        </w:tc>
      </w:tr>
      <w:tr w:rsidR="006772B4" w14:paraId="4E0BAE21" w14:textId="77777777" w:rsidTr="00F2535B">
        <w:tc>
          <w:tcPr>
            <w:tcW w:w="1696" w:type="dxa"/>
          </w:tcPr>
          <w:p w14:paraId="386DD7ED" w14:textId="3C7DF78D" w:rsidR="006772B4" w:rsidRPr="009C5223" w:rsidRDefault="006772B4" w:rsidP="006772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t>7 มิถุนายน 2565</w:t>
            </w:r>
          </w:p>
        </w:tc>
        <w:tc>
          <w:tcPr>
            <w:tcW w:w="4262" w:type="dxa"/>
          </w:tcPr>
          <w:p w14:paraId="44D7B2F1" w14:textId="20A1AE3E" w:rsidR="006772B4" w:rsidRPr="009C5223" w:rsidRDefault="006772B4" w:rsidP="006772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22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ร่วมกันสร้างแนวปฏิบัติที่ดีจากการทบทวน</w:t>
            </w: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ทฤษฎีและบริบทปัจจัยเอื้อของอ.บ้านโป่งในการดูแลผู้สูงอายุที่ครอบคลุมด้านต่างๆ</w:t>
            </w:r>
            <w:proofErr w:type="gramEnd"/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ได้แก่ </w:t>
            </w:r>
          </w:p>
          <w:p w14:paraId="69016F45" w14:textId="75A64022" w:rsidR="006772B4" w:rsidRPr="009C5223" w:rsidRDefault="006772B4" w:rsidP="006772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การป้องกัน(ผู้สูงอายุที่มีความเสี่ยงในการพลัดตกหกล้ม</w:t>
            </w:r>
            <w:r w:rsidRPr="009C5223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</w:tc>
        <w:tc>
          <w:tcPr>
            <w:tcW w:w="1096" w:type="dxa"/>
          </w:tcPr>
          <w:p w14:paraId="3F46BBBF" w14:textId="77777777" w:rsidR="006772B4" w:rsidRPr="009C5223" w:rsidRDefault="006772B4" w:rsidP="00677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223">
              <w:rPr>
                <w:rFonts w:ascii="TH SarabunPSK" w:hAnsi="TH SarabunPSK" w:cs="TH SarabunPSK"/>
                <w:sz w:val="32"/>
                <w:szCs w:val="32"/>
              </w:rPr>
              <w:lastRenderedPageBreak/>
              <w:t>08.00-</w:t>
            </w:r>
          </w:p>
          <w:p w14:paraId="7716918A" w14:textId="179D5379" w:rsidR="006772B4" w:rsidRPr="009C5223" w:rsidRDefault="006772B4" w:rsidP="00677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22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17.00 </w:t>
            </w:r>
            <w:r w:rsidRPr="009C5223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2552" w:type="dxa"/>
          </w:tcPr>
          <w:p w14:paraId="37DA556B" w14:textId="183867F0" w:rsidR="006772B4" w:rsidRPr="009C5223" w:rsidRDefault="006772B4" w:rsidP="006772B4">
            <w:pPr>
              <w:rPr>
                <w:rFonts w:ascii="TH SarabunPSK" w:hAnsi="TH SarabunPSK" w:cs="TH SarabunPSK"/>
                <w:sz w:val="28"/>
                <w:cs/>
              </w:rPr>
            </w:pP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นางจรรยา </w:t>
            </w:r>
            <w:r w:rsidR="005207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เจนสวัสดิ์พงศ์ </w:t>
            </w: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22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ตำแหน่งพยาบาลวิชาชีพชำนาญการพิเศษ</w:t>
            </w:r>
          </w:p>
        </w:tc>
      </w:tr>
      <w:tr w:rsidR="006772B4" w14:paraId="6DD1A20B" w14:textId="77777777" w:rsidTr="00F2535B">
        <w:tc>
          <w:tcPr>
            <w:tcW w:w="1696" w:type="dxa"/>
          </w:tcPr>
          <w:p w14:paraId="61CA621D" w14:textId="45A126D7" w:rsidR="006772B4" w:rsidRPr="00B62936" w:rsidRDefault="006772B4" w:rsidP="006772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8 มิถุนายน 2565</w:t>
            </w:r>
          </w:p>
        </w:tc>
        <w:tc>
          <w:tcPr>
            <w:tcW w:w="4262" w:type="dxa"/>
          </w:tcPr>
          <w:p w14:paraId="3DB90CA0" w14:textId="3F68E965" w:rsidR="006772B4" w:rsidRPr="008D1082" w:rsidRDefault="006772B4" w:rsidP="006772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108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 w:rsidRPr="008D1082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สร้างแนวปฏิบัติที่ดีจากการทบทวนทฤษฎีและบริบทปัจจัยเอื้อของอ.บ้านโป่งในการดูแลผู้สูงอายุที่ครอบคลุมด้านต่างๆ</w:t>
            </w:r>
            <w:proofErr w:type="gramEnd"/>
            <w:r w:rsidRPr="008D10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ได้แก่ </w:t>
            </w:r>
          </w:p>
          <w:p w14:paraId="303A2E87" w14:textId="77777777" w:rsidR="006772B4" w:rsidRPr="008D1082" w:rsidRDefault="006772B4" w:rsidP="006772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1082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การป้องกัน(ผู้สูงอายุที่มีความเสี่ยงในการพลัดตกหกล้ม</w:t>
            </w:r>
            <w:r w:rsidRPr="008D1082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14:paraId="2C22E148" w14:textId="36CEA26E" w:rsidR="006772B4" w:rsidRPr="008F74D4" w:rsidRDefault="006772B4" w:rsidP="006772B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D108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D1082">
              <w:rPr>
                <w:rFonts w:ascii="TH SarabunPSK" w:hAnsi="TH SarabunPSK" w:cs="TH SarabunPSK"/>
                <w:sz w:val="32"/>
                <w:szCs w:val="32"/>
                <w:cs/>
              </w:rPr>
              <w:t>กำหนดแนวทางการพัฒนา และการนำไปใช้</w:t>
            </w:r>
          </w:p>
        </w:tc>
        <w:tc>
          <w:tcPr>
            <w:tcW w:w="1096" w:type="dxa"/>
          </w:tcPr>
          <w:p w14:paraId="53E8CC91" w14:textId="77777777" w:rsidR="006772B4" w:rsidRPr="00B62936" w:rsidRDefault="006772B4" w:rsidP="00677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2936">
              <w:rPr>
                <w:rFonts w:ascii="TH SarabunPSK" w:hAnsi="TH SarabunPSK" w:cs="TH SarabunPSK"/>
                <w:sz w:val="32"/>
                <w:szCs w:val="32"/>
              </w:rPr>
              <w:t>08.00-</w:t>
            </w:r>
          </w:p>
          <w:p w14:paraId="51294C77" w14:textId="24FCB2D7" w:rsidR="006772B4" w:rsidRPr="00B62936" w:rsidRDefault="006772B4" w:rsidP="00677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2936">
              <w:rPr>
                <w:rFonts w:ascii="TH SarabunPSK" w:hAnsi="TH SarabunPSK" w:cs="TH SarabunPSK"/>
                <w:sz w:val="32"/>
                <w:szCs w:val="32"/>
              </w:rPr>
              <w:t xml:space="preserve">17.00 </w:t>
            </w:r>
            <w:r w:rsidRPr="00B62936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2552" w:type="dxa"/>
          </w:tcPr>
          <w:p w14:paraId="38674BBF" w14:textId="37C85C65" w:rsidR="006772B4" w:rsidRPr="00F2535B" w:rsidRDefault="006772B4" w:rsidP="006772B4">
            <w:pPr>
              <w:rPr>
                <w:rFonts w:ascii="TH SarabunPSK" w:hAnsi="TH SarabunPSK" w:cs="TH SarabunPSK"/>
                <w:sz w:val="28"/>
                <w:cs/>
              </w:rPr>
            </w:pPr>
            <w:r w:rsidRPr="00BA24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นางจรรยา </w:t>
            </w:r>
            <w:r w:rsidR="005207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เจนสวัสดิ์พงศ์ </w:t>
            </w:r>
            <w:r w:rsidRPr="00BA24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ตำแหน่งพยาบาลวิชาชีพชำนาญการ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พิเศษ</w:t>
            </w:r>
          </w:p>
        </w:tc>
      </w:tr>
    </w:tbl>
    <w:p w14:paraId="751AF5E9" w14:textId="77777777" w:rsidR="00B62936" w:rsidRDefault="00B62936" w:rsidP="00F253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0D279B" w14:textId="4BD58AE5" w:rsidR="00BB3987" w:rsidRDefault="00BB3987" w:rsidP="00F253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ผลการปฏิบัติการพยาบาล</w:t>
      </w:r>
    </w:p>
    <w:p w14:paraId="624E0128" w14:textId="77777777" w:rsidR="00763247" w:rsidRDefault="00BB3987" w:rsidP="00F2535B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1082" w:rsidRPr="00FB267A">
        <w:rPr>
          <w:rFonts w:ascii="TH SarabunPSK" w:eastAsia="Calibri" w:hAnsi="TH SarabunPSK" w:cs="TH SarabunPSK" w:hint="cs"/>
          <w:sz w:val="32"/>
          <w:szCs w:val="32"/>
          <w:cs/>
          <w:lang w:bidi="ar-SA"/>
        </w:rPr>
        <w:t>ศึกษาสถานการณ์</w:t>
      </w:r>
      <w:r w:rsidR="008D1082" w:rsidRPr="00FB267A">
        <w:rPr>
          <w:rFonts w:ascii="TH SarabunPSK" w:eastAsia="Calibri" w:hAnsi="TH SarabunPSK" w:cs="TH SarabunPSK" w:hint="cs"/>
          <w:sz w:val="32"/>
          <w:szCs w:val="32"/>
          <w:cs/>
        </w:rPr>
        <w:t>ปัญหาการพลัดตกหกล้มผู้สูงอายุภายใต้ความรับผิดชอบของ</w:t>
      </w:r>
      <w:r w:rsidR="008D1082">
        <w:rPr>
          <w:rFonts w:ascii="TH SarabunPSK" w:eastAsia="Calibri" w:hAnsi="TH SarabunPSK" w:cs="TH SarabunPSK" w:hint="cs"/>
          <w:sz w:val="32"/>
          <w:szCs w:val="32"/>
          <w:cs/>
        </w:rPr>
        <w:t xml:space="preserve">ศูนย์สุขภาพชุมชนเมืองบ้านโป่ง </w:t>
      </w:r>
      <w:r w:rsidR="008D1082" w:rsidRPr="00FB267A">
        <w:rPr>
          <w:rFonts w:ascii="TH SarabunPSK" w:eastAsia="Calibri" w:hAnsi="TH SarabunPSK" w:cs="TH SarabunPSK" w:hint="cs"/>
          <w:sz w:val="32"/>
          <w:szCs w:val="32"/>
          <w:cs/>
        </w:rPr>
        <w:t xml:space="preserve">โดยพิจารณาจากผลการคัดกรองสุขภาพผู้สูงอายุ </w:t>
      </w:r>
      <w:r w:rsidR="008D1082">
        <w:rPr>
          <w:rFonts w:ascii="TH SarabunPSK" w:eastAsia="Calibri" w:hAnsi="TH SarabunPSK" w:cs="TH SarabunPSK" w:hint="cs"/>
          <w:sz w:val="32"/>
          <w:szCs w:val="32"/>
          <w:cs/>
        </w:rPr>
        <w:t>และตัวชี้วัด และการเยี่ยมบ้านพบว่า  ผู้สูงอายุที่รับบริการในเขตพื้นที่ความรับผิดชอบของ ศูนย์สุขภาพชุมชนเมืองบ้านโป่ง มีปัญหาของกระดูกพรุน</w:t>
      </w:r>
      <w:r w:rsidR="00763247">
        <w:rPr>
          <w:rFonts w:ascii="TH SarabunPSK" w:eastAsia="Calibri" w:hAnsi="TH SarabunPSK" w:cs="TH SarabunPSK" w:hint="cs"/>
          <w:sz w:val="32"/>
          <w:szCs w:val="32"/>
          <w:cs/>
        </w:rPr>
        <w:t>โดยประเมินตามแบบคัดกรองภาวะกระดูกพรุน พบว่า ร้อยละ 100 มีความเสี่ยงต่อการเกิดโรคกระดูกพรุน</w:t>
      </w:r>
      <w:r w:rsidR="008D1082">
        <w:rPr>
          <w:rFonts w:ascii="TH SarabunPSK" w:eastAsia="Calibri" w:hAnsi="TH SarabunPSK" w:cs="TH SarabunPSK" w:hint="cs"/>
          <w:sz w:val="32"/>
          <w:szCs w:val="32"/>
          <w:cs/>
        </w:rPr>
        <w:t xml:space="preserve"> เมื่อมีการพลัดตกหกล้ม ทำให้เกิดปัญหาของกระดูกหัก หลุดหรือเคลื่อน โดยฉพาะปัญหาของกระดูกขา ข้อเข่าหรือข้อสะโพกหัก และนำไปสู่ความพิการ ทุพพลภาพตามมา จำนวนประมาณร้อยละ 30 </w:t>
      </w:r>
      <w:r w:rsidR="00763247">
        <w:rPr>
          <w:rFonts w:ascii="TH SarabunPSK" w:eastAsia="Calibri" w:hAnsi="TH SarabunPSK" w:cs="TH SarabunPSK" w:hint="cs"/>
          <w:sz w:val="32"/>
          <w:szCs w:val="32"/>
          <w:cs/>
        </w:rPr>
        <w:t xml:space="preserve"> จากการเยี่ยมบ้านมีข้อค้นพบเพิ่มเติมเกี่ยวกับสาเหตุของการพลัดตกหกล้มซึ่งสอดคล้องกับทฤษฎี ได้แก่ </w:t>
      </w:r>
    </w:p>
    <w:p w14:paraId="6E9E664B" w14:textId="6133682B" w:rsidR="00763247" w:rsidRPr="007B633D" w:rsidRDefault="00763247" w:rsidP="007B633D">
      <w:pPr>
        <w:pStyle w:val="a4"/>
        <w:numPr>
          <w:ilvl w:val="0"/>
          <w:numId w:val="7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B633D">
        <w:rPr>
          <w:rFonts w:ascii="TH SarabunPSK" w:eastAsia="Calibri" w:hAnsi="TH SarabunPSK" w:cs="TH SarabunPSK" w:hint="cs"/>
          <w:sz w:val="32"/>
          <w:szCs w:val="32"/>
          <w:cs/>
        </w:rPr>
        <w:t xml:space="preserve">ปัจจัยด้านตัวผู้ป่วยเอง เช่น </w:t>
      </w:r>
    </w:p>
    <w:p w14:paraId="06E725C5" w14:textId="77777777" w:rsidR="00763247" w:rsidRDefault="00763247" w:rsidP="009C5223">
      <w:pPr>
        <w:pStyle w:val="a4"/>
        <w:numPr>
          <w:ilvl w:val="1"/>
          <w:numId w:val="7"/>
        </w:numPr>
        <w:spacing w:after="0" w:line="240" w:lineRule="auto"/>
        <w:ind w:left="0" w:firstLine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63247">
        <w:rPr>
          <w:rFonts w:ascii="TH SarabunPSK" w:eastAsia="Calibri" w:hAnsi="TH SarabunPSK" w:cs="TH SarabunPSK" w:hint="cs"/>
          <w:sz w:val="32"/>
          <w:szCs w:val="32"/>
          <w:cs/>
        </w:rPr>
        <w:t xml:space="preserve">ปัญหาด้านสายตาและการมองเห็น เช่น ต้อกระจก สายตาพร่ามัว </w:t>
      </w:r>
    </w:p>
    <w:p w14:paraId="77CD5061" w14:textId="77777777" w:rsidR="00763247" w:rsidRDefault="00763247" w:rsidP="009C5223">
      <w:pPr>
        <w:pStyle w:val="a4"/>
        <w:numPr>
          <w:ilvl w:val="1"/>
          <w:numId w:val="7"/>
        </w:numPr>
        <w:spacing w:after="0" w:line="240" w:lineRule="auto"/>
        <w:ind w:left="0" w:firstLine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63247">
        <w:rPr>
          <w:rFonts w:ascii="TH SarabunPSK" w:eastAsia="Calibri" w:hAnsi="TH SarabunPSK" w:cs="TH SarabunPSK" w:hint="cs"/>
          <w:sz w:val="32"/>
          <w:szCs w:val="32"/>
          <w:cs/>
        </w:rPr>
        <w:t xml:space="preserve">ปัญหาด้านหูและการทรงตัว เช่น มีอาการเวียนศีรษะ บ้านหมุน หรือ ได้ยินเสียงในหู </w:t>
      </w:r>
    </w:p>
    <w:p w14:paraId="479E1E0A" w14:textId="21540576" w:rsidR="00763247" w:rsidRDefault="00763247" w:rsidP="009C5223">
      <w:pPr>
        <w:pStyle w:val="a4"/>
        <w:numPr>
          <w:ilvl w:val="1"/>
          <w:numId w:val="7"/>
        </w:numPr>
        <w:spacing w:after="0" w:line="240" w:lineRule="auto"/>
        <w:ind w:left="0" w:firstLine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63247">
        <w:rPr>
          <w:rFonts w:ascii="TH SarabunPSK" w:eastAsia="Calibri" w:hAnsi="TH SarabunPSK" w:cs="TH SarabunPSK" w:hint="cs"/>
          <w:sz w:val="32"/>
          <w:szCs w:val="32"/>
          <w:cs/>
        </w:rPr>
        <w:t xml:space="preserve">ปัญหาด้านการทรงตัวขณะเดินในที่แคบโดยประเมินจาก ท่า </w:t>
      </w:r>
      <w:r w:rsidR="00752A07" w:rsidRPr="00763247">
        <w:rPr>
          <w:rFonts w:ascii="TH SarabunPSK" w:eastAsia="Calibri" w:hAnsi="TH SarabunPSK" w:cs="TH SarabunPSK"/>
          <w:sz w:val="32"/>
          <w:szCs w:val="32"/>
        </w:rPr>
        <w:t>tandem</w:t>
      </w:r>
      <w:r w:rsidRPr="0076324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63247">
        <w:rPr>
          <w:rFonts w:ascii="TH SarabunPSK" w:eastAsia="Calibri" w:hAnsi="TH SarabunPSK" w:cs="TH SarabunPSK" w:hint="cs"/>
          <w:sz w:val="32"/>
          <w:szCs w:val="32"/>
          <w:cs/>
        </w:rPr>
        <w:t>ในการประเมินการพลัดดกหกล้ม</w:t>
      </w:r>
    </w:p>
    <w:p w14:paraId="09FC48CB" w14:textId="0EE2905B" w:rsidR="00752A07" w:rsidRDefault="00752A07" w:rsidP="009C5223">
      <w:pPr>
        <w:pStyle w:val="a4"/>
        <w:numPr>
          <w:ilvl w:val="1"/>
          <w:numId w:val="7"/>
        </w:numPr>
        <w:spacing w:after="0" w:line="240" w:lineRule="auto"/>
        <w:ind w:left="0" w:firstLine="36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ปัญหากระดูกพรุน เนื่องจากภายหลังภาวะหมดประจำเดือน ไม่ได้รับการชดเชยแคลเซียมที่เพียงพอ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รับประทานอาหารที่เสริมแคลเซียมได้น้อย</w:t>
      </w:r>
      <w:r w:rsidR="00CE381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CE381F">
        <w:rPr>
          <w:rFonts w:ascii="TH SarabunPSK" w:eastAsia="Calibri" w:hAnsi="TH SarabunPSK" w:cs="TH SarabunPSK" w:hint="cs"/>
          <w:sz w:val="32"/>
          <w:szCs w:val="32"/>
          <w:cs/>
        </w:rPr>
        <w:t>มีปัญหากระดูกสันหลังโค้งงอ ทำให้เสียสมดุลจากจุดศูนย์ถ่วงเปลี่ยนแปลง</w:t>
      </w:r>
    </w:p>
    <w:p w14:paraId="5E92F78D" w14:textId="4BC7BF0A" w:rsidR="00763247" w:rsidRDefault="00763247" w:rsidP="009C5223">
      <w:pPr>
        <w:pStyle w:val="a4"/>
        <w:numPr>
          <w:ilvl w:val="1"/>
          <w:numId w:val="7"/>
        </w:numPr>
        <w:spacing w:after="0" w:line="240" w:lineRule="auto"/>
        <w:ind w:left="0" w:firstLine="36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ปัญหาเกี่ยวกับโรคประจำตัวหรือการรับประทานยา เช่น ยาลดความดัน</w:t>
      </w:r>
      <w:r w:rsidR="00752A07">
        <w:rPr>
          <w:rFonts w:ascii="TH SarabunPSK" w:eastAsia="Calibri" w:hAnsi="TH SarabunPSK" w:cs="TH SarabunPSK" w:hint="cs"/>
          <w:sz w:val="32"/>
          <w:szCs w:val="32"/>
          <w:cs/>
        </w:rPr>
        <w:t xml:space="preserve">โลหิตที่ไม่ได้ขนาดทำให้เกิดอาการวูบ ปัญหาการอ่อนแรงของกล้ามเนื้อสะโพกและต้นขา ทำให้มีการเดินลากเท้าหรือยกขาได้ไม่สูง หรือภาวะ </w:t>
      </w:r>
      <w:r w:rsidR="00752A07">
        <w:rPr>
          <w:rFonts w:ascii="TH SarabunPSK" w:eastAsia="Calibri" w:hAnsi="TH SarabunPSK" w:cs="TH SarabunPSK"/>
          <w:sz w:val="32"/>
          <w:szCs w:val="32"/>
        </w:rPr>
        <w:t xml:space="preserve">stroke </w:t>
      </w:r>
      <w:r w:rsidR="00752A07">
        <w:rPr>
          <w:rFonts w:ascii="TH SarabunPSK" w:eastAsia="Calibri" w:hAnsi="TH SarabunPSK" w:cs="TH SarabunPSK" w:hint="cs"/>
          <w:sz w:val="32"/>
          <w:szCs w:val="32"/>
          <w:cs/>
        </w:rPr>
        <w:t xml:space="preserve">ความดันโลหิตสูง </w:t>
      </w:r>
    </w:p>
    <w:p w14:paraId="48F8B6B4" w14:textId="566BF035" w:rsidR="00CE381F" w:rsidRPr="00763247" w:rsidRDefault="00CE381F" w:rsidP="009C5223">
      <w:pPr>
        <w:pStyle w:val="a4"/>
        <w:numPr>
          <w:ilvl w:val="1"/>
          <w:numId w:val="7"/>
        </w:numPr>
        <w:spacing w:after="0" w:line="240" w:lineRule="auto"/>
        <w:ind w:left="0" w:firstLine="36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ปัญหาเกี่ยวกับภาวะสมองเสื่อมหรือสับสนเพ้อ ประสาทหลอน ทำให้เห็นสิ่งต่างๆผิดปกติ</w:t>
      </w:r>
      <w:r w:rsidR="005354F6">
        <w:rPr>
          <w:rFonts w:ascii="TH SarabunPSK" w:eastAsia="Calibri" w:hAnsi="TH SarabunPSK" w:cs="TH SarabunPSK" w:hint="cs"/>
          <w:sz w:val="32"/>
          <w:szCs w:val="32"/>
          <w:cs/>
        </w:rPr>
        <w:t>จากความเป็นจริง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เช่น เห็นผู้บุกรุก </w:t>
      </w:r>
      <w:r w:rsidR="005354F6">
        <w:rPr>
          <w:rFonts w:ascii="TH SarabunPSK" w:eastAsia="Calibri" w:hAnsi="TH SarabunPSK" w:cs="TH SarabunPSK" w:hint="cs"/>
          <w:sz w:val="32"/>
          <w:szCs w:val="32"/>
          <w:cs/>
        </w:rPr>
        <w:t>แล้วกลัวหรือโวยวาย แล้วทำให้พลัดตกหกล้มจากเตียงนอน</w:t>
      </w:r>
    </w:p>
    <w:p w14:paraId="2F6FBDD3" w14:textId="15ABE6F0" w:rsidR="007B633D" w:rsidRDefault="007B633D" w:rsidP="007B633D">
      <w:pPr>
        <w:spacing w:after="0" w:line="240" w:lineRule="auto"/>
        <w:ind w:left="36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EC736B6" w14:textId="3B8AE6CB" w:rsidR="007B633D" w:rsidRDefault="007B633D" w:rsidP="007B633D">
      <w:pPr>
        <w:spacing w:after="0" w:line="240" w:lineRule="auto"/>
        <w:ind w:left="36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AC4CB31" w14:textId="77777777" w:rsidR="007B633D" w:rsidRDefault="007B633D" w:rsidP="007B633D">
      <w:pPr>
        <w:spacing w:after="0" w:line="240" w:lineRule="auto"/>
        <w:ind w:left="36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3BCFCE9" w14:textId="143F4E77" w:rsidR="007B633D" w:rsidRPr="007B633D" w:rsidRDefault="005354F6" w:rsidP="007B633D">
      <w:pPr>
        <w:pStyle w:val="a4"/>
        <w:numPr>
          <w:ilvl w:val="0"/>
          <w:numId w:val="7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B633D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ปัจจัยด้านผู้ดูแล เช่น </w:t>
      </w:r>
    </w:p>
    <w:p w14:paraId="017D4432" w14:textId="77777777" w:rsidR="007B633D" w:rsidRDefault="005354F6" w:rsidP="009C5223">
      <w:pPr>
        <w:pStyle w:val="a4"/>
        <w:numPr>
          <w:ilvl w:val="1"/>
          <w:numId w:val="7"/>
        </w:numPr>
        <w:tabs>
          <w:tab w:val="left" w:pos="900"/>
        </w:tabs>
        <w:spacing w:after="0" w:line="240" w:lineRule="auto"/>
        <w:ind w:left="0" w:firstLine="45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B633D">
        <w:rPr>
          <w:rFonts w:ascii="TH SarabunPSK" w:eastAsia="Calibri" w:hAnsi="TH SarabunPSK" w:cs="TH SarabunPSK" w:hint="cs"/>
          <w:sz w:val="32"/>
          <w:szCs w:val="32"/>
          <w:cs/>
        </w:rPr>
        <w:t xml:space="preserve">ไม่มีผู้ดูแลหลักดูแลผู้ป่วยตลอดเวลาเนื่องจาก บุตรหลานไปทำงานต่างประเทศ หรือต่างจังหวัด หรือผู้ดูแลต้องไปทำงานหาเลี้ยงครอบครัว ทำให้มีบางเวลาที่ผู้สุงอายุอาจพลัดตกหกล้มและไม่มีผู้ใดทราบ  </w:t>
      </w:r>
    </w:p>
    <w:p w14:paraId="50FF079A" w14:textId="77777777" w:rsidR="007B633D" w:rsidRDefault="005354F6" w:rsidP="009C5223">
      <w:pPr>
        <w:pStyle w:val="a4"/>
        <w:numPr>
          <w:ilvl w:val="1"/>
          <w:numId w:val="7"/>
        </w:numPr>
        <w:tabs>
          <w:tab w:val="left" w:pos="900"/>
        </w:tabs>
        <w:spacing w:after="0" w:line="240" w:lineRule="auto"/>
        <w:ind w:left="0" w:firstLine="45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B633D">
        <w:rPr>
          <w:rFonts w:ascii="TH SarabunPSK" w:eastAsia="Calibri" w:hAnsi="TH SarabunPSK" w:cs="TH SarabunPSK" w:hint="cs"/>
          <w:sz w:val="32"/>
          <w:szCs w:val="32"/>
          <w:cs/>
        </w:rPr>
        <w:t>ผู้สูงอายุดูแลกันเอง หรือผู้สูงอายุที่เจ็บป่วยดูแลกันเอง</w:t>
      </w:r>
    </w:p>
    <w:p w14:paraId="3D9F61D1" w14:textId="6DF7A843" w:rsidR="00BA3F67" w:rsidRPr="007B633D" w:rsidRDefault="00BA3F67" w:rsidP="009C5223">
      <w:pPr>
        <w:pStyle w:val="a4"/>
        <w:numPr>
          <w:ilvl w:val="1"/>
          <w:numId w:val="7"/>
        </w:numPr>
        <w:tabs>
          <w:tab w:val="left" w:pos="900"/>
        </w:tabs>
        <w:spacing w:after="0" w:line="240" w:lineRule="auto"/>
        <w:ind w:left="0" w:firstLine="45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B633D">
        <w:rPr>
          <w:rFonts w:ascii="TH SarabunPSK" w:eastAsia="Calibri" w:hAnsi="TH SarabunPSK" w:cs="TH SarabunPSK" w:hint="cs"/>
          <w:sz w:val="32"/>
          <w:szCs w:val="32"/>
          <w:cs/>
        </w:rPr>
        <w:t>ผู้ดูแลขาดความรู้เกี่ยวกับการป้องกันการพลัดตกหกล้มสำหรับผู้สูงอายุ หรือจุดอันตรายที่มีความเสี่ยงหรือที่ควรระวัง</w:t>
      </w:r>
    </w:p>
    <w:p w14:paraId="6D48E051" w14:textId="77777777" w:rsidR="00BA3F67" w:rsidRDefault="00752A07" w:rsidP="00EE2972">
      <w:pPr>
        <w:pStyle w:val="a4"/>
        <w:numPr>
          <w:ilvl w:val="0"/>
          <w:numId w:val="7"/>
        </w:numPr>
        <w:tabs>
          <w:tab w:val="left" w:pos="270"/>
          <w:tab w:val="left" w:pos="720"/>
        </w:tabs>
        <w:spacing w:after="0" w:line="240" w:lineRule="auto"/>
        <w:ind w:left="0" w:firstLine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ปัจจัยด้านสภาพแวดล้อมเช่น สภาพแวดล้อมทางกายภาพภายในบ้านมีความเสี่ยงต่อการพลัดตกหกล้ม โดยเฉพาะตำแหน่งที่มีความเสี่ยง เช่น </w:t>
      </w:r>
    </w:p>
    <w:p w14:paraId="095FE99D" w14:textId="3CCC4FE6" w:rsidR="00BA3F67" w:rsidRPr="007B633D" w:rsidRDefault="00752A07" w:rsidP="009C5223">
      <w:pPr>
        <w:pStyle w:val="a4"/>
        <w:numPr>
          <w:ilvl w:val="1"/>
          <w:numId w:val="7"/>
        </w:numPr>
        <w:tabs>
          <w:tab w:val="left" w:pos="720"/>
        </w:tabs>
        <w:spacing w:after="0" w:line="240" w:lineRule="auto"/>
        <w:ind w:left="0" w:firstLine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B633D">
        <w:rPr>
          <w:rFonts w:ascii="TH SarabunPSK" w:eastAsia="Calibri" w:hAnsi="TH SarabunPSK" w:cs="TH SarabunPSK" w:hint="cs"/>
          <w:sz w:val="32"/>
          <w:szCs w:val="32"/>
          <w:cs/>
        </w:rPr>
        <w:t>ห้องน้ำ</w:t>
      </w:r>
      <w:r w:rsidR="00CE381F" w:rsidRPr="007B633D">
        <w:rPr>
          <w:rFonts w:ascii="TH SarabunPSK" w:eastAsia="Calibri" w:hAnsi="TH SarabunPSK" w:cs="TH SarabunPSK" w:hint="cs"/>
          <w:sz w:val="32"/>
          <w:szCs w:val="32"/>
          <w:cs/>
        </w:rPr>
        <w:t>มีลักษณะนั่งยอง มีความสูงมาก ไม่ได้เป็นชักโครก ทำให้ผู้สูงอายุต้องนั่งยองบนห้องน้ำที่มีความสูง นอกจากนี้พื้นห้องน้ำมีกระเบื้องเรียบหรือ</w:t>
      </w:r>
      <w:r w:rsidRPr="007B633D">
        <w:rPr>
          <w:rFonts w:ascii="TH SarabunPSK" w:eastAsia="Calibri" w:hAnsi="TH SarabunPSK" w:cs="TH SarabunPSK" w:hint="cs"/>
          <w:sz w:val="32"/>
          <w:szCs w:val="32"/>
          <w:cs/>
        </w:rPr>
        <w:t>เป็นพื้นที่ลื่น</w:t>
      </w:r>
      <w:r w:rsidR="00CE381F" w:rsidRPr="007B633D">
        <w:rPr>
          <w:rFonts w:ascii="TH SarabunPSK" w:eastAsia="Calibri" w:hAnsi="TH SarabunPSK" w:cs="TH SarabunPSK" w:hint="cs"/>
          <w:sz w:val="32"/>
          <w:szCs w:val="32"/>
          <w:cs/>
        </w:rPr>
        <w:t>จากคราบสบู่หรือยาสระผม ไม่ได้แยกโซนเปียกโซนแห้งชัดเจน พื้นห้องน้องไม่เสมอ หรือมีกระเบื้องบางส่วนหลุดออกจากตำแหน่ง</w:t>
      </w:r>
      <w:r w:rsidRPr="007B633D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p w14:paraId="3249CA74" w14:textId="77777777" w:rsidR="00BA3F67" w:rsidRDefault="00752A07" w:rsidP="009C5223">
      <w:pPr>
        <w:pStyle w:val="a4"/>
        <w:numPr>
          <w:ilvl w:val="1"/>
          <w:numId w:val="7"/>
        </w:numPr>
        <w:tabs>
          <w:tab w:val="left" w:pos="720"/>
        </w:tabs>
        <w:spacing w:after="0" w:line="240" w:lineRule="auto"/>
        <w:ind w:left="0" w:firstLine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3F67">
        <w:rPr>
          <w:rFonts w:ascii="TH SarabunPSK" w:eastAsia="Calibri" w:hAnsi="TH SarabunPSK" w:cs="TH SarabunPSK" w:hint="cs"/>
          <w:sz w:val="32"/>
          <w:szCs w:val="32"/>
          <w:cs/>
        </w:rPr>
        <w:t xml:space="preserve">สภาพบ้านมีพื้นสูงต่ำ </w:t>
      </w:r>
      <w:r w:rsidR="00CE381F" w:rsidRPr="00BA3F67">
        <w:rPr>
          <w:rFonts w:ascii="TH SarabunPSK" w:eastAsia="Calibri" w:hAnsi="TH SarabunPSK" w:cs="TH SarabunPSK" w:hint="cs"/>
          <w:sz w:val="32"/>
          <w:szCs w:val="32"/>
          <w:cs/>
        </w:rPr>
        <w:t>เช่น ประตูมีการก่อปูนสูงขึ้นเพื่อป้องกันน้ำท่วมเข้าบ้านเรือน</w:t>
      </w:r>
      <w:r w:rsidR="00CE381F" w:rsidRPr="00BA3F67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50D8442D" w14:textId="77777777" w:rsidR="00BA3F67" w:rsidRDefault="00CE381F" w:rsidP="009C5223">
      <w:pPr>
        <w:pStyle w:val="a4"/>
        <w:numPr>
          <w:ilvl w:val="1"/>
          <w:numId w:val="7"/>
        </w:numPr>
        <w:tabs>
          <w:tab w:val="left" w:pos="720"/>
        </w:tabs>
        <w:spacing w:after="0" w:line="240" w:lineRule="auto"/>
        <w:ind w:left="0" w:firstLine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3F67">
        <w:rPr>
          <w:rFonts w:ascii="TH SarabunPSK" w:eastAsia="Calibri" w:hAnsi="TH SarabunPSK" w:cs="TH SarabunPSK" w:hint="cs"/>
          <w:sz w:val="32"/>
          <w:szCs w:val="32"/>
          <w:cs/>
        </w:rPr>
        <w:t>การมีสิ่งของในบ้านเยอะ ทำให้เหลือทางเดินในบ้านขนาดเล็กหรือแคบ</w:t>
      </w:r>
    </w:p>
    <w:p w14:paraId="5D64C494" w14:textId="50686ADB" w:rsidR="00CE381F" w:rsidRPr="00BA3F67" w:rsidRDefault="00CE381F" w:rsidP="009C5223">
      <w:pPr>
        <w:pStyle w:val="a4"/>
        <w:numPr>
          <w:ilvl w:val="1"/>
          <w:numId w:val="7"/>
        </w:numPr>
        <w:tabs>
          <w:tab w:val="left" w:pos="720"/>
        </w:tabs>
        <w:spacing w:after="0" w:line="240" w:lineRule="auto"/>
        <w:ind w:left="0" w:firstLine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3F67">
        <w:rPr>
          <w:rFonts w:ascii="TH SarabunPSK" w:eastAsia="Calibri" w:hAnsi="TH SarabunPSK" w:cs="TH SarabunPSK" w:hint="cs"/>
          <w:sz w:val="32"/>
          <w:szCs w:val="32"/>
          <w:cs/>
        </w:rPr>
        <w:t>เตียงนอนผู้ป่วยที่ช่วยตนเองไม่ได้ ไม่มีไม้กั้นเตียงที่แข็งแรง เนื่องจากมีการใช้งานนานหรือชำรุด</w:t>
      </w:r>
    </w:p>
    <w:p w14:paraId="2B1E5641" w14:textId="7372AB2B" w:rsidR="00CE381F" w:rsidRDefault="00CE381F" w:rsidP="00CE381F">
      <w:pPr>
        <w:pStyle w:val="a4"/>
        <w:spacing w:after="0" w:line="240" w:lineRule="auto"/>
        <w:ind w:left="36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14:paraId="409C5EFD" w14:textId="182DA709" w:rsidR="008E69D4" w:rsidRPr="006D40F0" w:rsidRDefault="00E97977" w:rsidP="008E69D4">
      <w:pPr>
        <w:rPr>
          <w:rFonts w:ascii="TH SarabunPSK" w:hAnsi="TH SarabunPSK" w:cs="TH SarabunPSK"/>
          <w:sz w:val="32"/>
          <w:szCs w:val="32"/>
          <w:cs/>
        </w:rPr>
      </w:pPr>
      <w:r w:rsidRPr="006D40F0">
        <w:rPr>
          <w:rFonts w:ascii="TH SarabunPSK" w:hAnsi="TH SarabunPSK" w:cs="TH SarabunPSK" w:hint="cs"/>
          <w:sz w:val="32"/>
          <w:szCs w:val="32"/>
          <w:cs/>
        </w:rPr>
        <w:t>ดังนั้นจึงได้</w:t>
      </w:r>
      <w:r w:rsidR="008E69D4" w:rsidRPr="006D40F0">
        <w:rPr>
          <w:rFonts w:ascii="TH SarabunPSK" w:hAnsi="TH SarabunPSK" w:cs="TH SarabunPSK" w:hint="cs"/>
          <w:sz w:val="32"/>
          <w:szCs w:val="32"/>
          <w:cs/>
        </w:rPr>
        <w:t>แลกเปลี่ยนเรียนรู้ร่วมกับพยาบาลที่ปฏิบัติงานร่วมและวางแผน</w:t>
      </w:r>
      <w:r w:rsidR="00D40C5D" w:rsidRPr="006D40F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91D93" w:rsidRPr="006D40F0">
        <w:rPr>
          <w:rFonts w:ascii="TH SarabunPSK" w:hAnsi="TH SarabunPSK" w:cs="TH SarabunPSK" w:hint="cs"/>
          <w:sz w:val="32"/>
          <w:szCs w:val="32"/>
          <w:cs/>
        </w:rPr>
        <w:t>ทบทวนงานวิจัย แ</w:t>
      </w:r>
      <w:r w:rsidRPr="006D40F0">
        <w:rPr>
          <w:rFonts w:ascii="TH SarabunPSK" w:hAnsi="TH SarabunPSK" w:cs="TH SarabunPSK" w:hint="cs"/>
          <w:sz w:val="32"/>
          <w:szCs w:val="32"/>
          <w:cs/>
        </w:rPr>
        <w:t>ละบทความวิชาการที่เกี่ยวข้องกับ</w:t>
      </w:r>
      <w:r w:rsidR="00091D93" w:rsidRPr="006D40F0">
        <w:rPr>
          <w:rFonts w:ascii="TH SarabunPSK" w:hAnsi="TH SarabunPSK" w:cs="TH SarabunPSK" w:hint="cs"/>
          <w:sz w:val="32"/>
          <w:szCs w:val="32"/>
          <w:cs/>
        </w:rPr>
        <w:t xml:space="preserve">การพัฒนา </w:t>
      </w:r>
      <w:r w:rsidR="008E69D4" w:rsidRPr="006D40F0">
        <w:rPr>
          <w:rFonts w:ascii="TH SarabunPSK" w:hAnsi="TH SarabunPSK" w:cs="TH SarabunPSK" w:hint="cs"/>
          <w:sz w:val="32"/>
          <w:szCs w:val="32"/>
          <w:cs/>
        </w:rPr>
        <w:t>แนวปฏิบัติที่ดีจากการทบทวนทฤษฎีและบริบทปัจจัยเอื้อของอ.บ้านโป่งในการดูแลผู้สูงอายุ</w:t>
      </w:r>
      <w:r w:rsidR="00A04882" w:rsidRPr="006D40F0">
        <w:rPr>
          <w:rFonts w:ascii="TH SarabunPSK" w:hAnsi="TH SarabunPSK" w:cs="TH SarabunPSK" w:hint="cs"/>
          <w:sz w:val="32"/>
          <w:szCs w:val="32"/>
          <w:cs/>
        </w:rPr>
        <w:t>ในด้าน</w:t>
      </w:r>
      <w:r w:rsidR="008E69D4" w:rsidRPr="006D40F0">
        <w:rPr>
          <w:rFonts w:ascii="TH SarabunPSK" w:hAnsi="TH SarabunPSK" w:cs="TH SarabunPSK" w:hint="cs"/>
          <w:sz w:val="32"/>
          <w:szCs w:val="32"/>
          <w:cs/>
        </w:rPr>
        <w:t>การป้องกันผู้สูงอายุที่มีความเสี่ยงในการพลัดตกหกล้ม</w:t>
      </w:r>
      <w:r w:rsidR="00550A6E" w:rsidRPr="006D40F0">
        <w:rPr>
          <w:rFonts w:ascii="TH SarabunPSK" w:hAnsi="TH SarabunPSK" w:cs="TH SarabunPSK" w:hint="cs"/>
          <w:sz w:val="32"/>
          <w:szCs w:val="32"/>
          <w:cs/>
        </w:rPr>
        <w:t>ขณะพักอาศัยที่บ้าน</w:t>
      </w:r>
      <w:r w:rsidR="00E60AD2">
        <w:rPr>
          <w:rFonts w:ascii="TH SarabunPSK" w:hAnsi="TH SarabunPSK" w:cs="TH SarabunPSK" w:hint="cs"/>
          <w:sz w:val="32"/>
          <w:szCs w:val="32"/>
          <w:cs/>
        </w:rPr>
        <w:t>หรือในชุมชน</w:t>
      </w:r>
    </w:p>
    <w:p w14:paraId="46980B47" w14:textId="49F4D9CA" w:rsidR="00F2535B" w:rsidRPr="006D40F0" w:rsidRDefault="00F2535B" w:rsidP="00F2535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E24B5C" w14:textId="116769B1" w:rsidR="003D1EF8" w:rsidRDefault="003D1EF8" w:rsidP="00F253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สิ่งที่ได้เรียนรู้/ผลงานจากการปฏิบัติการพยาบาล</w:t>
      </w:r>
    </w:p>
    <w:p w14:paraId="7382FCA3" w14:textId="77777777" w:rsidR="00E53DE9" w:rsidRDefault="003D1EF8" w:rsidP="00F253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21DF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252B1E" w:rsidRPr="00A357EB">
        <w:rPr>
          <w:rFonts w:ascii="TH SarabunPSK" w:hAnsi="TH SarabunPSK" w:cs="TH SarabunPSK" w:hint="cs"/>
          <w:sz w:val="32"/>
          <w:szCs w:val="32"/>
          <w:cs/>
        </w:rPr>
        <w:t>แนวปฏิบัติในการป้องกันการพลัดตกหกล้มที่บ้านสำหรับผู้สูงอายุ</w:t>
      </w:r>
      <w:r w:rsidR="00E53DE9">
        <w:rPr>
          <w:rFonts w:ascii="TH SarabunPSK" w:hAnsi="TH SarabunPSK" w:cs="TH SarabunPSK" w:hint="cs"/>
          <w:sz w:val="32"/>
          <w:szCs w:val="32"/>
          <w:cs/>
        </w:rPr>
        <w:t xml:space="preserve"> มีรายละเอียดดังนี้</w:t>
      </w:r>
    </w:p>
    <w:p w14:paraId="2D578D32" w14:textId="10685D70" w:rsidR="00DF089F" w:rsidRDefault="00E53DE9" w:rsidP="00475A56">
      <w:pPr>
        <w:pStyle w:val="a4"/>
        <w:numPr>
          <w:ilvl w:val="1"/>
          <w:numId w:val="10"/>
        </w:numPr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แบบของการจัดบริการเพื่อป้องกันการพลัดตกหกล้มที่บ้านหรือชุมชนสำหรับผู้สูงอายุในเขตเทศบาลเมือง อำเภอบ้านโป่งซึ่งเป็นพื้นที่รับผิดชอบของศูนย์สุขภาพชุมชนเมือง อ.บ้านโป่ง ภายใต้ความรับผิดชอบของโรงพยาบาลบ้านโป่ง ควรจัดเป็นรูปแบบการบริการแบบหลากหลายปัจจัย (</w:t>
      </w:r>
      <w:r w:rsidRPr="00E53DE9">
        <w:rPr>
          <w:rFonts w:ascii="TH SarabunPSK" w:hAnsi="TH SarabunPSK" w:cs="TH SarabunPSK"/>
          <w:sz w:val="32"/>
          <w:szCs w:val="32"/>
        </w:rPr>
        <w:t xml:space="preserve">Multifactorial </w:t>
      </w:r>
      <w:r>
        <w:rPr>
          <w:rFonts w:ascii="TH SarabunPSK" w:hAnsi="TH SarabunPSK" w:cs="TH SarabunPSK"/>
          <w:sz w:val="32"/>
          <w:szCs w:val="32"/>
        </w:rPr>
        <w:t>intervention)</w:t>
      </w:r>
      <w:r w:rsidRPr="00E53DE9">
        <w:rPr>
          <w:rFonts w:ascii="TH SarabunPSK" w:hAnsi="TH SarabunPSK" w:cs="TH SarabunPSK"/>
          <w:sz w:val="32"/>
          <w:szCs w:val="32"/>
        </w:rPr>
        <w:t xml:space="preserve"> </w:t>
      </w:r>
      <w:r w:rsidRPr="00E53DE9">
        <w:rPr>
          <w:rFonts w:ascii="TH SarabunPSK" w:hAnsi="TH SarabunPSK" w:cs="TH SarabunPSK"/>
          <w:sz w:val="32"/>
          <w:szCs w:val="32"/>
          <w:cs/>
        </w:rPr>
        <w:t>จะได้ผลดีกว่า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การจัดกิจกรรมเพื่อแก้ไขปัญหาเพียงจุดเดียว เนื่องจากปัญหาการพลัดตกหกล้มอาจเกิดจากสาเหตุต่างๆที่หลากหลาย เช่น ปัจจัยด้านสภาพร่างกายของผู้สูงอายุ ปัจจัยด้านผู้ดูแล และปัจจัยด้านสิ่งแวดล้อม </w:t>
      </w:r>
      <w:r w:rsidRPr="00E53DE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เมื่อวิเคราะห์ปัจจัยเอื้อจากบริบทของ</w:t>
      </w:r>
      <w:r w:rsidRPr="00E53DE9">
        <w:rPr>
          <w:rFonts w:ascii="TH SarabunPSK" w:hAnsi="TH SarabunPSK" w:cs="TH SarabunPSK" w:hint="cs"/>
          <w:sz w:val="32"/>
          <w:szCs w:val="32"/>
          <w:cs/>
        </w:rPr>
        <w:t>ศูนย์สุขภาพชุมชน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เมือง อ.บ้านโป่ง </w:t>
      </w:r>
      <w:r w:rsidRPr="00E53DE9">
        <w:rPr>
          <w:rFonts w:ascii="TH SarabunPSK" w:hAnsi="TH SarabunPSK" w:cs="TH SarabunPSK" w:hint="cs"/>
          <w:sz w:val="32"/>
          <w:szCs w:val="32"/>
          <w:cs/>
        </w:rPr>
        <w:t>มีจุดเด่น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Pr="00E53DE9">
        <w:rPr>
          <w:rFonts w:ascii="TH SarabunPSK" w:hAnsi="TH SarabunPSK" w:cs="TH SarabunPSK" w:hint="cs"/>
          <w:sz w:val="32"/>
          <w:szCs w:val="32"/>
          <w:cs/>
        </w:rPr>
        <w:t>มีบุคลากรสุขภาพที่หลากหลายในการร่วมกันดูแล</w:t>
      </w:r>
      <w:r>
        <w:rPr>
          <w:rFonts w:ascii="TH SarabunPSK" w:hAnsi="TH SarabunPSK" w:cs="TH SarabunPSK" w:hint="cs"/>
          <w:sz w:val="32"/>
          <w:szCs w:val="32"/>
          <w:cs/>
        </w:rPr>
        <w:t>ผู้ป่วยในบทบาท การส่งเสริมสุขภาพ การป้องกัน การรักษาแบบผู้ป่วยนอก</w:t>
      </w:r>
      <w:r w:rsidR="00DF089F">
        <w:rPr>
          <w:rFonts w:ascii="TH SarabunPSK" w:hAnsi="TH SarabunPSK" w:cs="TH SarabunPSK" w:hint="cs"/>
          <w:sz w:val="32"/>
          <w:szCs w:val="32"/>
          <w:cs/>
        </w:rPr>
        <w:t>หรือการเยี่ยมบ้าน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089F">
        <w:rPr>
          <w:rFonts w:ascii="TH SarabunPSK" w:hAnsi="TH SarabunPSK" w:cs="TH SarabunPSK" w:hint="cs"/>
          <w:sz w:val="32"/>
          <w:szCs w:val="32"/>
          <w:cs/>
        </w:rPr>
        <w:t>และการฟื้นฟูสภาพให้สามารถฟื้นหายและกลับสู่ภาวะปกติมากที่สุด โดยกลุ่มของทีมบุคลากรสุขภาพที่สำคัญภายใต้ความรับผิดชอบของ ศูนย์สุขภาพชุมชนเมือง อ.บ้านโป่ง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 แพทย์เวชศาสตร์</w:t>
      </w:r>
      <w:r w:rsidR="00DF089F">
        <w:rPr>
          <w:rFonts w:ascii="TH SarabunPSK" w:hAnsi="TH SarabunPSK" w:cs="TH SarabunPSK" w:hint="cs"/>
          <w:sz w:val="32"/>
          <w:szCs w:val="32"/>
          <w:cs/>
        </w:rPr>
        <w:t>ครอบครัว แพทย์ทั่วไป พยาบาลวิชาชีพระดับปฏิบัติการจนถึงชำนาญการที่มีความรู้ มีความมุ่งมั่นในการดูแลผู้สูงอายุ  มีทีมที่ปรึกษาจากพยาบาลที่มีความเชี่ยวชาญเฉพาะทาง เช่น การพยาบาลจิตเวช กายภาพบำบัด  เภสัชกรที่มีประสบการณ์ ทันตแพทย</w:t>
      </w:r>
      <w:r w:rsidR="00881DD4">
        <w:rPr>
          <w:rFonts w:ascii="TH SarabunPSK" w:hAnsi="TH SarabunPSK" w:cs="TH SarabunPSK" w:hint="cs"/>
          <w:sz w:val="32"/>
          <w:szCs w:val="32"/>
          <w:cs/>
        </w:rPr>
        <w:t>์ที่รับผิ</w:t>
      </w:r>
      <w:r w:rsidR="00DF089F">
        <w:rPr>
          <w:rFonts w:ascii="TH SarabunPSK" w:hAnsi="TH SarabunPSK" w:cs="TH SarabunPSK" w:hint="cs"/>
          <w:sz w:val="32"/>
          <w:szCs w:val="32"/>
          <w:cs/>
        </w:rPr>
        <w:t xml:space="preserve"> มี </w:t>
      </w:r>
      <w:r w:rsidR="00DF089F">
        <w:rPr>
          <w:rFonts w:ascii="TH SarabunPSK" w:hAnsi="TH SarabunPSK" w:cs="TH SarabunPSK"/>
          <w:sz w:val="32"/>
          <w:szCs w:val="32"/>
        </w:rPr>
        <w:t xml:space="preserve">Care Manager </w:t>
      </w:r>
      <w:r w:rsidR="00DF089F">
        <w:rPr>
          <w:rFonts w:ascii="TH SarabunPSK" w:hAnsi="TH SarabunPSK" w:cs="TH SarabunPSK" w:hint="cs"/>
          <w:sz w:val="32"/>
          <w:szCs w:val="32"/>
          <w:cs/>
        </w:rPr>
        <w:t>ที่มีประสบการณ์ มีเครือข่ายที่ประสานความร่วมมือกันระหว่างองค์กรปกครองส่วนท้องถิ่นคือเทศบาลเมืองบ้านโป่งกับศูนย์สุขภาพชุมชนเมือง และมีนักบริบาลผู้สูงอายุ และอาสาสมัครสาธารณสุขที่มีความรู้ ประสบการณ์ในการดูแลผู้สูงอายุ และมี</w:t>
      </w:r>
      <w:r w:rsidR="00DF089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ความมุ่งมั่นตั้งใจในการทำกิจกรรม ดังนั้นจึงมีการจัดการรูปแบบการป้องกันการพลัดตกหกล้มในชุมชน แบบ </w:t>
      </w:r>
      <w:r w:rsidR="00DF089F">
        <w:rPr>
          <w:rFonts w:ascii="TH SarabunPSK" w:hAnsi="TH SarabunPSK" w:cs="TH SarabunPSK"/>
          <w:sz w:val="32"/>
          <w:szCs w:val="32"/>
        </w:rPr>
        <w:t>nurse led interdisciplinary team</w:t>
      </w:r>
    </w:p>
    <w:p w14:paraId="78C7E0EC" w14:textId="77777777" w:rsidR="00881DD4" w:rsidRDefault="00881DD4" w:rsidP="00475A56">
      <w:pPr>
        <w:numPr>
          <w:ilvl w:val="1"/>
          <w:numId w:val="10"/>
        </w:numPr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การพยาบาล (</w:t>
      </w:r>
      <w:r w:rsidR="00E53DE9" w:rsidRPr="00E53DE9">
        <w:rPr>
          <w:rFonts w:ascii="TH SarabunPSK" w:hAnsi="TH SarabunPSK" w:cs="TH SarabunPSK"/>
          <w:sz w:val="32"/>
          <w:szCs w:val="32"/>
        </w:rPr>
        <w:t>nursing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care)</w:t>
      </w:r>
    </w:p>
    <w:p w14:paraId="23931CA1" w14:textId="084A8415" w:rsidR="00881DD4" w:rsidRDefault="00881DD4" w:rsidP="00475A56">
      <w:pPr>
        <w:pStyle w:val="a4"/>
        <w:numPr>
          <w:ilvl w:val="1"/>
          <w:numId w:val="12"/>
        </w:numPr>
        <w:tabs>
          <w:tab w:val="num" w:pos="1440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881DD4">
        <w:rPr>
          <w:rFonts w:ascii="TH SarabunPSK" w:hAnsi="TH SarabunPSK" w:cs="TH SarabunPSK" w:hint="cs"/>
          <w:sz w:val="32"/>
          <w:szCs w:val="32"/>
          <w:cs/>
        </w:rPr>
        <w:t>ประเมินผู้สูงอายุแบบองค์รวม (</w:t>
      </w:r>
      <w:r w:rsidRPr="00881DD4">
        <w:rPr>
          <w:rFonts w:ascii="TH SarabunPSK" w:hAnsi="TH SarabunPSK" w:cs="TH SarabunPSK"/>
          <w:sz w:val="32"/>
          <w:szCs w:val="32"/>
        </w:rPr>
        <w:t xml:space="preserve">Comprehensive geriatric assessment) </w:t>
      </w:r>
      <w:r w:rsidRPr="00881DD4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2.1.1 </w:t>
      </w:r>
      <w:r w:rsidRPr="00881DD4">
        <w:rPr>
          <w:rFonts w:ascii="TH SarabunPSK" w:hAnsi="TH SarabunPSK" w:cs="TH SarabunPSK" w:hint="cs"/>
          <w:sz w:val="32"/>
          <w:szCs w:val="32"/>
          <w:cs/>
        </w:rPr>
        <w:t>ประวัติโรคประจำตัวที่เสี่ยงต่อการหกล้ม เช่น เบาหวาน ความดันโลหิตสูง โลหิตจาง การรับประทานอาหารน้อยเกินไป</w:t>
      </w:r>
      <w:r w:rsidR="005959C6">
        <w:rPr>
          <w:rFonts w:ascii="TH SarabunPSK" w:hAnsi="TH SarabunPSK" w:cs="TH SarabunPSK" w:hint="cs"/>
          <w:sz w:val="32"/>
          <w:szCs w:val="32"/>
          <w:cs/>
        </w:rPr>
        <w:t>เนื่องจากมีปัญหาสุขภาพในช่องปาก</w:t>
      </w:r>
      <w:r w:rsidRPr="00881D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59C6">
        <w:rPr>
          <w:rFonts w:ascii="TH SarabunPSK" w:hAnsi="TH SarabunPSK" w:cs="TH SarabunPSK" w:hint="cs"/>
          <w:sz w:val="32"/>
          <w:szCs w:val="32"/>
          <w:cs/>
        </w:rPr>
        <w:t>น้ำในหูไม่เท่ากัน อาการวิงเวียนศีรษะชนิดบ้านหมุน</w:t>
      </w:r>
      <w:r w:rsidR="005959C6">
        <w:rPr>
          <w:rFonts w:ascii="TH SarabunPSK" w:hAnsi="TH SarabunPSK" w:cs="TH SarabunPSK"/>
          <w:sz w:val="32"/>
          <w:szCs w:val="32"/>
        </w:rPr>
        <w:t xml:space="preserve"> </w:t>
      </w:r>
      <w:r w:rsidR="005959C6">
        <w:rPr>
          <w:rFonts w:ascii="TH SarabunPSK" w:hAnsi="TH SarabunPSK" w:cs="TH SarabunPSK" w:hint="cs"/>
          <w:sz w:val="32"/>
          <w:szCs w:val="32"/>
          <w:cs/>
        </w:rPr>
        <w:t xml:space="preserve">สายตาผิดปกติ เช่น ต้อกระจก ต้อหิน หรือ </w:t>
      </w:r>
      <w:r w:rsidR="005959C6">
        <w:rPr>
          <w:rFonts w:ascii="TH SarabunPSK" w:hAnsi="TH SarabunPSK" w:cs="TH SarabunPSK"/>
          <w:sz w:val="32"/>
          <w:szCs w:val="32"/>
        </w:rPr>
        <w:t>macular eyes</w:t>
      </w:r>
    </w:p>
    <w:p w14:paraId="44CE4242" w14:textId="086E2F02" w:rsidR="00881DD4" w:rsidRDefault="00881DD4" w:rsidP="00475A56">
      <w:pPr>
        <w:pStyle w:val="a4"/>
        <w:tabs>
          <w:tab w:val="num" w:pos="1440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2.1.2 แบบประเมินความเสี่ยงต่อการเกิดกระดูกพรุน ตามสูตรของเชฟ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ฟิ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ลด์</w:t>
      </w:r>
      <w:r w:rsidR="005959C6">
        <w:rPr>
          <w:rFonts w:ascii="TH SarabunPSK" w:hAnsi="TH SarabunPSK" w:cs="TH SarabunPSK"/>
          <w:sz w:val="32"/>
          <w:szCs w:val="32"/>
        </w:rPr>
        <w:t xml:space="preserve"> </w:t>
      </w:r>
      <w:r w:rsidR="005959C6">
        <w:rPr>
          <w:rFonts w:ascii="TH SarabunPSK" w:hAnsi="TH SarabunPSK" w:cs="TH SarabunPSK" w:hint="cs"/>
          <w:sz w:val="32"/>
          <w:szCs w:val="32"/>
          <w:cs/>
        </w:rPr>
        <w:t>จะทำให้ทราบถึงแนวโน้มของการเกิดกระดูกหักในผู้ป่วย</w:t>
      </w:r>
    </w:p>
    <w:p w14:paraId="5794EB81" w14:textId="3A6AF010" w:rsidR="00881DD4" w:rsidRDefault="00881DD4" w:rsidP="00475A56">
      <w:pPr>
        <w:pStyle w:val="a4"/>
        <w:tabs>
          <w:tab w:val="num" w:pos="1440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2.1.3 ประเมินความเสี่ยงในการพลัดตกหกล้มโดยการทดสอบ </w:t>
      </w:r>
      <w:r>
        <w:rPr>
          <w:rFonts w:ascii="TH SarabunPSK" w:hAnsi="TH SarabunPSK" w:cs="TH SarabunPSK"/>
          <w:sz w:val="32"/>
          <w:szCs w:val="32"/>
        </w:rPr>
        <w:t xml:space="preserve">Time get up and go test: TUGT </w:t>
      </w:r>
      <w:r>
        <w:rPr>
          <w:rFonts w:ascii="TH SarabunPSK" w:hAnsi="TH SarabunPSK" w:cs="TH SarabunPSK" w:hint="cs"/>
          <w:sz w:val="32"/>
          <w:szCs w:val="32"/>
          <w:cs/>
        </w:rPr>
        <w:t>โดยการให้ผู้สูงอายุนั่งบนเก้าอี้ที่มีพนักพิง และเริ่มจับเวลาตั้งแต่ช่วงเวลา</w:t>
      </w:r>
      <w:r w:rsidR="005959C6">
        <w:rPr>
          <w:rFonts w:ascii="TH SarabunPSK" w:hAnsi="TH SarabunPSK" w:cs="TH SarabunPSK" w:hint="cs"/>
          <w:sz w:val="32"/>
          <w:szCs w:val="32"/>
          <w:cs/>
        </w:rPr>
        <w:t>ที่ลุกออกจากเก้าอี้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59C6">
        <w:rPr>
          <w:rFonts w:ascii="TH SarabunPSK" w:hAnsi="TH SarabunPSK" w:cs="TH SarabunPSK" w:hint="cs"/>
          <w:sz w:val="32"/>
          <w:szCs w:val="32"/>
          <w:cs/>
        </w:rPr>
        <w:t>ให้ผู้สูงอายุ</w:t>
      </w:r>
      <w:r>
        <w:rPr>
          <w:rFonts w:ascii="TH SarabunPSK" w:hAnsi="TH SarabunPSK" w:cs="TH SarabunPSK" w:hint="cs"/>
          <w:sz w:val="32"/>
          <w:szCs w:val="32"/>
          <w:cs/>
        </w:rPr>
        <w:t>ทดลองเดิน</w:t>
      </w:r>
      <w:r w:rsidR="005959C6">
        <w:rPr>
          <w:rFonts w:ascii="TH SarabunPSK" w:hAnsi="TH SarabunPSK" w:cs="TH SarabunPSK" w:hint="cs"/>
          <w:sz w:val="32"/>
          <w:szCs w:val="32"/>
          <w:cs/>
        </w:rPr>
        <w:t>ทางตรงเป็น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ระยะทาง 3 เมตร </w:t>
      </w:r>
      <w:r w:rsidR="005959C6">
        <w:rPr>
          <w:rFonts w:ascii="TH SarabunPSK" w:hAnsi="TH SarabunPSK" w:cs="TH SarabunPSK" w:hint="cs"/>
          <w:sz w:val="32"/>
          <w:szCs w:val="32"/>
          <w:cs/>
        </w:rPr>
        <w:t xml:space="preserve">แล้ววนรอบกรวยยางและกลับมานั่งที่เก้าอี้ตามเดิม จนหลังพิงพนักเก้าอี้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หากใช้เวลาน้อยกว่า </w:t>
      </w:r>
      <w:r w:rsidR="005959C6">
        <w:rPr>
          <w:rFonts w:ascii="TH SarabunPSK" w:hAnsi="TH SarabunPSK" w:cs="TH SarabunPSK" w:hint="cs"/>
          <w:sz w:val="32"/>
          <w:szCs w:val="32"/>
          <w:cs/>
        </w:rPr>
        <w:t xml:space="preserve">10 วินาที ถือว่าไม่มีความเสี่ยง หากมากกว่า 10 วินาที มีความเสี่ยง ในกรณีที่มีความเสี่ยงให้ประเมินเพิ่มเติมว่า เกิดจากอะไร ได้แก่ 1) กล้ามเนื้อสะโพกและต้นขาอ่อนแรงหรือไม่ โดยการตรวจสอบความตึงตัวของกล้ามเนื้อในตำแหน่งดังกล่าว และสังเกตขณะผู้สูงอายุลุกยืน หากใช้เวลานานมากกว่าปกติ แสดงว่ามีปัญหาความแข็งแรงของกล้ามเนื้อ   2) ลักษณะท่าทางการเดินมีความผิดปกติหรือไม่ เช่น การเดินซอยเท้า การเดินแบบยกขาได้ไม่สูง ทิศทางการเดินตรงหรือไม่  3) ผู้สูงอายุกลัวการหกล้มขณะเดินหรือไม่ สังเกตจากการไม่กล้าก้าวขา หรือการใช้ไม้เท้าหรือ </w:t>
      </w:r>
      <w:r w:rsidR="005959C6">
        <w:rPr>
          <w:rFonts w:ascii="TH SarabunPSK" w:hAnsi="TH SarabunPSK" w:cs="TH SarabunPSK"/>
          <w:sz w:val="32"/>
          <w:szCs w:val="32"/>
        </w:rPr>
        <w:t xml:space="preserve">walker bar </w:t>
      </w:r>
      <w:r w:rsidR="005959C6">
        <w:rPr>
          <w:rFonts w:ascii="TH SarabunPSK" w:hAnsi="TH SarabunPSK" w:cs="TH SarabunPSK" w:hint="cs"/>
          <w:sz w:val="32"/>
          <w:szCs w:val="32"/>
          <w:cs/>
        </w:rPr>
        <w:t xml:space="preserve">ตลอดเวลา 4) </w:t>
      </w:r>
      <w:r w:rsidR="0011344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959C6">
        <w:rPr>
          <w:rFonts w:ascii="TH SarabunPSK" w:hAnsi="TH SarabunPSK" w:cs="TH SarabunPSK" w:hint="cs"/>
          <w:sz w:val="32"/>
          <w:szCs w:val="32"/>
          <w:cs/>
        </w:rPr>
        <w:t>ทรงตัวขณะเดิน</w:t>
      </w:r>
      <w:r w:rsidR="0011344B">
        <w:rPr>
          <w:rFonts w:ascii="TH SarabunPSK" w:hAnsi="TH SarabunPSK" w:cs="TH SarabunPSK" w:hint="cs"/>
          <w:sz w:val="32"/>
          <w:szCs w:val="32"/>
          <w:cs/>
        </w:rPr>
        <w:t xml:space="preserve"> ประเมินจากการที่มีลำตัวตั้งตรง หากมีการเอียงของลำตัว หรือต้องใช้มือ แขนขา ช่วยทำให้สมดุลระหว่างการเดินทั้งที่ไม่จำเป็น  อาจจะเกิดปัญหาการเดินในที่แคบ ซึ่งจะทำให้มี</w:t>
      </w:r>
      <w:r w:rsidR="00AD117C">
        <w:rPr>
          <w:rFonts w:ascii="TH SarabunPSK" w:hAnsi="TH SarabunPSK" w:cs="TH SarabunPSK" w:hint="cs"/>
          <w:sz w:val="32"/>
          <w:szCs w:val="32"/>
          <w:cs/>
        </w:rPr>
        <w:t>ความเสี่ยงในการพลัดตกหกล้มได้</w:t>
      </w:r>
    </w:p>
    <w:p w14:paraId="338864CA" w14:textId="1F2B433C" w:rsidR="00AD117C" w:rsidRDefault="00AD117C" w:rsidP="00475A56">
      <w:pPr>
        <w:pStyle w:val="a4"/>
        <w:tabs>
          <w:tab w:val="num" w:pos="1440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2.1.4 </w:t>
      </w:r>
      <w:r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5931EE">
        <w:rPr>
          <w:rFonts w:ascii="TH SarabunPSK" w:hAnsi="TH SarabunPSK" w:cs="TH SarabunPSK" w:hint="cs"/>
          <w:sz w:val="32"/>
          <w:szCs w:val="32"/>
          <w:cs/>
        </w:rPr>
        <w:t xml:space="preserve">สภาพบ้านและสิ่งแวดล้อมในประเด็นจุดเสี่ยงของการพลัดตกหกล้ม เช่น 1) ห้องน้ำ สภาพพื้นห้องน้ำ การแยกโซนเปียกและแห้ง ลักษณะและชนิดของห้องส้วม เช่น ชนิดนั่งยอง หรือ นั่งราบ (ชักโครก) </w:t>
      </w:r>
    </w:p>
    <w:p w14:paraId="37AAC2F0" w14:textId="196F1110" w:rsidR="007A5D88" w:rsidRPr="007A5D88" w:rsidRDefault="005931EE" w:rsidP="00475A56">
      <w:pPr>
        <w:pStyle w:val="a4"/>
        <w:tabs>
          <w:tab w:val="num" w:pos="1440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 ประตูหรือบันได ประตูบ้าน มีพื้น</w:t>
      </w:r>
      <w:r w:rsidR="004E4CDA">
        <w:rPr>
          <w:rFonts w:ascii="TH SarabunPSK" w:hAnsi="TH SarabunPSK" w:cs="TH SarabunPSK" w:hint="cs"/>
          <w:sz w:val="32"/>
          <w:szCs w:val="32"/>
          <w:cs/>
        </w:rPr>
        <w:t xml:space="preserve">ขรุขระไม่สม่ำเสมอ หรือมีขอบยกสูง จะทำให้เกิดการสะดุดได้  บันได ความชันของบันได มีราวจับบันได </w:t>
      </w:r>
      <w:r w:rsidR="00414B6E">
        <w:rPr>
          <w:rFonts w:ascii="TH SarabunPSK" w:hAnsi="TH SarabunPSK" w:cs="TH SarabunPSK" w:hint="cs"/>
          <w:sz w:val="32"/>
          <w:szCs w:val="32"/>
          <w:cs/>
        </w:rPr>
        <w:t xml:space="preserve">ไม่มีสิ่งของวางเกะกะบริเวณบันได  </w:t>
      </w:r>
    </w:p>
    <w:p w14:paraId="07C8C886" w14:textId="6BB87ADE" w:rsidR="00E53DE9" w:rsidRPr="00AD117C" w:rsidRDefault="00E53DE9" w:rsidP="00AD117C">
      <w:pPr>
        <w:pStyle w:val="a4"/>
        <w:numPr>
          <w:ilvl w:val="1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D117C">
        <w:rPr>
          <w:rFonts w:ascii="TH SarabunPSK" w:hAnsi="TH SarabunPSK" w:cs="TH SarabunPSK"/>
          <w:sz w:val="32"/>
          <w:szCs w:val="32"/>
          <w:cs/>
        </w:rPr>
        <w:t>ให้ความรู้เกี่ยวกับวิธีการป้องกันการพลัดตกหกล้ม</w:t>
      </w:r>
      <w:r w:rsidR="00AD117C"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</w:p>
    <w:p w14:paraId="5D63E680" w14:textId="21177928" w:rsidR="00AD117C" w:rsidRDefault="00AD117C" w:rsidP="00E53DE9">
      <w:pPr>
        <w:numPr>
          <w:ilvl w:val="2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การรับประทานอาหารเพื่อเสริมสร้างมวลกระดูกและกล้ามเนื้อ</w:t>
      </w:r>
      <w:r w:rsidR="009535C7">
        <w:rPr>
          <w:rFonts w:ascii="TH SarabunPSK" w:hAnsi="TH SarabunPSK" w:cs="TH SarabunPSK"/>
          <w:sz w:val="32"/>
          <w:szCs w:val="32"/>
        </w:rPr>
        <w:t xml:space="preserve"> </w:t>
      </w:r>
    </w:p>
    <w:p w14:paraId="3CC16DC2" w14:textId="66FD96C1" w:rsidR="00E53DE9" w:rsidRPr="00E53DE9" w:rsidRDefault="009535C7" w:rsidP="00E53DE9">
      <w:pPr>
        <w:numPr>
          <w:ilvl w:val="2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53DE9" w:rsidRPr="00E53DE9">
        <w:rPr>
          <w:rFonts w:ascii="TH SarabunPSK" w:hAnsi="TH SarabunPSK" w:cs="TH SarabunPSK"/>
          <w:sz w:val="32"/>
          <w:szCs w:val="32"/>
          <w:cs/>
        </w:rPr>
        <w:t>ออกกำลังกายเพื่อเสริมสร้างความแข็งแรงของกล้ามเนื้อและการทรงตัว</w:t>
      </w:r>
    </w:p>
    <w:p w14:paraId="639C8457" w14:textId="5E09C77B" w:rsidR="00E53DE9" w:rsidRPr="00E53DE9" w:rsidRDefault="009535C7" w:rsidP="00E53DE9">
      <w:pPr>
        <w:numPr>
          <w:ilvl w:val="2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53DE9" w:rsidRPr="00E53DE9">
        <w:rPr>
          <w:rFonts w:ascii="TH SarabunPSK" w:hAnsi="TH SarabunPSK" w:cs="TH SarabunPSK"/>
          <w:sz w:val="32"/>
          <w:szCs w:val="32"/>
          <w:cs/>
        </w:rPr>
        <w:t>แก้ปัญหาเรื่องการมองเห็น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 การใช้แว่นสายตา การผ่าตัดเปลี่ยนเลนส์ในกรณีเป็นต้อกระจก การป้องกันต้อหิน</w:t>
      </w:r>
    </w:p>
    <w:p w14:paraId="068DE7C8" w14:textId="77777777" w:rsidR="00E53DE9" w:rsidRPr="00E53DE9" w:rsidRDefault="00E53DE9" w:rsidP="00E53DE9">
      <w:pPr>
        <w:numPr>
          <w:ilvl w:val="2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3DE9">
        <w:rPr>
          <w:rFonts w:ascii="TH SarabunPSK" w:hAnsi="TH SarabunPSK" w:cs="TH SarabunPSK"/>
          <w:sz w:val="32"/>
          <w:szCs w:val="32"/>
          <w:cs/>
        </w:rPr>
        <w:t>แก้ปัญหาเรื่องการทรงตัวเนื่องจากหู</w:t>
      </w:r>
    </w:p>
    <w:p w14:paraId="0D01A5E5" w14:textId="77777777" w:rsidR="00E53DE9" w:rsidRPr="00E53DE9" w:rsidRDefault="00E53DE9" w:rsidP="00E53DE9">
      <w:pPr>
        <w:numPr>
          <w:ilvl w:val="2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3DE9">
        <w:rPr>
          <w:rFonts w:ascii="TH SarabunPSK" w:hAnsi="TH SarabunPSK" w:cs="TH SarabunPSK"/>
          <w:sz w:val="32"/>
          <w:szCs w:val="32"/>
          <w:cs/>
        </w:rPr>
        <w:t>การปรับสภาพบ้าน/สิ่งแวดล้อม</w:t>
      </w:r>
    </w:p>
    <w:p w14:paraId="13460B8D" w14:textId="4B2B65CF" w:rsidR="00E53DE9" w:rsidRPr="00E53DE9" w:rsidRDefault="007A5D88" w:rsidP="00E53DE9">
      <w:pPr>
        <w:numPr>
          <w:ilvl w:val="1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บทบาทของสหสาขาวิชาชีพ เช่น แพทย์หรือเภสัช (</w:t>
      </w:r>
      <w:r w:rsidR="00E53DE9" w:rsidRPr="00E53DE9">
        <w:rPr>
          <w:rFonts w:ascii="TH SarabunPSK" w:hAnsi="TH SarabunPSK" w:cs="TH SarabunPSK"/>
          <w:sz w:val="32"/>
          <w:szCs w:val="32"/>
        </w:rPr>
        <w:t>Physician</w:t>
      </w:r>
      <w:r>
        <w:rPr>
          <w:rFonts w:ascii="TH SarabunPSK" w:hAnsi="TH SarabunPSK" w:cs="TH SarabunPSK" w:hint="cs"/>
          <w:sz w:val="32"/>
          <w:szCs w:val="32"/>
          <w:cs/>
        </w:rPr>
        <w:t>/เภสัชกร)</w:t>
      </w:r>
    </w:p>
    <w:p w14:paraId="0135CD09" w14:textId="349D681E" w:rsidR="00E53DE9" w:rsidRPr="00E53DE9" w:rsidRDefault="00E53DE9" w:rsidP="00E53DE9">
      <w:pPr>
        <w:numPr>
          <w:ilvl w:val="2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3DE9">
        <w:rPr>
          <w:rFonts w:ascii="TH SarabunPSK" w:hAnsi="TH SarabunPSK" w:cs="TH SarabunPSK"/>
          <w:sz w:val="32"/>
          <w:szCs w:val="32"/>
        </w:rPr>
        <w:t xml:space="preserve">Review </w:t>
      </w:r>
      <w:r w:rsidRPr="00E53DE9">
        <w:rPr>
          <w:rFonts w:ascii="TH SarabunPSK" w:hAnsi="TH SarabunPSK" w:cs="TH SarabunPSK"/>
          <w:sz w:val="32"/>
          <w:szCs w:val="32"/>
          <w:cs/>
        </w:rPr>
        <w:t>ยาลดความดัน</w:t>
      </w:r>
      <w:r w:rsidR="007A5D88">
        <w:rPr>
          <w:rFonts w:ascii="TH SarabunPSK" w:hAnsi="TH SarabunPSK" w:cs="TH SarabunPSK" w:hint="cs"/>
          <w:sz w:val="32"/>
          <w:szCs w:val="32"/>
          <w:cs/>
        </w:rPr>
        <w:t xml:space="preserve">โลหิต ให้เหมาะสมกับระดับของภาวะความดันโลหิตสูงของผู้สูงอายุ </w:t>
      </w:r>
    </w:p>
    <w:p w14:paraId="08077737" w14:textId="15B028AF" w:rsidR="00E53DE9" w:rsidRDefault="00E53DE9" w:rsidP="00E53DE9">
      <w:pPr>
        <w:numPr>
          <w:ilvl w:val="2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3DE9">
        <w:rPr>
          <w:rFonts w:ascii="TH SarabunPSK" w:hAnsi="TH SarabunPSK" w:cs="TH SarabunPSK"/>
          <w:sz w:val="32"/>
          <w:szCs w:val="32"/>
          <w:cs/>
        </w:rPr>
        <w:t>การให้</w:t>
      </w:r>
      <w:r w:rsidR="007A5D88">
        <w:rPr>
          <w:rFonts w:ascii="TH SarabunPSK" w:hAnsi="TH SarabunPSK" w:cs="TH SarabunPSK" w:hint="cs"/>
          <w:sz w:val="32"/>
          <w:szCs w:val="32"/>
          <w:cs/>
        </w:rPr>
        <w:t>ยาแคลเซียม(</w:t>
      </w:r>
      <w:r w:rsidRPr="00E53DE9">
        <w:rPr>
          <w:rFonts w:ascii="TH SarabunPSK" w:hAnsi="TH SarabunPSK" w:cs="TH SarabunPSK"/>
          <w:sz w:val="32"/>
          <w:szCs w:val="32"/>
        </w:rPr>
        <w:t>Ca</w:t>
      </w:r>
      <w:r w:rsidR="007A5D88">
        <w:rPr>
          <w:rFonts w:ascii="TH SarabunPSK" w:hAnsi="TH SarabunPSK" w:cs="TH SarabunPSK"/>
          <w:sz w:val="32"/>
          <w:szCs w:val="32"/>
        </w:rPr>
        <w:t>)</w:t>
      </w:r>
      <w:r w:rsidRPr="00E53DE9">
        <w:rPr>
          <w:rFonts w:ascii="TH SarabunPSK" w:hAnsi="TH SarabunPSK" w:cs="TH SarabunPSK"/>
          <w:sz w:val="32"/>
          <w:szCs w:val="32"/>
        </w:rPr>
        <w:t>, Vit D</w:t>
      </w:r>
      <w:r w:rsidR="007A5D88">
        <w:rPr>
          <w:rFonts w:ascii="TH SarabunPSK" w:hAnsi="TH SarabunPSK" w:cs="TH SarabunPSK"/>
          <w:sz w:val="32"/>
          <w:szCs w:val="32"/>
        </w:rPr>
        <w:t xml:space="preserve"> </w:t>
      </w:r>
      <w:r w:rsidR="007A5D88">
        <w:rPr>
          <w:rFonts w:ascii="TH SarabunPSK" w:hAnsi="TH SarabunPSK" w:cs="TH SarabunPSK" w:hint="cs"/>
          <w:sz w:val="32"/>
          <w:szCs w:val="32"/>
          <w:cs/>
        </w:rPr>
        <w:t>เพื่อลดปัญหาการเกิดกระดูกพรุน</w:t>
      </w:r>
    </w:p>
    <w:p w14:paraId="221576A0" w14:textId="2FFFA488" w:rsidR="007A5D88" w:rsidRPr="00E53DE9" w:rsidRDefault="007A5D88" w:rsidP="00E53DE9">
      <w:pPr>
        <w:numPr>
          <w:ilvl w:val="2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ติดตามระดับน้ำตาลในเลือด เพื่อป้องกันการเป้นลม หมดสติ</w:t>
      </w:r>
    </w:p>
    <w:p w14:paraId="21751B27" w14:textId="0E90B334" w:rsidR="00E53DE9" w:rsidRPr="00E53DE9" w:rsidRDefault="00E53DE9" w:rsidP="00E53DE9">
      <w:pPr>
        <w:numPr>
          <w:ilvl w:val="1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3DE9">
        <w:rPr>
          <w:rFonts w:ascii="TH SarabunPSK" w:hAnsi="TH SarabunPSK" w:cs="TH SarabunPSK"/>
          <w:sz w:val="32"/>
          <w:szCs w:val="32"/>
          <w:cs/>
        </w:rPr>
        <w:t>สถา</w:t>
      </w:r>
      <w:proofErr w:type="spellStart"/>
      <w:r w:rsidRPr="00E53DE9">
        <w:rPr>
          <w:rFonts w:ascii="TH SarabunPSK" w:hAnsi="TH SarabunPSK" w:cs="TH SarabunPSK"/>
          <w:sz w:val="32"/>
          <w:szCs w:val="32"/>
          <w:cs/>
        </w:rPr>
        <w:t>ปัตย์</w:t>
      </w:r>
      <w:proofErr w:type="spellEnd"/>
      <w:r w:rsidR="007A5D88">
        <w:rPr>
          <w:rFonts w:ascii="TH SarabunPSK" w:hAnsi="TH SarabunPSK" w:cs="TH SarabunPSK" w:hint="cs"/>
          <w:sz w:val="32"/>
          <w:szCs w:val="32"/>
          <w:cs/>
        </w:rPr>
        <w:t xml:space="preserve"> หรือช่าง</w:t>
      </w:r>
    </w:p>
    <w:p w14:paraId="249F5F8E" w14:textId="6E77582B" w:rsidR="00E53DE9" w:rsidRPr="00E53DE9" w:rsidRDefault="007A5D88" w:rsidP="00E53DE9">
      <w:pPr>
        <w:numPr>
          <w:ilvl w:val="2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ตรวจสอบสภาพหรือออกแบบบ้านให้ปลอดภัยและคงความสามารถในการทำกิจกรรมของผู้ป่วยให้เหมาะสม (</w:t>
      </w:r>
      <w:r w:rsidR="00E53DE9" w:rsidRPr="00E53DE9">
        <w:rPr>
          <w:rFonts w:ascii="TH SarabunPSK" w:hAnsi="TH SarabunPSK" w:cs="TH SarabunPSK"/>
          <w:sz w:val="32"/>
          <w:szCs w:val="32"/>
        </w:rPr>
        <w:t>Home modification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11218525" w14:textId="77777777" w:rsidR="00E53DE9" w:rsidRPr="00E53DE9" w:rsidRDefault="00E53DE9" w:rsidP="00E53DE9">
      <w:pPr>
        <w:numPr>
          <w:ilvl w:val="1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3DE9">
        <w:rPr>
          <w:rFonts w:ascii="TH SarabunPSK" w:hAnsi="TH SarabunPSK" w:cs="TH SarabunPSK"/>
          <w:sz w:val="32"/>
          <w:szCs w:val="32"/>
          <w:cs/>
        </w:rPr>
        <w:t>อปท.</w:t>
      </w:r>
    </w:p>
    <w:p w14:paraId="4DFDA143" w14:textId="069BF41A" w:rsidR="00E53DE9" w:rsidRPr="00E53DE9" w:rsidRDefault="00E53DE9" w:rsidP="00E53DE9">
      <w:pPr>
        <w:numPr>
          <w:ilvl w:val="2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3DE9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B40511">
        <w:rPr>
          <w:rFonts w:ascii="TH SarabunPSK" w:hAnsi="TH SarabunPSK" w:cs="TH SarabunPSK" w:hint="cs"/>
          <w:sz w:val="32"/>
          <w:szCs w:val="32"/>
          <w:cs/>
        </w:rPr>
        <w:t xml:space="preserve">ทรัพยากรต่างๆ เช่น </w:t>
      </w:r>
      <w:r w:rsidRPr="00E53DE9">
        <w:rPr>
          <w:rFonts w:ascii="TH SarabunPSK" w:hAnsi="TH SarabunPSK" w:cs="TH SarabunPSK"/>
          <w:sz w:val="32"/>
          <w:szCs w:val="32"/>
          <w:cs/>
        </w:rPr>
        <w:t xml:space="preserve"> คน เงิน ของ ในการปรับสภาพบ้านให้ปลอดภัย</w:t>
      </w:r>
      <w:r w:rsidR="00B40511">
        <w:rPr>
          <w:rFonts w:ascii="TH SarabunPSK" w:hAnsi="TH SarabunPSK" w:cs="TH SarabunPSK" w:hint="cs"/>
          <w:sz w:val="32"/>
          <w:szCs w:val="32"/>
          <w:cs/>
        </w:rPr>
        <w:t xml:space="preserve"> ในกรณีที่ไม่มี สถาปนิก สามารถจัดการโดยให้ช่างดำเนินการปรับสภาพบ้านหรือจัดสิ่งแวดล้อมของบ้านของผู้สูงอายุให้ปลอดภัย </w:t>
      </w:r>
    </w:p>
    <w:p w14:paraId="2FF96FE2" w14:textId="701BBF33" w:rsidR="00A02BCC" w:rsidRDefault="00252B1E" w:rsidP="00F2535B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357E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7B90547" w14:textId="2E776746" w:rsidR="00DB2364" w:rsidRPr="00DB2364" w:rsidRDefault="00DB2364" w:rsidP="00F253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2364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แนวทางการปรับปรุงพัฒนา</w:t>
      </w:r>
    </w:p>
    <w:p w14:paraId="1719E7BE" w14:textId="2BCD21A2" w:rsidR="001D37CE" w:rsidRPr="00A357EB" w:rsidRDefault="00DB2364" w:rsidP="00F253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4472C4" w:themeColor="accent1"/>
          <w:sz w:val="32"/>
          <w:szCs w:val="32"/>
          <w:cs/>
        </w:rPr>
        <w:tab/>
      </w:r>
      <w:r w:rsidRPr="00A357EB">
        <w:rPr>
          <w:rFonts w:ascii="TH SarabunPSK" w:hAnsi="TH SarabunPSK" w:cs="TH SarabunPSK" w:hint="cs"/>
          <w:sz w:val="32"/>
          <w:szCs w:val="32"/>
          <w:cs/>
        </w:rPr>
        <w:t>จากการปฏิบัติการพยาบาล (</w:t>
      </w:r>
      <w:r w:rsidRPr="00A357EB">
        <w:rPr>
          <w:rFonts w:ascii="TH SarabunPSK" w:hAnsi="TH SarabunPSK" w:cs="TH SarabunPSK"/>
          <w:sz w:val="32"/>
          <w:szCs w:val="32"/>
        </w:rPr>
        <w:t>faculty Practice</w:t>
      </w:r>
      <w:r w:rsidRPr="00A357EB">
        <w:rPr>
          <w:rFonts w:ascii="TH SarabunPSK" w:hAnsi="TH SarabunPSK" w:cs="TH SarabunPSK" w:hint="cs"/>
          <w:sz w:val="32"/>
          <w:szCs w:val="32"/>
          <w:cs/>
        </w:rPr>
        <w:t>)</w:t>
      </w:r>
      <w:r w:rsidR="00A02BCC" w:rsidRPr="00A357EB">
        <w:rPr>
          <w:rFonts w:ascii="TH SarabunPSK" w:hAnsi="TH SarabunPSK" w:cs="TH SarabunPSK" w:hint="cs"/>
          <w:sz w:val="32"/>
          <w:szCs w:val="32"/>
          <w:cs/>
        </w:rPr>
        <w:t xml:space="preserve"> มีการวางแผน</w:t>
      </w:r>
      <w:r w:rsidRPr="00A357EB">
        <w:rPr>
          <w:rFonts w:ascii="TH SarabunPSK" w:hAnsi="TH SarabunPSK" w:cs="TH SarabunPSK" w:hint="cs"/>
          <w:sz w:val="32"/>
          <w:szCs w:val="32"/>
          <w:cs/>
        </w:rPr>
        <w:t>ต่อยอด</w:t>
      </w:r>
      <w:r w:rsidR="00A02BCC" w:rsidRPr="00A357EB">
        <w:rPr>
          <w:rFonts w:ascii="TH SarabunPSK" w:hAnsi="TH SarabunPSK" w:cs="TH SarabunPSK" w:hint="cs"/>
          <w:sz w:val="32"/>
          <w:szCs w:val="32"/>
          <w:cs/>
        </w:rPr>
        <w:t xml:space="preserve">โดยจะนำไปใช้ในการสอนภาคปฏิบัติวิชาการพยาบาลผู้ใหญ่และผู้สูงอายุ </w:t>
      </w:r>
      <w:r w:rsidR="00A02BCC" w:rsidRPr="00A357EB">
        <w:rPr>
          <w:rFonts w:ascii="TH SarabunPSK" w:hAnsi="TH SarabunPSK" w:cs="TH SarabunPSK"/>
          <w:sz w:val="32"/>
          <w:szCs w:val="32"/>
        </w:rPr>
        <w:t xml:space="preserve">3 </w:t>
      </w:r>
      <w:r w:rsidR="00A02BCC" w:rsidRPr="00A357EB">
        <w:rPr>
          <w:rFonts w:ascii="TH SarabunPSK" w:hAnsi="TH SarabunPSK" w:cs="TH SarabunPSK" w:hint="cs"/>
          <w:sz w:val="32"/>
          <w:szCs w:val="32"/>
          <w:cs/>
        </w:rPr>
        <w:t>ซึ่งเป็นการฝึกปฏิบัติงานในชุมชน โดยจะมีการติดตามเยี่ยมบ้านผู้ป่วยและญาติผู้ดูแล และวางแผนทำวิจัย</w:t>
      </w:r>
      <w:r w:rsidRPr="00A357EB">
        <w:rPr>
          <w:rFonts w:ascii="TH SarabunPSK" w:hAnsi="TH SarabunPSK" w:cs="TH SarabunPSK" w:hint="cs"/>
          <w:sz w:val="32"/>
          <w:szCs w:val="32"/>
          <w:cs/>
        </w:rPr>
        <w:t>ในปีการศึกษาต่อไ</w:t>
      </w:r>
      <w:r w:rsidR="004A4503" w:rsidRPr="00A357EB">
        <w:rPr>
          <w:rFonts w:ascii="TH SarabunPSK" w:hAnsi="TH SarabunPSK" w:cs="TH SarabunPSK" w:hint="cs"/>
          <w:sz w:val="32"/>
          <w:szCs w:val="32"/>
          <w:cs/>
        </w:rPr>
        <w:t>ป</w:t>
      </w:r>
    </w:p>
    <w:p w14:paraId="59FEED44" w14:textId="0D568A09" w:rsidR="00F2535B" w:rsidRPr="00A357EB" w:rsidRDefault="0094244B" w:rsidP="0094244B">
      <w:pPr>
        <w:rPr>
          <w:rFonts w:ascii="TH SarabunPSK" w:hAnsi="TH SarabunPSK" w:cs="TH SarabunPSK"/>
          <w:sz w:val="32"/>
          <w:szCs w:val="32"/>
        </w:rPr>
      </w:pPr>
      <w:r w:rsidRPr="00A357EB">
        <w:rPr>
          <w:rFonts w:ascii="TH SarabunPSK" w:hAnsi="TH SarabunPSK" w:cs="TH SarabunPSK"/>
          <w:sz w:val="32"/>
          <w:szCs w:val="32"/>
          <w:cs/>
        </w:rPr>
        <w:tab/>
      </w:r>
      <w:r w:rsidR="006A637E" w:rsidRPr="00A357EB">
        <w:rPr>
          <w:rFonts w:ascii="TH SarabunPSK" w:hAnsi="TH SarabunPSK" w:cs="TH SarabunPSK"/>
          <w:sz w:val="32"/>
          <w:szCs w:val="32"/>
          <w:cs/>
        </w:rPr>
        <w:t>ขอรับรองว่าข้อมูลการปฏิบัติการพยาบาลในหน่วยบริการสุขภาพของข้าพเจ้าเป็นความจริงทุกประการ และได้ส่งหลักฐานผลลัพธ์การท</w:t>
      </w:r>
      <w:r w:rsidR="006A637E" w:rsidRPr="00A357EB">
        <w:rPr>
          <w:rFonts w:ascii="TH SarabunPSK" w:hAnsi="TH SarabunPSK" w:cs="TH SarabunPSK" w:hint="cs"/>
          <w:sz w:val="32"/>
          <w:szCs w:val="32"/>
          <w:cs/>
        </w:rPr>
        <w:t xml:space="preserve">ำ </w:t>
      </w:r>
      <w:r w:rsidR="006A637E" w:rsidRPr="00A357EB">
        <w:rPr>
          <w:rFonts w:ascii="TH SarabunPSK" w:hAnsi="TH SarabunPSK" w:cs="TH SarabunPSK"/>
          <w:sz w:val="32"/>
          <w:szCs w:val="32"/>
        </w:rPr>
        <w:t xml:space="preserve">Faculty practice </w:t>
      </w:r>
      <w:r w:rsidR="006A637E" w:rsidRPr="00A357EB">
        <w:rPr>
          <w:rFonts w:ascii="TH SarabunPSK" w:hAnsi="TH SarabunPSK" w:cs="TH SarabunPSK"/>
          <w:sz w:val="32"/>
          <w:szCs w:val="32"/>
          <w:cs/>
        </w:rPr>
        <w:t>ประกอบแนบมาด้วยแล้ว</w:t>
      </w:r>
    </w:p>
    <w:p w14:paraId="0F42BB7D" w14:textId="77777777" w:rsidR="00F2535B" w:rsidRPr="004C542B" w:rsidRDefault="00F2535B" w:rsidP="00F2535B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359BC03B" w14:textId="77777777" w:rsidR="00385EAA" w:rsidRDefault="006A637E" w:rsidP="00385EAA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4C542B"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/>
          <w:sz w:val="32"/>
          <w:szCs w:val="32"/>
          <w:cs/>
        </w:rPr>
        <w:t>งชื่อ</w:t>
      </w:r>
      <w:r w:rsidR="00385EAA" w:rsidRPr="004C542B">
        <w:rPr>
          <w:rFonts w:ascii="TH SarabunPSK" w:hAnsi="TH SarabunPSK" w:cs="TH SarabunPSK"/>
          <w:sz w:val="32"/>
          <w:szCs w:val="32"/>
          <w:rtl/>
          <w:cs/>
        </w:rPr>
        <w:t>...........................................................</w:t>
      </w:r>
      <w:r w:rsidR="00385EAA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="00385EA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3D2E8C2D" w14:textId="4273C293" w:rsidR="006A637E" w:rsidRDefault="00385EAA" w:rsidP="00385EAA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A637E">
        <w:rPr>
          <w:rFonts w:ascii="TH SarabunPSK" w:hAnsi="TH SarabunPSK" w:cs="TH SarabunPSK"/>
          <w:sz w:val="32"/>
          <w:szCs w:val="32"/>
          <w:cs/>
        </w:rPr>
        <w:t>(</w:t>
      </w:r>
      <w:r w:rsidR="00F239E8">
        <w:rPr>
          <w:rFonts w:ascii="TH SarabunPSK" w:hAnsi="TH SarabunPSK" w:cs="TH SarabunPSK" w:hint="cs"/>
          <w:sz w:val="32"/>
          <w:szCs w:val="32"/>
          <w:u w:val="dotted"/>
          <w:cs/>
        </w:rPr>
        <w:t>นางสาว</w:t>
      </w:r>
      <w:proofErr w:type="spellStart"/>
      <w:r w:rsidR="00041964">
        <w:rPr>
          <w:rFonts w:ascii="TH SarabunPSK" w:hAnsi="TH SarabunPSK" w:cs="TH SarabunPSK" w:hint="cs"/>
          <w:sz w:val="32"/>
          <w:szCs w:val="32"/>
          <w:u w:val="dotted"/>
          <w:cs/>
        </w:rPr>
        <w:t>ศิ</w:t>
      </w:r>
      <w:proofErr w:type="spellEnd"/>
      <w:r w:rsidR="00041964">
        <w:rPr>
          <w:rFonts w:ascii="TH SarabunPSK" w:hAnsi="TH SarabunPSK" w:cs="TH SarabunPSK" w:hint="cs"/>
          <w:sz w:val="32"/>
          <w:szCs w:val="32"/>
          <w:u w:val="dotted"/>
          <w:cs/>
        </w:rPr>
        <w:t>ริกุล การุณเจริญพาณิชย์</w:t>
      </w:r>
      <w:r w:rsidR="006A637E">
        <w:rPr>
          <w:rFonts w:ascii="TH SarabunPSK" w:hAnsi="TH SarabunPSK" w:cs="TH SarabunPSK"/>
          <w:sz w:val="32"/>
          <w:szCs w:val="32"/>
          <w:cs/>
        </w:rPr>
        <w:t>)</w:t>
      </w:r>
    </w:p>
    <w:p w14:paraId="5F31B78E" w14:textId="115BB35B" w:rsidR="00F2535B" w:rsidRDefault="00F2535B" w:rsidP="00F2535B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</w:p>
    <w:p w14:paraId="577C8225" w14:textId="77777777" w:rsidR="00B5326E" w:rsidRDefault="00B5326E" w:rsidP="00F2535B">
      <w:pPr>
        <w:spacing w:after="0" w:line="240" w:lineRule="auto"/>
        <w:ind w:right="-46" w:firstLine="567"/>
        <w:rPr>
          <w:rFonts w:ascii="TH SarabunPSK" w:hAnsi="TH SarabunPSK" w:cs="TH SarabunPSK"/>
          <w:sz w:val="32"/>
          <w:szCs w:val="32"/>
        </w:rPr>
      </w:pPr>
    </w:p>
    <w:p w14:paraId="24392180" w14:textId="2C47BF24" w:rsidR="006A637E" w:rsidRPr="004C542B" w:rsidRDefault="006A637E" w:rsidP="00F2535B">
      <w:pPr>
        <w:spacing w:after="0" w:line="240" w:lineRule="auto"/>
        <w:ind w:right="-46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1964">
        <w:rPr>
          <w:rFonts w:ascii="TH SarabunPSK" w:hAnsi="TH SarabunPSK" w:cs="TH SarabunPSK" w:hint="cs"/>
          <w:sz w:val="32"/>
          <w:szCs w:val="32"/>
          <w:u w:val="dotted"/>
          <w:cs/>
        </w:rPr>
        <w:t>นางสาว</w:t>
      </w:r>
      <w:proofErr w:type="spellStart"/>
      <w:r w:rsidR="00041964">
        <w:rPr>
          <w:rFonts w:ascii="TH SarabunPSK" w:hAnsi="TH SarabunPSK" w:cs="TH SarabunPSK" w:hint="cs"/>
          <w:sz w:val="32"/>
          <w:szCs w:val="32"/>
          <w:u w:val="dotted"/>
          <w:cs/>
        </w:rPr>
        <w:t>ศิ</w:t>
      </w:r>
      <w:proofErr w:type="spellEnd"/>
      <w:r w:rsidR="00041964">
        <w:rPr>
          <w:rFonts w:ascii="TH SarabunPSK" w:hAnsi="TH SarabunPSK" w:cs="TH SarabunPSK" w:hint="cs"/>
          <w:sz w:val="32"/>
          <w:szCs w:val="32"/>
          <w:u w:val="dotted"/>
          <w:cs/>
        </w:rPr>
        <w:t>ริกุล การุณเจริญพาณิชย์</w:t>
      </w:r>
      <w:r w:rsidR="00041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542B">
        <w:rPr>
          <w:rFonts w:ascii="TH SarabunPSK" w:hAnsi="TH SarabunPSK" w:cs="TH SarabunPSK"/>
          <w:sz w:val="32"/>
          <w:szCs w:val="32"/>
          <w:cs/>
        </w:rPr>
        <w:t xml:space="preserve">ได้ปฏิบัติ </w:t>
      </w:r>
      <w:r w:rsidRPr="004C542B">
        <w:rPr>
          <w:rFonts w:ascii="TH SarabunPSK" w:hAnsi="TH SarabunPSK" w:cs="TH SarabunPSK"/>
          <w:sz w:val="32"/>
          <w:szCs w:val="32"/>
        </w:rPr>
        <w:t xml:space="preserve">Faculty practice </w:t>
      </w:r>
      <w:r w:rsidRPr="004C542B">
        <w:rPr>
          <w:rFonts w:ascii="TH SarabunPSK" w:hAnsi="TH SarabunPSK" w:cs="TH SarabunPSK"/>
          <w:sz w:val="32"/>
          <w:szCs w:val="32"/>
          <w:cs/>
        </w:rPr>
        <w:t>ครบถ้วนตามตารางกา</w:t>
      </w:r>
      <w:r w:rsidR="00F2535B">
        <w:rPr>
          <w:rFonts w:ascii="TH SarabunPSK" w:hAnsi="TH SarabunPSK" w:cs="TH SarabunPSK" w:hint="cs"/>
          <w:sz w:val="32"/>
          <w:szCs w:val="32"/>
          <w:cs/>
        </w:rPr>
        <w:t>ร</w:t>
      </w:r>
      <w:r w:rsidRPr="004C542B">
        <w:rPr>
          <w:rFonts w:ascii="TH SarabunPSK" w:hAnsi="TH SarabunPSK" w:cs="TH SarabunPSK"/>
          <w:sz w:val="32"/>
          <w:szCs w:val="32"/>
          <w:cs/>
        </w:rPr>
        <w:t>ปฏิบัติงาน</w:t>
      </w:r>
      <w:r w:rsidR="00F253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542B">
        <w:rPr>
          <w:rFonts w:ascii="TH SarabunPSK" w:hAnsi="TH SarabunPSK" w:cs="TH SarabunPSK"/>
          <w:sz w:val="32"/>
          <w:szCs w:val="32"/>
          <w:cs/>
        </w:rPr>
        <w:t>และครบถ้วนตามวัตถุประสงค์ที่ตั้งไว้</w:t>
      </w:r>
    </w:p>
    <w:p w14:paraId="3EC6F60E" w14:textId="77777777" w:rsidR="006A637E" w:rsidRDefault="006A637E" w:rsidP="00F2535B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4C542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C542B">
        <w:rPr>
          <w:rFonts w:ascii="TH SarabunPSK" w:hAnsi="TH SarabunPSK" w:cs="TH SarabunPSK"/>
          <w:sz w:val="32"/>
          <w:szCs w:val="32"/>
          <w:rtl/>
          <w:cs/>
        </w:rPr>
        <w:t>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1DA46A8" w14:textId="4D4A37ED" w:rsidR="006A637E" w:rsidRPr="004C542B" w:rsidRDefault="006A637E" w:rsidP="00F2535B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85EA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A54E44">
        <w:rPr>
          <w:rFonts w:ascii="TH SarabunPSK" w:hAnsi="TH SarabunPSK" w:cs="TH SarabunPSK" w:hint="cs"/>
          <w:sz w:val="32"/>
          <w:szCs w:val="32"/>
          <w:u w:val="dotted"/>
          <w:cs/>
        </w:rPr>
        <w:t>ดร</w:t>
      </w:r>
      <w:r w:rsidRPr="00A54E44">
        <w:rPr>
          <w:rFonts w:ascii="TH SarabunPSK" w:hAnsi="TH SarabunPSK" w:cs="TH SarabunPSK"/>
          <w:sz w:val="32"/>
          <w:szCs w:val="32"/>
          <w:u w:val="dotted"/>
          <w:cs/>
        </w:rPr>
        <w:t>.</w:t>
      </w:r>
      <w:proofErr w:type="spellStart"/>
      <w:r w:rsidRPr="00A54E44">
        <w:rPr>
          <w:rFonts w:ascii="TH SarabunPSK" w:hAnsi="TH SarabunPSK" w:cs="TH SarabunPSK" w:hint="cs"/>
          <w:sz w:val="32"/>
          <w:szCs w:val="32"/>
          <w:u w:val="dotted"/>
          <w:cs/>
        </w:rPr>
        <w:t>ศิ</w:t>
      </w:r>
      <w:proofErr w:type="spellEnd"/>
      <w:r w:rsidRPr="00A54E44">
        <w:rPr>
          <w:rFonts w:ascii="TH SarabunPSK" w:hAnsi="TH SarabunPSK" w:cs="TH SarabunPSK" w:hint="cs"/>
          <w:sz w:val="32"/>
          <w:szCs w:val="32"/>
          <w:u w:val="dotted"/>
          <w:cs/>
        </w:rPr>
        <w:t>ริกุล การุณเจริญพาณิชย์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A3B4FC7" w14:textId="6203F7E7" w:rsidR="00F2535B" w:rsidRDefault="006A637E" w:rsidP="00F253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8626E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</w:p>
    <w:p w14:paraId="1FFA10B4" w14:textId="77777777" w:rsidR="001258D2" w:rsidRPr="00896FAE" w:rsidRDefault="001258D2" w:rsidP="00F253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72E387" w14:textId="3B01F52E" w:rsidR="006A637E" w:rsidRPr="004C542B" w:rsidRDefault="006A637E" w:rsidP="00F2535B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C542B">
        <w:rPr>
          <w:rFonts w:ascii="TH SarabunPSK" w:hAnsi="TH SarabunPSK" w:cs="TH SarabunPSK"/>
          <w:sz w:val="32"/>
          <w:szCs w:val="32"/>
          <w:cs/>
        </w:rPr>
        <w:t>ขอรับรองว่าข้อมูลการปฏิบัติการพยาบาล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="00041964">
        <w:rPr>
          <w:rFonts w:ascii="TH SarabunPSK" w:hAnsi="TH SarabunPSK" w:cs="TH SarabunPSK" w:hint="cs"/>
          <w:sz w:val="32"/>
          <w:szCs w:val="32"/>
          <w:u w:val="dotted"/>
          <w:cs/>
        </w:rPr>
        <w:t>นางสาว</w:t>
      </w:r>
      <w:proofErr w:type="spellStart"/>
      <w:r w:rsidR="00041964">
        <w:rPr>
          <w:rFonts w:ascii="TH SarabunPSK" w:hAnsi="TH SarabunPSK" w:cs="TH SarabunPSK" w:hint="cs"/>
          <w:sz w:val="32"/>
          <w:szCs w:val="32"/>
          <w:u w:val="dotted"/>
          <w:cs/>
        </w:rPr>
        <w:t>ศิ</w:t>
      </w:r>
      <w:proofErr w:type="spellEnd"/>
      <w:r w:rsidR="00041964">
        <w:rPr>
          <w:rFonts w:ascii="TH SarabunPSK" w:hAnsi="TH SarabunPSK" w:cs="TH SarabunPSK" w:hint="cs"/>
          <w:sz w:val="32"/>
          <w:szCs w:val="32"/>
          <w:u w:val="dotted"/>
          <w:cs/>
        </w:rPr>
        <w:t>ริกุล การุณเจริญพาณิชย์</w:t>
      </w:r>
      <w:r w:rsidR="00041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542B">
        <w:rPr>
          <w:rFonts w:ascii="TH SarabunPSK" w:hAnsi="TH SarabunPSK" w:cs="TH SarabunPSK"/>
          <w:sz w:val="32"/>
          <w:szCs w:val="32"/>
          <w:cs/>
        </w:rPr>
        <w:t>ในหน่วยบริการสุขภาพของ</w:t>
      </w:r>
      <w:r w:rsidRPr="0094244B">
        <w:rPr>
          <w:rFonts w:ascii="TH SarabunPSK" w:hAnsi="TH SarabunPSK" w:cs="TH SarabunPSK"/>
          <w:spacing w:val="-4"/>
          <w:sz w:val="32"/>
          <w:szCs w:val="32"/>
          <w:cs/>
        </w:rPr>
        <w:t>ข้าพเจ้าเป็นความจริงทุกประการ และได้ส่งหลักฐานผลลัพธ์การท</w:t>
      </w:r>
      <w:r w:rsidRPr="0094244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ำ </w:t>
      </w:r>
      <w:r w:rsidRPr="0094244B">
        <w:rPr>
          <w:rFonts w:ascii="TH SarabunPSK" w:hAnsi="TH SarabunPSK" w:cs="TH SarabunPSK"/>
          <w:spacing w:val="-4"/>
          <w:sz w:val="32"/>
          <w:szCs w:val="32"/>
        </w:rPr>
        <w:t xml:space="preserve">Faculty practice </w:t>
      </w:r>
      <w:r w:rsidRPr="0094244B">
        <w:rPr>
          <w:rFonts w:ascii="TH SarabunPSK" w:hAnsi="TH SarabunPSK" w:cs="TH SarabunPSK"/>
          <w:spacing w:val="-4"/>
          <w:sz w:val="32"/>
          <w:szCs w:val="32"/>
          <w:cs/>
        </w:rPr>
        <w:t>ประกอบแนบมาด้วยแล้ว</w:t>
      </w:r>
    </w:p>
    <w:p w14:paraId="0A8F6E70" w14:textId="2E482BA7" w:rsidR="006A637E" w:rsidRDefault="006A637E" w:rsidP="00385EAA">
      <w:pPr>
        <w:spacing w:after="0" w:line="240" w:lineRule="auto"/>
        <w:ind w:left="5040" w:hanging="78"/>
        <w:jc w:val="thaiDistribute"/>
        <w:rPr>
          <w:rFonts w:ascii="TH SarabunPSK" w:hAnsi="TH SarabunPSK" w:cs="TH SarabunPSK"/>
          <w:sz w:val="32"/>
          <w:szCs w:val="32"/>
        </w:rPr>
      </w:pPr>
      <w:r w:rsidRPr="004C542B"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/>
          <w:sz w:val="32"/>
          <w:szCs w:val="32"/>
          <w:cs/>
        </w:rPr>
        <w:t xml:space="preserve">งชื่อ  </w:t>
      </w:r>
      <w:r w:rsidR="00385EAA" w:rsidRPr="004C542B">
        <w:rPr>
          <w:rFonts w:ascii="TH SarabunPSK" w:hAnsi="TH SarabunPSK" w:cs="TH SarabunPSK"/>
          <w:sz w:val="32"/>
          <w:szCs w:val="32"/>
          <w:rtl/>
          <w:cs/>
        </w:rPr>
        <w:t>...........................................................</w:t>
      </w:r>
    </w:p>
    <w:p w14:paraId="3B8C8199" w14:textId="7607510F" w:rsidR="006A637E" w:rsidRPr="004C542B" w:rsidRDefault="006A637E" w:rsidP="00F2535B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757D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85EA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041964" w:rsidRPr="00BA24E0">
        <w:rPr>
          <w:rFonts w:ascii="TH SarabunPSK" w:hAnsi="TH SarabunPSK" w:cs="TH SarabunPSK" w:hint="cs"/>
          <w:sz w:val="32"/>
          <w:szCs w:val="32"/>
          <w:cs/>
        </w:rPr>
        <w:t xml:space="preserve">นางจรรยา </w:t>
      </w:r>
      <w:r w:rsidR="00520787">
        <w:rPr>
          <w:rFonts w:ascii="TH SarabunPSK" w:hAnsi="TH SarabunPSK" w:cs="TH SarabunPSK" w:hint="cs"/>
          <w:sz w:val="32"/>
          <w:szCs w:val="32"/>
          <w:cs/>
        </w:rPr>
        <w:t xml:space="preserve">เจนสวัสดิ์พงศ์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854AC4B" w14:textId="24B167DA" w:rsidR="006A637E" w:rsidRDefault="006A637E" w:rsidP="00F2535B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757D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757D7">
        <w:rPr>
          <w:rFonts w:ascii="TH SarabunPSK" w:hAnsi="TH SarabunPSK" w:cs="TH SarabunPSK"/>
          <w:sz w:val="32"/>
          <w:szCs w:val="32"/>
          <w:cs/>
        </w:rPr>
        <w:tab/>
      </w:r>
      <w:r w:rsidR="008757D7">
        <w:rPr>
          <w:rFonts w:ascii="TH SarabunPSK" w:hAnsi="TH SarabunPSK" w:cs="TH SarabunPSK"/>
          <w:sz w:val="32"/>
          <w:szCs w:val="32"/>
          <w:cs/>
        </w:rPr>
        <w:tab/>
      </w:r>
      <w:r w:rsidR="00385EA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757D7" w:rsidRPr="00F05F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หัวหน้าหน่วยบริการสุขภาพ</w:t>
      </w:r>
    </w:p>
    <w:p w14:paraId="4B6DEDA2" w14:textId="77777777" w:rsidR="00F05FC6" w:rsidRPr="00F05FC6" w:rsidRDefault="00F05FC6" w:rsidP="00F2535B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51F1CA1F" w14:textId="56A3F549" w:rsidR="006F2A15" w:rsidRDefault="008757D7" w:rsidP="0094244B">
      <w:pPr>
        <w:tabs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05FC6">
        <w:rPr>
          <w:rFonts w:ascii="TH SarabunPSK" w:hAnsi="TH SarabunPSK" w:cs="TH SarabunPSK" w:hint="cs"/>
          <w:b/>
          <w:bCs/>
          <w:color w:val="000000" w:themeColor="text1"/>
          <w:spacing w:val="-8"/>
          <w:sz w:val="32"/>
          <w:szCs w:val="32"/>
          <w:cs/>
        </w:rPr>
        <w:t>หมายเหตุ</w:t>
      </w:r>
      <w:r w:rsidRPr="00F05FC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หัวหน้าหน่วยบริการสุขภาพ หมายถึง </w:t>
      </w:r>
      <w:r w:rsidR="003D442D" w:rsidRPr="00F05F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หัวหน้าใน</w:t>
      </w:r>
      <w:r w:rsidR="003D442D" w:rsidRPr="00F05FC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หน่วยบริการสุขภาพ</w:t>
      </w:r>
      <w:r w:rsidR="003D442D" w:rsidRPr="00F05F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ที่อาจารย์ไปปฏิบัติการพยาบาล ได้แก่ </w:t>
      </w:r>
      <w:r w:rsidRPr="00F05FC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หัวหน้าหอผู้ป่วย</w:t>
      </w:r>
      <w:r w:rsidRPr="00F05FC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/</w:t>
      </w:r>
      <w:r w:rsidRPr="00F05FC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ฝ่ายการพยาบาล</w:t>
      </w:r>
      <w:r w:rsidRPr="00F05FC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/</w:t>
      </w:r>
      <w:r w:rsidRPr="00F05FC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ผอ</w:t>
      </w:r>
      <w:r w:rsidRPr="00F05FC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.</w:t>
      </w:r>
      <w:r w:rsidR="003D442D" w:rsidRPr="00F05FC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โรงพยาบาลส่งเสริมสุขภาพ</w:t>
      </w:r>
      <w:r w:rsidRPr="00F05FC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/</w:t>
      </w:r>
      <w:r w:rsidRPr="00F05FC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ผอ</w:t>
      </w:r>
      <w:r w:rsidRPr="00F05FC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.</w:t>
      </w:r>
      <w:r w:rsidR="003D442D" w:rsidRPr="00F05FC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โรงพยาบาล</w:t>
      </w:r>
      <w:r w:rsidRPr="00F05FC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Pr="00F05FC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เป็น</w:t>
      </w:r>
      <w:r w:rsidRPr="00F05F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ต้น</w:t>
      </w:r>
      <w:r w:rsidR="006F2A15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0DBE582" w14:textId="77777777" w:rsidR="00385EAA" w:rsidRDefault="00385EAA" w:rsidP="002F2F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F00AED4" w14:textId="77777777" w:rsidR="00385EAA" w:rsidRDefault="00385EAA" w:rsidP="002F2F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3FC592" w14:textId="77777777" w:rsidR="00385EAA" w:rsidRDefault="00385EAA" w:rsidP="002F2F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8B419C" w14:textId="77777777" w:rsidR="00385EAA" w:rsidRDefault="00385EAA" w:rsidP="002F2F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60FA21" w14:textId="77777777" w:rsidR="00385EAA" w:rsidRDefault="00385EAA" w:rsidP="002F2F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689283" w14:textId="77777777" w:rsidR="00385EAA" w:rsidRDefault="00385EAA" w:rsidP="002F2F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C99337" w14:textId="77777777" w:rsidR="00385EAA" w:rsidRDefault="00385EAA" w:rsidP="002F2F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2186D6" w14:textId="77777777" w:rsidR="00385EAA" w:rsidRDefault="00385EAA" w:rsidP="002F2F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3EA21F" w14:textId="77777777" w:rsidR="00385EAA" w:rsidRDefault="00385EAA" w:rsidP="002F2F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2D5AA0" w14:textId="77777777" w:rsidR="00385EAA" w:rsidRDefault="00385EAA" w:rsidP="002F2F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FA8C69" w14:textId="77777777" w:rsidR="00385EAA" w:rsidRDefault="00385EAA" w:rsidP="002F2F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3F2C4E" w14:textId="20F2C2DE" w:rsidR="00385EAA" w:rsidRPr="00385EAA" w:rsidRDefault="00EE6439" w:rsidP="002F2F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385EAA">
        <w:rPr>
          <w:rFonts w:ascii="TH SarabunPSK" w:hAnsi="TH SarabunPSK" w:cs="TH SarabunPSK" w:hint="cs"/>
          <w:b/>
          <w:bCs/>
          <w:sz w:val="96"/>
          <w:szCs w:val="96"/>
          <w:cs/>
        </w:rPr>
        <w:t>ภาคผนวก</w:t>
      </w:r>
    </w:p>
    <w:p w14:paraId="1C2A7F2A" w14:textId="77777777" w:rsidR="00385EAA" w:rsidRDefault="00385EAA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705FA967" w14:textId="77777777" w:rsidR="002F2F26" w:rsidRDefault="002F2F26" w:rsidP="002F2F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5D30CC" w14:textId="77777777" w:rsidR="00385EAA" w:rsidRDefault="00385EAA" w:rsidP="002F2F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25C0FA" w14:textId="77777777" w:rsidR="00385EAA" w:rsidRDefault="00385EAA" w:rsidP="002F2F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68F981" w14:textId="77777777" w:rsidR="00385EAA" w:rsidRDefault="00385EAA" w:rsidP="002F2F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811D1A" w14:textId="4F30797A" w:rsidR="0012087C" w:rsidRDefault="00EE6439" w:rsidP="0012087C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385EAA">
        <w:rPr>
          <w:rFonts w:ascii="TH SarabunPSK" w:hAnsi="TH SarabunPSK" w:cs="TH SarabunPSK" w:hint="cs"/>
          <w:sz w:val="36"/>
          <w:szCs w:val="36"/>
          <w:cs/>
        </w:rPr>
        <w:t xml:space="preserve">หนังสือส่งตัวเพื่อไปปฏิบัติ </w:t>
      </w:r>
      <w:r w:rsidRPr="00385EAA">
        <w:rPr>
          <w:rFonts w:ascii="TH SarabunPSK" w:hAnsi="TH SarabunPSK" w:cs="TH SarabunPSK"/>
          <w:sz w:val="36"/>
          <w:szCs w:val="36"/>
        </w:rPr>
        <w:t>faculty practic</w:t>
      </w:r>
      <w:r w:rsidR="0012087C">
        <w:rPr>
          <w:rFonts w:ascii="TH SarabunPSK" w:hAnsi="TH SarabunPSK" w:cs="TH SarabunPSK"/>
          <w:sz w:val="36"/>
          <w:szCs w:val="36"/>
        </w:rPr>
        <w:t>e</w:t>
      </w:r>
    </w:p>
    <w:p w14:paraId="11B11151" w14:textId="77777777" w:rsidR="0012087C" w:rsidRDefault="0012087C" w:rsidP="0012087C">
      <w:pPr>
        <w:pStyle w:val="a4"/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13DA7E74" w14:textId="77777777" w:rsidR="0079701C" w:rsidRDefault="0079701C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236187DA" w14:textId="22C25242" w:rsidR="002F2F26" w:rsidRPr="0012087C" w:rsidRDefault="00EE6439" w:rsidP="0012087C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12087C">
        <w:rPr>
          <w:rFonts w:ascii="TH SarabunPSK" w:hAnsi="TH SarabunPSK" w:cs="TH SarabunPSK" w:hint="cs"/>
          <w:sz w:val="36"/>
          <w:szCs w:val="36"/>
          <w:cs/>
        </w:rPr>
        <w:lastRenderedPageBreak/>
        <w:t>ภาพการปฏิบัติกิจกรรม</w:t>
      </w:r>
      <w:r w:rsidR="0012087C" w:rsidRPr="0012087C">
        <w:rPr>
          <w:noProof/>
          <w:cs/>
        </w:rPr>
        <w:t xml:space="preserve"> </w:t>
      </w:r>
      <w:r w:rsidR="0012087C">
        <w:rPr>
          <w:noProof/>
          <w:cs/>
        </w:rPr>
        <w:t xml:space="preserve"> </w:t>
      </w:r>
      <w:r w:rsidR="00520787">
        <w:rPr>
          <w:noProof/>
          <w:cs/>
        </w:rPr>
        <w:drawing>
          <wp:inline distT="0" distB="0" distL="0" distR="0" wp14:anchorId="0EE72D87" wp14:editId="701FBA3D">
            <wp:extent cx="4365554" cy="3275858"/>
            <wp:effectExtent l="19050" t="0" r="16510" b="95377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356" cy="32779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360543DD" w14:textId="205BA259" w:rsidR="00520787" w:rsidRDefault="00520787">
      <w:pPr>
        <w:rPr>
          <w:rFonts w:ascii="TH SarabunPSK" w:hAnsi="TH SarabunPSK" w:cs="TH SarabunPSK"/>
          <w:sz w:val="32"/>
          <w:szCs w:val="32"/>
        </w:rPr>
      </w:pPr>
    </w:p>
    <w:p w14:paraId="766FE9F3" w14:textId="7728FA8F" w:rsidR="0012087C" w:rsidRDefault="0012087C" w:rsidP="0012087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A21465E" wp14:editId="44774ADD">
            <wp:extent cx="4046077" cy="3035230"/>
            <wp:effectExtent l="19050" t="0" r="12065" b="87058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309" cy="30384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3F9745CF" w14:textId="164B8526" w:rsidR="00EE6439" w:rsidRDefault="00EE6439" w:rsidP="002F2F26">
      <w:pPr>
        <w:pStyle w:val="a4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85EAA">
        <w:rPr>
          <w:rFonts w:ascii="TH SarabunPSK" w:hAnsi="TH SarabunPSK" w:cs="TH SarabunPSK" w:hint="cs"/>
          <w:sz w:val="36"/>
          <w:szCs w:val="36"/>
          <w:cs/>
        </w:rPr>
        <w:lastRenderedPageBreak/>
        <w:t>แนวปฏิบัติ</w:t>
      </w:r>
      <w:r w:rsidR="002A22F4">
        <w:rPr>
          <w:rFonts w:ascii="TH SarabunPSK" w:hAnsi="TH SarabunPSK" w:cs="TH SarabunPSK" w:hint="cs"/>
          <w:sz w:val="36"/>
          <w:szCs w:val="36"/>
          <w:cs/>
        </w:rPr>
        <w:t>ที่ได้จากกา</w:t>
      </w:r>
      <w:r w:rsidR="00920FFE">
        <w:rPr>
          <w:rFonts w:ascii="TH SarabunPSK" w:hAnsi="TH SarabunPSK" w:cs="TH SarabunPSK" w:hint="cs"/>
          <w:sz w:val="36"/>
          <w:szCs w:val="36"/>
          <w:cs/>
        </w:rPr>
        <w:t xml:space="preserve">รฝึก </w:t>
      </w:r>
      <w:r w:rsidR="00920FFE">
        <w:rPr>
          <w:rFonts w:ascii="TH SarabunPSK" w:hAnsi="TH SarabunPSK" w:cs="TH SarabunPSK"/>
          <w:sz w:val="36"/>
          <w:szCs w:val="36"/>
        </w:rPr>
        <w:t>Faculty Practice</w:t>
      </w:r>
    </w:p>
    <w:p w14:paraId="5B5781F0" w14:textId="77777777" w:rsidR="002A22F4" w:rsidRPr="00385EAA" w:rsidRDefault="002A22F4" w:rsidP="002A22F4">
      <w:pPr>
        <w:pStyle w:val="a4"/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2DCC63E2" w14:textId="66369CB9" w:rsidR="001258D2" w:rsidRDefault="002A22F4" w:rsidP="001258D2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58274D95" wp14:editId="7F1F1DE0">
            <wp:extent cx="5384165" cy="3295650"/>
            <wp:effectExtent l="0" t="0" r="698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21281" r="20895" b="17832"/>
                    <a:stretch/>
                  </pic:blipFill>
                  <pic:spPr bwMode="auto">
                    <a:xfrm>
                      <a:off x="0" y="0"/>
                      <a:ext cx="5390491" cy="3299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258D2" w:rsidSect="00920FFE">
      <w:footerReference w:type="default" r:id="rId18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95CF2" w14:textId="77777777" w:rsidR="00F22A4F" w:rsidRDefault="00F22A4F" w:rsidP="00920FFE">
      <w:pPr>
        <w:spacing w:after="0" w:line="240" w:lineRule="auto"/>
      </w:pPr>
      <w:r>
        <w:separator/>
      </w:r>
    </w:p>
  </w:endnote>
  <w:endnote w:type="continuationSeparator" w:id="0">
    <w:p w14:paraId="021334E9" w14:textId="77777777" w:rsidR="00F22A4F" w:rsidRDefault="00F22A4F" w:rsidP="0092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36D9" w14:textId="77777777" w:rsidR="00920FFE" w:rsidRDefault="00920FF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7789650"/>
      <w:docPartObj>
        <w:docPartGallery w:val="Page Numbers (Bottom of Page)"/>
        <w:docPartUnique/>
      </w:docPartObj>
    </w:sdtPr>
    <w:sdtEndPr/>
    <w:sdtContent>
      <w:p w14:paraId="7BBF2F95" w14:textId="16ABA8D1" w:rsidR="00920FFE" w:rsidRDefault="00920FF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6C7EF9CE" w14:textId="77777777" w:rsidR="00920FFE" w:rsidRDefault="00920FF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1903" w14:textId="6EC2336B" w:rsidR="00920FFE" w:rsidRDefault="00920FFE">
    <w:pPr>
      <w:pStyle w:val="aa"/>
      <w:jc w:val="center"/>
    </w:pPr>
  </w:p>
  <w:p w14:paraId="798EF0F7" w14:textId="77777777" w:rsidR="00920FFE" w:rsidRDefault="00920FFE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379418"/>
      <w:docPartObj>
        <w:docPartGallery w:val="Page Numbers (Bottom of Page)"/>
        <w:docPartUnique/>
      </w:docPartObj>
    </w:sdtPr>
    <w:sdtEndPr/>
    <w:sdtContent>
      <w:p w14:paraId="5F301398" w14:textId="77777777" w:rsidR="00920FFE" w:rsidRDefault="00920FF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526C90F9" w14:textId="77777777" w:rsidR="00920FFE" w:rsidRDefault="00920FF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9DD0" w14:textId="77777777" w:rsidR="00F22A4F" w:rsidRDefault="00F22A4F" w:rsidP="00920FFE">
      <w:pPr>
        <w:spacing w:after="0" w:line="240" w:lineRule="auto"/>
      </w:pPr>
      <w:r>
        <w:separator/>
      </w:r>
    </w:p>
  </w:footnote>
  <w:footnote w:type="continuationSeparator" w:id="0">
    <w:p w14:paraId="7167C1E1" w14:textId="77777777" w:rsidR="00F22A4F" w:rsidRDefault="00F22A4F" w:rsidP="0092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BAB36" w14:textId="77777777" w:rsidR="00920FFE" w:rsidRDefault="00920FF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00CA" w14:textId="77777777" w:rsidR="00920FFE" w:rsidRDefault="00920FF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0925" w14:textId="77777777" w:rsidR="00920FFE" w:rsidRDefault="00920F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0385"/>
    <w:multiLevelType w:val="multilevel"/>
    <w:tmpl w:val="4DB6B7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D4B01AE"/>
    <w:multiLevelType w:val="multilevel"/>
    <w:tmpl w:val="2D8E04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F712D3"/>
    <w:multiLevelType w:val="hybridMultilevel"/>
    <w:tmpl w:val="CCA21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61288"/>
    <w:multiLevelType w:val="hybridMultilevel"/>
    <w:tmpl w:val="CFB4E3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4397A"/>
    <w:multiLevelType w:val="multilevel"/>
    <w:tmpl w:val="18605C8C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Calibri" w:hAnsi="TH SarabunPSK" w:cs="TH SarabunPSK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5D226D"/>
    <w:multiLevelType w:val="multilevel"/>
    <w:tmpl w:val="D284A1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3DF92D25"/>
    <w:multiLevelType w:val="hybridMultilevel"/>
    <w:tmpl w:val="25966F9C"/>
    <w:lvl w:ilvl="0" w:tplc="C472DF56">
      <w:start w:val="6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C736B"/>
    <w:multiLevelType w:val="hybridMultilevel"/>
    <w:tmpl w:val="BDAAA6B4"/>
    <w:lvl w:ilvl="0" w:tplc="E0166442">
      <w:start w:val="1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5E76C26"/>
    <w:multiLevelType w:val="hybridMultilevel"/>
    <w:tmpl w:val="2F44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52C50D9"/>
    <w:multiLevelType w:val="hybridMultilevel"/>
    <w:tmpl w:val="C6D4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B3D1D"/>
    <w:multiLevelType w:val="multilevel"/>
    <w:tmpl w:val="5DEA60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5B445CC"/>
    <w:multiLevelType w:val="hybridMultilevel"/>
    <w:tmpl w:val="EF5065EE"/>
    <w:lvl w:ilvl="0" w:tplc="AF4219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8EE9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H SarabunPSK" w:eastAsiaTheme="minorHAnsi" w:hAnsi="TH SarabunPSK" w:cs="TH SarabunPSK"/>
      </w:rPr>
    </w:lvl>
    <w:lvl w:ilvl="2" w:tplc="D9E25654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0B5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981C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58B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EF5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0211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7E62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wM7CwMLQAEhYG5ko6SsGpxcWZ+XkgBYa1ANNf/jQsAAAA"/>
  </w:docVars>
  <w:rsids>
    <w:rsidRoot w:val="00840AF2"/>
    <w:rsid w:val="00006B25"/>
    <w:rsid w:val="00041964"/>
    <w:rsid w:val="0004384A"/>
    <w:rsid w:val="00063A9B"/>
    <w:rsid w:val="00091D93"/>
    <w:rsid w:val="00101C0E"/>
    <w:rsid w:val="00104D9F"/>
    <w:rsid w:val="0011344B"/>
    <w:rsid w:val="0012087C"/>
    <w:rsid w:val="001258D2"/>
    <w:rsid w:val="001A108B"/>
    <w:rsid w:val="001D37CE"/>
    <w:rsid w:val="002435CC"/>
    <w:rsid w:val="00252B1E"/>
    <w:rsid w:val="00297323"/>
    <w:rsid w:val="002A22F4"/>
    <w:rsid w:val="002D39C7"/>
    <w:rsid w:val="002E04CA"/>
    <w:rsid w:val="002E7911"/>
    <w:rsid w:val="002F2F26"/>
    <w:rsid w:val="003010CF"/>
    <w:rsid w:val="00346908"/>
    <w:rsid w:val="00385EAA"/>
    <w:rsid w:val="003C1AB8"/>
    <w:rsid w:val="003D1EF8"/>
    <w:rsid w:val="003D442D"/>
    <w:rsid w:val="0040420C"/>
    <w:rsid w:val="00414B6E"/>
    <w:rsid w:val="00425533"/>
    <w:rsid w:val="00475A56"/>
    <w:rsid w:val="004A1462"/>
    <w:rsid w:val="004A4503"/>
    <w:rsid w:val="004B5D15"/>
    <w:rsid w:val="004C41D3"/>
    <w:rsid w:val="004C7B9F"/>
    <w:rsid w:val="004D210F"/>
    <w:rsid w:val="004E4CDA"/>
    <w:rsid w:val="004F4DC1"/>
    <w:rsid w:val="005046F5"/>
    <w:rsid w:val="00520787"/>
    <w:rsid w:val="00534872"/>
    <w:rsid w:val="005354F6"/>
    <w:rsid w:val="00550A6E"/>
    <w:rsid w:val="00567A9F"/>
    <w:rsid w:val="0059281D"/>
    <w:rsid w:val="005931EE"/>
    <w:rsid w:val="005959C6"/>
    <w:rsid w:val="005A5332"/>
    <w:rsid w:val="005D377F"/>
    <w:rsid w:val="005E7EB4"/>
    <w:rsid w:val="005F0BF0"/>
    <w:rsid w:val="006772B4"/>
    <w:rsid w:val="006A637E"/>
    <w:rsid w:val="006B7AB8"/>
    <w:rsid w:val="006D40F0"/>
    <w:rsid w:val="006F2A15"/>
    <w:rsid w:val="0071037E"/>
    <w:rsid w:val="007154A9"/>
    <w:rsid w:val="00752A07"/>
    <w:rsid w:val="0075783F"/>
    <w:rsid w:val="00763247"/>
    <w:rsid w:val="007864C4"/>
    <w:rsid w:val="0079701C"/>
    <w:rsid w:val="007A0423"/>
    <w:rsid w:val="007A3E23"/>
    <w:rsid w:val="007A5D88"/>
    <w:rsid w:val="007B633D"/>
    <w:rsid w:val="007C2D80"/>
    <w:rsid w:val="0082128D"/>
    <w:rsid w:val="00840AF2"/>
    <w:rsid w:val="008626E6"/>
    <w:rsid w:val="008757D7"/>
    <w:rsid w:val="00881DD4"/>
    <w:rsid w:val="008D06DF"/>
    <w:rsid w:val="008D1082"/>
    <w:rsid w:val="008D1A89"/>
    <w:rsid w:val="008E69D4"/>
    <w:rsid w:val="008F74D4"/>
    <w:rsid w:val="00920FFE"/>
    <w:rsid w:val="0094244B"/>
    <w:rsid w:val="009535C7"/>
    <w:rsid w:val="00973E4D"/>
    <w:rsid w:val="009A21DF"/>
    <w:rsid w:val="009A57CC"/>
    <w:rsid w:val="009A5A11"/>
    <w:rsid w:val="009C5223"/>
    <w:rsid w:val="009E6B3A"/>
    <w:rsid w:val="00A02BCC"/>
    <w:rsid w:val="00A04882"/>
    <w:rsid w:val="00A1129B"/>
    <w:rsid w:val="00A357EB"/>
    <w:rsid w:val="00A47663"/>
    <w:rsid w:val="00A614B2"/>
    <w:rsid w:val="00A67FF2"/>
    <w:rsid w:val="00AD117C"/>
    <w:rsid w:val="00AE00F5"/>
    <w:rsid w:val="00AE65E1"/>
    <w:rsid w:val="00B26CA1"/>
    <w:rsid w:val="00B354F8"/>
    <w:rsid w:val="00B40511"/>
    <w:rsid w:val="00B5326E"/>
    <w:rsid w:val="00B565A3"/>
    <w:rsid w:val="00B62936"/>
    <w:rsid w:val="00B8017F"/>
    <w:rsid w:val="00B95F39"/>
    <w:rsid w:val="00BA3F67"/>
    <w:rsid w:val="00BB3987"/>
    <w:rsid w:val="00BF1618"/>
    <w:rsid w:val="00C344C8"/>
    <w:rsid w:val="00C45BE2"/>
    <w:rsid w:val="00CC5B99"/>
    <w:rsid w:val="00CE381F"/>
    <w:rsid w:val="00D07873"/>
    <w:rsid w:val="00D40C5D"/>
    <w:rsid w:val="00D47FA4"/>
    <w:rsid w:val="00D72599"/>
    <w:rsid w:val="00D83DF9"/>
    <w:rsid w:val="00DB2364"/>
    <w:rsid w:val="00DD7073"/>
    <w:rsid w:val="00DF089F"/>
    <w:rsid w:val="00DF4D9C"/>
    <w:rsid w:val="00E00A68"/>
    <w:rsid w:val="00E11052"/>
    <w:rsid w:val="00E53DE9"/>
    <w:rsid w:val="00E60AD2"/>
    <w:rsid w:val="00E7501D"/>
    <w:rsid w:val="00E82E8E"/>
    <w:rsid w:val="00E97977"/>
    <w:rsid w:val="00EB0AC5"/>
    <w:rsid w:val="00EE2972"/>
    <w:rsid w:val="00EE6439"/>
    <w:rsid w:val="00EE6E5D"/>
    <w:rsid w:val="00EF6B0F"/>
    <w:rsid w:val="00F05FC6"/>
    <w:rsid w:val="00F22A4F"/>
    <w:rsid w:val="00F239E8"/>
    <w:rsid w:val="00F23B8D"/>
    <w:rsid w:val="00F2535B"/>
    <w:rsid w:val="00F903EC"/>
    <w:rsid w:val="00FB267A"/>
    <w:rsid w:val="00FE05AC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674B"/>
  <w15:docId w15:val="{D2AD265E-96E6-3F4B-8968-BAD5F797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C7"/>
  </w:style>
  <w:style w:type="paragraph" w:styleId="1">
    <w:name w:val="heading 1"/>
    <w:basedOn w:val="a"/>
    <w:next w:val="a"/>
    <w:link w:val="10"/>
    <w:uiPriority w:val="9"/>
    <w:qFormat/>
    <w:rsid w:val="004042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420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3">
    <w:name w:val="TOC Heading"/>
    <w:basedOn w:val="1"/>
    <w:next w:val="a"/>
    <w:uiPriority w:val="39"/>
    <w:unhideWhenUsed/>
    <w:qFormat/>
    <w:rsid w:val="0040420C"/>
    <w:pPr>
      <w:outlineLvl w:val="9"/>
    </w:pPr>
    <w:rPr>
      <w:sz w:val="40"/>
      <w:cs/>
    </w:rPr>
  </w:style>
  <w:style w:type="paragraph" w:styleId="2">
    <w:name w:val="toc 2"/>
    <w:basedOn w:val="a"/>
    <w:next w:val="a"/>
    <w:autoRedefine/>
    <w:uiPriority w:val="39"/>
    <w:unhideWhenUsed/>
    <w:rsid w:val="0040420C"/>
    <w:pPr>
      <w:spacing w:after="100"/>
      <w:ind w:left="220"/>
    </w:pPr>
    <w:rPr>
      <w:rFonts w:eastAsiaTheme="minorEastAsia" w:cs="Times New Roman"/>
      <w:sz w:val="28"/>
      <w:cs/>
    </w:rPr>
  </w:style>
  <w:style w:type="paragraph" w:styleId="11">
    <w:name w:val="toc 1"/>
    <w:basedOn w:val="a"/>
    <w:next w:val="a"/>
    <w:autoRedefine/>
    <w:uiPriority w:val="39"/>
    <w:unhideWhenUsed/>
    <w:rsid w:val="0040420C"/>
    <w:pPr>
      <w:spacing w:after="100"/>
    </w:pPr>
    <w:rPr>
      <w:rFonts w:eastAsiaTheme="minorEastAsia" w:cs="Times New Roman"/>
      <w:sz w:val="28"/>
      <w:cs/>
    </w:rPr>
  </w:style>
  <w:style w:type="paragraph" w:styleId="3">
    <w:name w:val="toc 3"/>
    <w:basedOn w:val="a"/>
    <w:next w:val="a"/>
    <w:autoRedefine/>
    <w:uiPriority w:val="39"/>
    <w:unhideWhenUsed/>
    <w:rsid w:val="0040420C"/>
    <w:pPr>
      <w:spacing w:after="100"/>
      <w:ind w:left="440"/>
    </w:pPr>
    <w:rPr>
      <w:rFonts w:eastAsiaTheme="minorEastAsia" w:cs="Times New Roman"/>
      <w:sz w:val="28"/>
      <w:cs/>
    </w:rPr>
  </w:style>
  <w:style w:type="paragraph" w:styleId="a4">
    <w:name w:val="List Paragraph"/>
    <w:basedOn w:val="a"/>
    <w:uiPriority w:val="34"/>
    <w:qFormat/>
    <w:rsid w:val="00BB3987"/>
    <w:pPr>
      <w:ind w:left="720"/>
      <w:contextualSpacing/>
    </w:pPr>
  </w:style>
  <w:style w:type="table" w:styleId="a5">
    <w:name w:val="Table Grid"/>
    <w:basedOn w:val="a1"/>
    <w:uiPriority w:val="39"/>
    <w:rsid w:val="00BB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A53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A5332"/>
    <w:rPr>
      <w:rFonts w:ascii="Tahoma" w:hAnsi="Tahoma" w:cs="Angsana New"/>
      <w:sz w:val="16"/>
      <w:szCs w:val="20"/>
    </w:rPr>
  </w:style>
  <w:style w:type="character" w:customStyle="1" w:styleId="markedcontent">
    <w:name w:val="markedcontent"/>
    <w:basedOn w:val="a0"/>
    <w:rsid w:val="008D1A89"/>
  </w:style>
  <w:style w:type="paragraph" w:styleId="a8">
    <w:name w:val="header"/>
    <w:basedOn w:val="a"/>
    <w:link w:val="a9"/>
    <w:uiPriority w:val="99"/>
    <w:unhideWhenUsed/>
    <w:rsid w:val="00920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920FFE"/>
  </w:style>
  <w:style w:type="paragraph" w:styleId="aa">
    <w:name w:val="footer"/>
    <w:basedOn w:val="a"/>
    <w:link w:val="ab"/>
    <w:uiPriority w:val="99"/>
    <w:unhideWhenUsed/>
    <w:rsid w:val="00920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920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366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0903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159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3547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6173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207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950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6989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238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192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11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8674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672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320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5414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811F5-2E6E-4E85-9B0B-A5C8292B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2227</Words>
  <Characters>12697</Characters>
  <Application>Microsoft Office Word</Application>
  <DocSecurity>0</DocSecurity>
  <Lines>105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DUANGKAEW  DEJAKANCHANAVEJ</dc:creator>
  <cp:lastModifiedBy>sirikul karuncharernpanit</cp:lastModifiedBy>
  <cp:revision>2</cp:revision>
  <cp:lastPrinted>2022-07-25T02:29:00Z</cp:lastPrinted>
  <dcterms:created xsi:type="dcterms:W3CDTF">2023-03-28T12:53:00Z</dcterms:created>
  <dcterms:modified xsi:type="dcterms:W3CDTF">2023-03-28T12:53:00Z</dcterms:modified>
</cp:coreProperties>
</file>