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E634" w14:textId="77777777" w:rsidR="009D3CA7" w:rsidRPr="009D3CA7" w:rsidRDefault="009D3CA7" w:rsidP="009D3CA7">
      <w:pPr>
        <w:spacing w:after="0" w:line="240" w:lineRule="auto"/>
        <w:rPr>
          <w:rFonts w:ascii="TH SarabunPSK" w:hAnsi="TH SarabunPSK" w:cs="TH SarabunPSK"/>
          <w:sz w:val="28"/>
        </w:rPr>
      </w:pPr>
      <w:r w:rsidRPr="009D3CA7">
        <w:rPr>
          <w:rFonts w:ascii="TH SarabunPSK" w:hAnsi="TH SarabunPSK" w:cs="TH SarabunPSK" w:hint="cs"/>
          <w:b/>
          <w:bCs/>
          <w:sz w:val="28"/>
          <w:cs/>
        </w:rPr>
        <w:t xml:space="preserve">รูปแบบการทำ </w:t>
      </w:r>
      <w:r w:rsidRPr="009D3CA7">
        <w:rPr>
          <w:rFonts w:ascii="TH SarabunPSK" w:hAnsi="TH SarabunPSK" w:cs="TH SarabunPSK"/>
          <w:b/>
          <w:bCs/>
          <w:sz w:val="28"/>
        </w:rPr>
        <w:t xml:space="preserve">Faculty Practice </w:t>
      </w:r>
      <w:r w:rsidRPr="009D3CA7">
        <w:rPr>
          <w:rFonts w:ascii="TH SarabunPSK" w:hAnsi="TH SarabunPSK" w:cs="TH SarabunPSK" w:hint="cs"/>
          <w:b/>
          <w:bCs/>
          <w:sz w:val="28"/>
          <w:cs/>
        </w:rPr>
        <w:t>ของอาจารย์พยาบาล</w:t>
      </w:r>
    </w:p>
    <w:p w14:paraId="38842578" w14:textId="77777777" w:rsidR="009D3CA7" w:rsidRPr="009D3CA7" w:rsidRDefault="009D3CA7" w:rsidP="009D3CA7">
      <w:pPr>
        <w:spacing w:after="0" w:line="240" w:lineRule="auto"/>
        <w:rPr>
          <w:rFonts w:ascii="TH SarabunPSK" w:hAnsi="TH SarabunPSK" w:cs="TH SarabunPSK"/>
          <w:sz w:val="28"/>
        </w:rPr>
      </w:pPr>
      <w:r w:rsidRPr="009D3CA7">
        <w:rPr>
          <w:rFonts w:ascii="TH SarabunPSK" w:hAnsi="TH SarabunPSK" w:cs="TH SarabunPSK" w:hint="cs"/>
          <w:sz w:val="28"/>
          <w:cs/>
        </w:rPr>
        <w:t xml:space="preserve">(   ) 1. ทำงานร่วมกับ </w:t>
      </w:r>
      <w:r w:rsidRPr="009D3CA7">
        <w:rPr>
          <w:rFonts w:ascii="TH SarabunPSK" w:hAnsi="TH SarabunPSK" w:cs="TH SarabunPSK"/>
          <w:sz w:val="28"/>
        </w:rPr>
        <w:t>APN/</w:t>
      </w:r>
      <w:r w:rsidRPr="009D3CA7">
        <w:rPr>
          <w:rFonts w:ascii="TH SarabunPSK" w:hAnsi="TH SarabunPSK" w:cs="TH SarabunPSK" w:hint="cs"/>
          <w:sz w:val="28"/>
          <w:cs/>
        </w:rPr>
        <w:t xml:space="preserve">พยาบาลผู้ชำนาญการ มี </w:t>
      </w:r>
      <w:r w:rsidRPr="009D3CA7">
        <w:rPr>
          <w:rFonts w:ascii="TH SarabunPSK" w:hAnsi="TH SarabunPSK" w:cs="TH SarabunPSK"/>
          <w:sz w:val="28"/>
        </w:rPr>
        <w:t xml:space="preserve">case load </w:t>
      </w:r>
      <w:r w:rsidRPr="009D3CA7">
        <w:rPr>
          <w:rFonts w:ascii="TH SarabunPSK" w:hAnsi="TH SarabunPSK" w:cs="TH SarabunPSK" w:hint="cs"/>
          <w:sz w:val="28"/>
          <w:cs/>
        </w:rPr>
        <w:t>ในคลินิกการพยาบาล</w:t>
      </w:r>
    </w:p>
    <w:p w14:paraId="409E387F" w14:textId="77777777" w:rsidR="009D3CA7" w:rsidRPr="009D3CA7" w:rsidRDefault="009D3CA7" w:rsidP="009D3CA7">
      <w:pPr>
        <w:spacing w:after="0" w:line="240" w:lineRule="auto"/>
        <w:ind w:left="567" w:hanging="567"/>
        <w:rPr>
          <w:rFonts w:ascii="TH SarabunPSK" w:hAnsi="TH SarabunPSK" w:cs="TH SarabunPSK"/>
          <w:sz w:val="28"/>
        </w:rPr>
      </w:pPr>
      <w:r w:rsidRPr="009D3CA7">
        <w:rPr>
          <w:rFonts w:ascii="TH SarabunPSK" w:hAnsi="TH SarabunPSK" w:cs="TH SarabunPSK" w:hint="cs"/>
          <w:sz w:val="28"/>
          <w:cs/>
        </w:rPr>
        <w:t>(   ) 2. ทำงานร่วมกับผู้บริหารในการพัฒนารูปแบบบริหารพยาบาล คุณภาพงานบริการพยาบาลเพื่อผู้รับบริการกลุ่มเป้าหมาย หรือการพัฒนาบุคลากร/กำลังคน</w:t>
      </w:r>
    </w:p>
    <w:p w14:paraId="10EA3A0E" w14:textId="221B07D0" w:rsidR="009D3CA7" w:rsidRPr="009D3CA7" w:rsidRDefault="00654E3E" w:rsidP="009D3CA7">
      <w:pPr>
        <w:spacing w:after="0" w:line="240" w:lineRule="auto"/>
        <w:ind w:left="567" w:hanging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77475" wp14:editId="49223295">
                <wp:simplePos x="0" y="0"/>
                <wp:positionH relativeFrom="column">
                  <wp:posOffset>63500</wp:posOffset>
                </wp:positionH>
                <wp:positionV relativeFrom="paragraph">
                  <wp:posOffset>14605</wp:posOffset>
                </wp:positionV>
                <wp:extent cx="95250" cy="120650"/>
                <wp:effectExtent l="0" t="0" r="19050" b="317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2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2BF25" id="ตัวเชื่อมต่อตรง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.15pt" to="12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9D3CA7" w:rsidRPr="009D3CA7">
        <w:rPr>
          <w:rFonts w:ascii="TH SarabunPSK" w:hAnsi="TH SarabunPSK" w:cs="TH SarabunPSK" w:hint="cs"/>
          <w:sz w:val="28"/>
          <w:cs/>
        </w:rPr>
        <w:t xml:space="preserve">(   ) 3. ทำงานร่วมกับ </w:t>
      </w:r>
      <w:r w:rsidR="009D3CA7" w:rsidRPr="009D3CA7">
        <w:rPr>
          <w:rFonts w:ascii="TH SarabunPSK" w:hAnsi="TH SarabunPSK" w:cs="TH SarabunPSK"/>
          <w:sz w:val="28"/>
        </w:rPr>
        <w:t>APN/</w:t>
      </w:r>
      <w:r w:rsidR="009D3CA7" w:rsidRPr="009D3CA7">
        <w:rPr>
          <w:rFonts w:ascii="TH SarabunPSK" w:hAnsi="TH SarabunPSK" w:cs="TH SarabunPSK" w:hint="cs"/>
          <w:sz w:val="28"/>
          <w:cs/>
        </w:rPr>
        <w:t>พยาบาลผู้ชำนาญการขึ้นไป ทำวิจัย ใช้ผลงานวิจัย พัฒนาแนวปฏิบัติทางการพยาบาล หรือพัฒนาความรู้จากกรณีศึกษาในสถานการณ์จริง</w:t>
      </w:r>
    </w:p>
    <w:p w14:paraId="04C1DD5E" w14:textId="77777777" w:rsidR="009D3CA7" w:rsidRPr="009D3CA7" w:rsidRDefault="009D3CA7" w:rsidP="009D3CA7">
      <w:pPr>
        <w:spacing w:after="0" w:line="240" w:lineRule="auto"/>
        <w:ind w:left="567" w:hanging="567"/>
        <w:rPr>
          <w:rFonts w:ascii="TH SarabunPSK" w:hAnsi="TH SarabunPSK" w:cs="TH SarabunPSK"/>
          <w:sz w:val="28"/>
        </w:rPr>
      </w:pPr>
      <w:r w:rsidRPr="009D3CA7">
        <w:rPr>
          <w:rFonts w:ascii="TH SarabunPSK" w:hAnsi="TH SarabunPSK" w:cs="TH SarabunPSK" w:hint="cs"/>
          <w:sz w:val="28"/>
          <w:cs/>
        </w:rPr>
        <w:t>(   ) 4. สร้างความรู้จากการปฏิบัติและการวิจัย ตีพิมพ์ผลงานวิชาการร่วมกับฝ่ายการพยาบาล เป็นต้น</w:t>
      </w:r>
    </w:p>
    <w:p w14:paraId="1C560E0E" w14:textId="3FFB5725" w:rsidR="009D3CA7" w:rsidRDefault="009D3CA7" w:rsidP="009D3CA7">
      <w:pPr>
        <w:spacing w:after="0" w:line="240" w:lineRule="auto"/>
        <w:ind w:left="567" w:hanging="567"/>
        <w:rPr>
          <w:rFonts w:ascii="TH SarabunPSK" w:hAnsi="TH SarabunPSK" w:cs="TH SarabunPSK"/>
          <w:sz w:val="28"/>
        </w:rPr>
      </w:pPr>
      <w:r w:rsidRPr="009D3CA7">
        <w:rPr>
          <w:rFonts w:ascii="TH SarabunPSK" w:hAnsi="TH SarabunPSK" w:cs="TH SarabunPSK" w:hint="cs"/>
          <w:sz w:val="28"/>
          <w:cs/>
        </w:rPr>
        <w:t xml:space="preserve">(   ) 5. </w:t>
      </w:r>
      <w:r w:rsidRPr="009D3CA7">
        <w:rPr>
          <w:rFonts w:ascii="TH SarabunPSK" w:hAnsi="TH SarabunPSK" w:cs="TH SarabunPSK"/>
          <w:sz w:val="28"/>
        </w:rPr>
        <w:t xml:space="preserve">Individual Development Plan (IDP) </w:t>
      </w:r>
      <w:r w:rsidRPr="009D3CA7">
        <w:rPr>
          <w:rFonts w:ascii="TH SarabunPSK" w:hAnsi="TH SarabunPSK" w:cs="TH SarabunPSK" w:hint="cs"/>
          <w:sz w:val="28"/>
          <w:cs/>
        </w:rPr>
        <w:t>ของอาจารย์แต่ละท่านที่สามารถออกแบบการเพิ่มพูนประสบการณ์การปฏิบัติการพยาบาลเฉพาะผู้ป่วยที่เป็นกลุ่มเป้าหมาย</w:t>
      </w:r>
    </w:p>
    <w:p w14:paraId="284AF831" w14:textId="77777777" w:rsidR="00654E3E" w:rsidRPr="009D3CA7" w:rsidRDefault="00654E3E" w:rsidP="009D3CA7">
      <w:pPr>
        <w:spacing w:after="0" w:line="240" w:lineRule="auto"/>
        <w:ind w:left="567" w:hanging="567"/>
        <w:rPr>
          <w:rFonts w:ascii="TH SarabunPSK" w:hAnsi="TH SarabunPSK" w:cs="TH SarabunPSK"/>
          <w:sz w:val="28"/>
        </w:rPr>
      </w:pPr>
    </w:p>
    <w:p w14:paraId="304905BE" w14:textId="4BFEC41D" w:rsidR="0040420C" w:rsidRDefault="0040420C" w:rsidP="00483884">
      <w:pPr>
        <w:pStyle w:val="1"/>
        <w:spacing w:before="0" w:line="240" w:lineRule="auto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Cs w:val="32"/>
          <w:cs/>
          <w:lang w:val="th-TH"/>
        </w:rPr>
        <w:t>ความเป็นมาและความสำคัญของการปฏิบัติ</w:t>
      </w:r>
      <w:r w:rsidR="00BB3987">
        <w:rPr>
          <w:rFonts w:ascii="TH SarabunPSK" w:hAnsi="TH SarabunPSK" w:cs="TH SarabunPSK" w:hint="cs"/>
          <w:b/>
          <w:bCs/>
          <w:color w:val="auto"/>
          <w:szCs w:val="32"/>
          <w:cs/>
          <w:lang w:val="th-TH"/>
        </w:rPr>
        <w:t>การพยาบาล (</w:t>
      </w:r>
      <w:r w:rsidR="00BB3987">
        <w:rPr>
          <w:rFonts w:ascii="TH SarabunPSK" w:hAnsi="TH SarabunPSK" w:cs="TH SarabunPSK"/>
          <w:b/>
          <w:bCs/>
          <w:color w:val="auto"/>
          <w:szCs w:val="32"/>
        </w:rPr>
        <w:t>Faculty Practice</w:t>
      </w:r>
      <w:r w:rsidR="00BB3987">
        <w:rPr>
          <w:rFonts w:ascii="TH SarabunPSK" w:hAnsi="TH SarabunPSK" w:cs="TH SarabunPSK" w:hint="cs"/>
          <w:b/>
          <w:bCs/>
          <w:color w:val="auto"/>
          <w:szCs w:val="32"/>
          <w:cs/>
          <w:lang w:val="th-TH"/>
        </w:rPr>
        <w:t>)</w:t>
      </w:r>
    </w:p>
    <w:p w14:paraId="476738D2" w14:textId="09472E7D" w:rsidR="003047BF" w:rsidRDefault="003047BF" w:rsidP="009864B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</w:rPr>
      </w:pPr>
      <w:r w:rsidRPr="007A2306">
        <w:rPr>
          <w:rFonts w:ascii="TH SarabunPSK" w:hAnsi="TH SarabunPSK" w:cs="TH SarabunPSK" w:hint="cs"/>
          <w:color w:val="auto"/>
          <w:sz w:val="32"/>
          <w:szCs w:val="32"/>
          <w:cs/>
        </w:rPr>
        <w:t>สถานการณ์โรคไม่ติดต่อเรื้อรังเป็นปัญหาสาธารณสุข</w: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t>อันดับหนึ่งของโลก</w: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t>ทั้งในมิติจำนวนการเสียชีวิต และภาระโรคโดยรวม โรคไม่ติดต่อเรื้อรังเมื่อเกิดขึ้นแล้วไม่ได้มาเพียงโรคเดียว มักจะมาพร้อมกันหลายๆโรค</w:t>
      </w:r>
      <w:r w:rsidRPr="00756E65">
        <w:rPr>
          <w:rFonts w:ascii="TH SarabunPSK" w:hAnsi="TH SarabunPSK" w:cs="TH SarabunPSK" w:hint="cs"/>
          <w:color w:val="auto"/>
          <w:spacing w:val="-8"/>
          <w:sz w:val="32"/>
          <w:szCs w:val="32"/>
        </w:rPr>
        <w:t xml:space="preserve"> </w:t>
      </w:r>
      <w:r w:rsidRPr="00756E65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 xml:space="preserve">โดยเฉพาะโรคความดันโลหิตสูง เบาหวาน และไขมันในหลอดเลือด เป็นต้น </w: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fldChar w:fldCharType="begin"/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 xml:space="preserve"> ADDIN EN.CITE &lt;EndNote&gt;&lt;Cite&gt;&lt;Author&gt;Saklayen&lt;/Author&gt;&lt;Year&gt;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2018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&lt;/Year&gt;&lt;RecNum&gt;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150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 xml:space="preserve">&lt;/RecNum&gt;&lt;DisplayText&gt;(Saklayen, 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2018)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&lt;/DisplayText&gt;&lt;record&gt;&lt;rec-number&gt;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150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&lt;/rec-number&gt;&lt;foreign-keys&gt;&lt;key app="EN" db-id="e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2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pew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0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eaex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0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friede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08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vr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9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ppwsva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5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rw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0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f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2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r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 xml:space="preserve">5" 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timestamp="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1600661270"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&gt;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150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&lt;/key&gt;&lt;key app="ENWeb" db-id=""&gt;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0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&lt;/key&gt;&lt;/foreign-keys&gt;&lt;ref-type name="Journal Article"&gt;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17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 xml:space="preserve">&lt;/ref-type&gt;&lt;contributors&gt;&lt;authors&gt;&lt;author&gt;Saklayen, M. G.&lt;/author&gt;&lt;/authors&gt;&lt;/contributors&gt;&lt;auth-address&gt;V.A. Medical Center, Wright State University Boonshoft School of Medicine, 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 xml:space="preserve">4100 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 xml:space="preserve">West Third St, Dayton, OH, 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45428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, USA. Mohammad.saklayen@va.gov.&lt;/auth-address&gt;&lt;titles&gt;&lt;title&gt;The Global Epidemic of the Metabolic Syndrome&lt;/title&gt;&lt;secondary-title&gt;Curr Hypertens Rep&lt;/secondary-title&gt;&lt;/titles&gt;&lt;periodical&gt;&lt;full-title&gt;Curr Hypertens Rep&lt;/full-title&gt;&lt;/periodical&gt;&lt;pages&gt;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12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&lt;/pages&gt;&lt;volume&gt;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20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&lt;/volume&gt;&lt;number&gt;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2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&lt;/number&gt;&lt;edition&gt;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2018/02/27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&lt;/edition&gt;&lt;keywords&gt;&lt;keyword&gt;Epidemics&lt;/keyword&gt;&lt;keyword&gt;Exercise&lt;/keyword&gt;&lt;keyword&gt;Female&lt;/keyword&gt;&lt;keyword&gt;Global Health/statistics &amp;amp; numerical data&lt;/keyword&gt;&lt;keyword&gt;Humans&lt;/keyword&gt;&lt;keyword&gt;Incidence&lt;/keyword&gt;&lt;keyword&gt;Life Style&lt;/keyword&gt;&lt;keyword&gt;Male&lt;/keyword&gt;&lt;keyword&gt;Metabolic Syndrome/*epidemiology/etiology/prevention &amp;amp; control&lt;/keyword&gt;&lt;keyword&gt;Prevalence&lt;/keyword&gt;&lt;keyword&gt;*Abdominal obesity&lt;/keyword&gt;&lt;keyword&gt;*Healthy herbs&lt;/keyword&gt;&lt;keyword&gt;*Insulin resistance&lt;/keyword&gt;&lt;keyword&gt;*Leisure time physical activity (LTPA)&lt;/keyword&gt;&lt;keyword&gt;*Metabolic syndrome&lt;/keyword&gt;&lt;keyword&gt;*Obesity&lt;/keyword&gt;&lt;keyword&gt;*Prediabetes&lt;/keyword&gt;&lt;keyword&gt;*Waist-hip ratio&lt;/keyword&gt;&lt;/keywords&gt;&lt;dates&gt;&lt;year&gt;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2018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 xml:space="preserve">&lt;/year&gt;&lt;pub-dates&gt;&lt;date&gt;Feb 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26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&lt;/date&gt;&lt;/pub-dates&gt;&lt;/dates&gt;&lt;isbn&gt;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1534-3111 (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Electronic)&amp;#xD;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1522-6417 (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Linking)&lt;/isbn&gt;&lt;accession-num&gt;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29480368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&lt;/accession-num&gt;&lt;urls&gt;&lt;related-urls&gt;&lt;url&gt;https://www.ncbi.nlm.nih.gov/pubmed/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29480368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&lt;/url&gt;&lt;/related-urls&gt;&lt;/urls&gt;&lt;custom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2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&gt;PMC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5866840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&lt;/custom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2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&gt;&lt;electronic-resource-num&gt;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10.1007/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s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instrText>11906-018-0812-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</w:rPr>
        <w:instrText>z&lt;/electronic-resource-num&gt;&lt;/record&gt;&lt;/Cite&gt;&lt;/EndNote&gt;</w:instrTex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fldChar w:fldCharType="separate"/>
      </w:r>
      <w:r w:rsidRPr="00756E65">
        <w:rPr>
          <w:rFonts w:ascii="TH SarabunPSK" w:hAnsi="TH SarabunPSK" w:cs="TH SarabunPSK"/>
          <w:noProof/>
          <w:color w:val="auto"/>
          <w:spacing w:val="-8"/>
          <w:sz w:val="32"/>
          <w:szCs w:val="32"/>
          <w:cs/>
        </w:rPr>
        <w:t>(</w:t>
      </w:r>
      <w:r w:rsidRPr="00756E65">
        <w:rPr>
          <w:rFonts w:ascii="TH SarabunPSK" w:hAnsi="TH SarabunPSK" w:cs="TH SarabunPSK"/>
          <w:noProof/>
          <w:color w:val="auto"/>
          <w:spacing w:val="-8"/>
          <w:sz w:val="32"/>
          <w:szCs w:val="32"/>
        </w:rPr>
        <w:t xml:space="preserve">Saklayen, </w:t>
      </w:r>
      <w:r w:rsidRPr="00756E65">
        <w:rPr>
          <w:rFonts w:ascii="TH SarabunPSK" w:hAnsi="TH SarabunPSK" w:cs="TH SarabunPSK"/>
          <w:noProof/>
          <w:color w:val="auto"/>
          <w:spacing w:val="-8"/>
          <w:sz w:val="32"/>
          <w:szCs w:val="32"/>
          <w:cs/>
        </w:rPr>
        <w:t>2018)</w:t>
      </w:r>
      <w:r w:rsidRPr="00756E6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fldChar w:fldCharType="end"/>
      </w:r>
      <w:r w:rsidRPr="00756E65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 xml:space="preserve"> ที่สำคัญพบว่า ผู้สูงอายุป่วยด้วยโรคไม่ติอต่อเรื้อรังดังกล่าว</w: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t>มากกว่า 50</w: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t xml:space="preserve">% </w: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ของประชากรผู้สูงอายุในแต่ละประเทศ และมีแนวโน้มเพิ่มขึ้นทั้งในกลุ่มประเทศที่กำลังพัฒนาและพัฒนาแล้ว </w: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fldChar w:fldCharType="begin">
          <w:fldData xml:space="preserve">PEVuZE5vdGU+PENpdGU+PEF1dGhvcj5XYW5nPC9BdXRob3I+PFllYXI+MjAxOTwvWWVhcj48UmVj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=
</w:fldData>
        </w:fldChar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 xml:space="preserve"> ADDIN EN.CITE 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fldChar w:fldCharType="begin">
          <w:fldData xml:space="preserve">PEVuZE5vdGU+PENpdGU+PEF1dGhvcj5XYW5nPC9BdXRob3I+PFllYXI+MjAxOTwvWWVhcj48UmVj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=
</w:fldData>
        </w:fldChar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 xml:space="preserve"> ADDIN EN.CITE.DATA 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fldChar w:fldCharType="end"/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fldChar w:fldCharType="separate"/>
      </w:r>
      <w:r w:rsidRPr="00756E65">
        <w:rPr>
          <w:rFonts w:ascii="TH SarabunPSK" w:hAnsi="TH SarabunPSK" w:cs="TH SarabunPSK" w:hint="cs"/>
          <w:noProof/>
          <w:color w:val="auto"/>
          <w:sz w:val="32"/>
          <w:szCs w:val="32"/>
          <w:cs/>
        </w:rPr>
        <w:t>(</w:t>
      </w:r>
      <w:r w:rsidRPr="00756E65">
        <w:rPr>
          <w:rFonts w:ascii="TH SarabunPSK" w:hAnsi="TH SarabunPSK" w:cs="TH SarabunPSK" w:hint="cs"/>
          <w:noProof/>
          <w:color w:val="auto"/>
          <w:sz w:val="32"/>
          <w:szCs w:val="32"/>
        </w:rPr>
        <w:t xml:space="preserve">Wang et al., </w:t>
      </w:r>
      <w:r w:rsidRPr="00756E65">
        <w:rPr>
          <w:rFonts w:ascii="TH SarabunPSK" w:hAnsi="TH SarabunPSK" w:cs="TH SarabunPSK" w:hint="cs"/>
          <w:noProof/>
          <w:color w:val="auto"/>
          <w:sz w:val="32"/>
          <w:szCs w:val="32"/>
          <w:cs/>
        </w:rPr>
        <w:t>2019)</w: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fldChar w:fldCharType="end"/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756E65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อย่างไรก็</w: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t>ตาม</w: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ผู้สูงอายุไม่ได้ประสบเพียงแค่ปัญหาจากโรคเรื้อรังที่เป็นอยู่ แต่พบว่ามีภาวะเมตาบอล</w:t>
      </w:r>
      <w:proofErr w:type="spellStart"/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ิก</w:t>
      </w:r>
      <w:proofErr w:type="spellEnd"/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ซินโดรม</w: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t xml:space="preserve"> (Metabolic Syndrome)</w:t>
      </w:r>
      <w:r w:rsidRPr="00756E65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ที่แอบแฝง</w: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t>อยู่</w: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 xml:space="preserve"> </w:t>
      </w:r>
      <w:r w:rsidRPr="00756E65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>ซึ่งเป็นกลุ่มอาการที่มีความผิดปกติด้านการเผาผลาญพลังงาน</w:t>
      </w:r>
      <w:r w:rsidRPr="00756E65">
        <w:rPr>
          <w:rFonts w:ascii="TH SarabunPSK" w:hAnsi="TH SarabunPSK" w:cs="TH SarabunPSK" w:hint="cs"/>
          <w:color w:val="auto"/>
          <w:spacing w:val="-8"/>
          <w:sz w:val="32"/>
          <w:szCs w:val="32"/>
        </w:rPr>
        <w:t xml:space="preserve"> (metabolism)</w:t>
      </w:r>
      <w:r w:rsidRPr="00756E65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 xml:space="preserve"> ที่ประกอบด้วย</w:t>
      </w:r>
      <w:r w:rsidRPr="00756E65">
        <w:rPr>
          <w:rFonts w:ascii="TH SarabunPSK" w:hAnsi="TH SarabunPSK" w:cs="TH SarabunPSK" w:hint="cs"/>
          <w:color w:val="auto"/>
          <w:spacing w:val="-8"/>
          <w:sz w:val="32"/>
          <w:szCs w:val="32"/>
        </w:rPr>
        <w:t xml:space="preserve"> </w:t>
      </w:r>
      <w:r w:rsidRPr="00756E65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>การมีภาวะอ้วนลง</w: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t>พุง</w: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t xml:space="preserve"> (Central Obesity) </w: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t>ร่วมกับอาการทางคลินิกที่ผิดปกติอย่างน้อย 2 อย่าง ได้แก่ การมีระดับน้ำตาลในเลือดสูง ความดันโลหิตสูง</w: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ไขมันไตรกลีเซอไรด์สูง และไขมัน </w: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t>HDL</w: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ต่ำ </w: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fldChar w:fldCharType="begin"/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 xml:space="preserve"> ADDIN EN.CITE &lt;EndNote&gt;&lt;Cite&gt;&lt;Author&gt;Kapil&lt;/Author&gt;&lt;Year&gt;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2018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&lt;/Year&gt;&lt;RecNum&gt;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17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 xml:space="preserve">&lt;/RecNum&gt;&lt;DisplayText&gt;(Kapil et al., 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2018)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&lt;/DisplayText&gt;&lt;record&gt;&lt;rec-number&gt;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17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&lt;/rec-number&gt;&lt;foreign-keys&gt;&lt;key app="EN" db-id="e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2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pew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0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eaex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0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friede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08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vr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9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ppwsva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5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rw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0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f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2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r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 xml:space="preserve">5" 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timestamp="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1568126708"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&gt;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17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&lt;/key&gt;&lt;key app="ENWeb" db-id=""&gt;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0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&lt;/key&gt;&lt;/foreign-keys&gt;&lt;ref-type name="Journal Article"&gt;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17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&lt;/ref-type&gt;&lt;contributors&gt;&lt;authors&gt;&lt;author&gt;Kapil, U.&lt;/author&gt;&lt;author&gt;Khandelwal, R.&lt;/author&gt;&lt;author&gt;Ramakrishnan, L.&lt;/author&gt;&lt;author&gt;Khenduja, P.&lt;/author&gt;&lt;author&gt;Gupta, A.&lt;/author&gt;&lt;author&gt;Sareen, N.&lt;/author&gt;&lt;author&gt;Pandey, R. M.&lt;/author&gt;&lt;author&gt;Sati, H. C.&lt;/author&gt;&lt;author&gt;Belwal, R. S.&lt;/author&gt;&lt;/authors&gt;&lt;/contributors&gt;&lt;auth-address&gt;Department of Human Nutrition, All India Institute of Medical Sciences, New Delhi, India.&amp;#xD;Department of Cardiac Biochemistry, All India Institute of Medical Sciences, New Delhi, India.&amp;#xD;Department of Biostatistics, All India Institute of Medical Sciences, New Delhi, India.&lt;/auth-address&gt;&lt;titles&gt;&lt;title&gt;Prevalence of metabolic syndrome and associated risk factors among geriatric population living in a high altitude region of rural Uttarakhand, India&lt;/title&gt;&lt;secondary-title&gt;J Family Med Prim Care&lt;/secondary-title&gt;&lt;/titles&gt;&lt;periodical&gt;&lt;full-title&gt;J Family Med Prim Care&lt;/full-title&gt;&lt;/periodical&gt;&lt;pages&gt;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709-716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&lt;/pages&gt;&lt;volume&gt;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7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&lt;/volume&gt;&lt;number&gt;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4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&lt;/number&gt;&lt;edition&gt;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2018/09/21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&lt;/edition&gt;&lt;keywords&gt;&lt;keyword&gt;Geriatric&lt;/keyword&gt;&lt;keyword&gt;high altitude region&lt;/keyword&gt;&lt;keyword&gt;metabolic syndrome&lt;/keyword&gt;&lt;/keywords&gt;&lt;dates&gt;&lt;year&gt;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2018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&lt;/year&gt;&lt;pub-dates&gt;&lt;date&gt;Jul-Aug&lt;/date&gt;&lt;/pub-dates&gt;&lt;/dates&gt;&lt;isbn&gt;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2249-4863 (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Print)&amp;#xD;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2249-4863 (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Linking)&lt;/isbn&gt;&lt;accession-num&gt;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30234042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&lt;/accession-num&gt;&lt;urls&gt;&lt;related-urls&gt;&lt;url&gt;https://www.ncbi.nlm.nih.gov/pubmed/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30234042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&lt;/url&gt;&lt;/related-urls&gt;&lt;/urls&gt;&lt;custom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2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&gt;PMC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6131997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&lt;/custom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2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&gt;&lt;electronic-resource-num&gt;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10.4103/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jfmpc.jfmpc_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261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_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instrText>17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instrText>&lt;/electronic-resource-num&gt;&lt;/record&gt;&lt;/Cite&gt;&lt;/EndNote&gt;</w:instrTex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fldChar w:fldCharType="separate"/>
      </w:r>
      <w:r w:rsidRPr="00756E65">
        <w:rPr>
          <w:rFonts w:ascii="TH SarabunPSK" w:hAnsi="TH SarabunPSK" w:cs="TH SarabunPSK" w:hint="cs"/>
          <w:noProof/>
          <w:color w:val="auto"/>
          <w:sz w:val="32"/>
          <w:szCs w:val="32"/>
          <w:cs/>
        </w:rPr>
        <w:t>(</w:t>
      </w:r>
      <w:r w:rsidRPr="00756E65">
        <w:rPr>
          <w:rFonts w:ascii="TH SarabunPSK" w:hAnsi="TH SarabunPSK" w:cs="TH SarabunPSK" w:hint="cs"/>
          <w:noProof/>
          <w:color w:val="auto"/>
          <w:sz w:val="32"/>
          <w:szCs w:val="32"/>
        </w:rPr>
        <w:t xml:space="preserve">Kapil et al., </w:t>
      </w:r>
      <w:r w:rsidRPr="00756E65">
        <w:rPr>
          <w:rFonts w:ascii="TH SarabunPSK" w:hAnsi="TH SarabunPSK" w:cs="TH SarabunPSK" w:hint="cs"/>
          <w:noProof/>
          <w:color w:val="auto"/>
          <w:sz w:val="32"/>
          <w:szCs w:val="32"/>
          <w:cs/>
        </w:rPr>
        <w:t>2018)</w: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fldChar w:fldCharType="end"/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ซึ่งภาวะนี้เพิ่มโอกาสเสี่ยงต่อการเกิดโรคไม่ติดต่อเรื้อรังต่าง ๆ</w: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t>โดยเฉพาะโรคเบาหวานชนิดที่</w: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t xml:space="preserve"> 2 </w: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t>ถึง 5 เท่า และโรคหัวใจและหลอดเลือด</w:t>
      </w:r>
      <w:r w:rsidRPr="00756E65">
        <w:rPr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ถึง 2.5 เท่า </w: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fldChar w:fldCharType="begin"/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 xml:space="preserve"> ADDIN EN.CITE &lt;EndNote&gt;&lt;Cite&gt;&lt;Author&gt;Kapil&lt;/Author&gt;&lt;Year&gt;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2018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&lt;/Year&gt;&lt;RecNum&gt;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17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 xml:space="preserve">&lt;/RecNum&gt;&lt;DisplayText&gt;(Kapil et al., 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2018)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&lt;/DisplayText&gt;&lt;record&gt;&lt;rec-number&gt;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17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&lt;/rec-number&gt;&lt;foreign-keys&gt;&lt;key app="EN" db-id="e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2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pew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0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eaex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0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friede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08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vr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9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ppwsva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5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rw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0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f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2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r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 xml:space="preserve">5" 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timestamp="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1568126708"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&gt;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17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&lt;/key&gt;&lt;key app="ENWeb" db-id=""&gt;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0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&lt;/key&gt;&lt;/foreign-keys&gt;&lt;ref-type name="Journal Article"&gt;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17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&lt;/ref-type&gt;&lt;contributors&gt;&lt;authors&gt;&lt;author&gt;Kapil, U.&lt;/author&gt;&lt;author&gt;Khandelwal, R.&lt;/author&gt;&lt;author&gt;Ramakrishnan, L.&lt;/author&gt;&lt;author&gt;Khenduja, P.&lt;/author&gt;&lt;author&gt;Gupta, A.&lt;/author&gt;&lt;author&gt;Sareen, N.&lt;/author&gt;&lt;author&gt;Pandey, R. M.&lt;/author&gt;&lt;author&gt;Sati, H. C.&lt;/author&gt;&lt;author&gt;Belwal, R. S.&lt;/author&gt;&lt;/authors&gt;&lt;/contributors&gt;&lt;auth-address&gt;Department of Human Nutrition, All India Institute of Medical Sciences, New Delhi, India.&amp;#xD;Department of Cardiac Biochemistry, All India Institute of Medical Sciences, New Delhi, India.&amp;#xD;Department of Biostatistics, All India Institute of Medical Sciences, New Delhi, India.&lt;/auth-address&gt;&lt;titles&gt;&lt;title&gt;Prevalence of metabolic syndrome and associated risk factors among geriatric population living in a high altitude region of rural Uttarakhand, India&lt;/title&gt;&lt;secondary-title&gt;J Family Med Prim Care&lt;/secondary-title&gt;&lt;/titles&gt;&lt;periodical&gt;&lt;full-title&gt;J Family Med Prim Care&lt;/full-title&gt;&lt;/periodical&gt;&lt;pages&gt;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709-716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&lt;/pages&gt;&lt;volume&gt;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7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&lt;/volume&gt;&lt;number&gt;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4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&lt;/number&gt;&lt;edition&gt;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2018/09/21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&lt;/edition&gt;&lt;keywords&gt;&lt;keyword&gt;Geriatric&lt;/keyword&gt;&lt;keyword&gt;high altitude region&lt;/keyword&gt;&lt;keyword&gt;metabolic syndrome&lt;/keyword&gt;&lt;/keywords&gt;&lt;dates&gt;&lt;year&gt;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2018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&lt;/year&gt;&lt;pub-dates&gt;&lt;date&gt;Jul-Aug&lt;/date&gt;&lt;/pub-dates&gt;&lt;/dates&gt;&lt;isbn&gt;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2249-4863 (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Print)&amp;#xD;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2249-4863 (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Linking)&lt;/isbn&gt;&lt;accession-num&gt;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30234042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&lt;/accession-num&gt;&lt;urls&gt;&lt;related-urls&gt;&lt;url&gt;https://www.ncbi.nlm.nih.gov/pubmed/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30234042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&lt;/url&gt;&lt;/related-urls&gt;&lt;/urls&gt;&lt;custom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2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&gt;PMC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6131997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&lt;/custom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2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&gt;&lt;electronic-resource-num&gt;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10.4103/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jfmpc.jfmpc_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261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_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instrText>17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>&lt;/electronic-resource-num&gt;&lt;/record&gt;&lt;/Cite&gt;&lt;/EndNote&gt;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fldChar w:fldCharType="separate"/>
      </w:r>
      <w:r w:rsidRPr="00756E65">
        <w:rPr>
          <w:rFonts w:ascii="TH SarabunPSK" w:hAnsi="TH SarabunPSK" w:cs="TH SarabunPSK" w:hint="cs"/>
          <w:noProof/>
          <w:color w:val="auto"/>
          <w:spacing w:val="-6"/>
          <w:sz w:val="32"/>
          <w:szCs w:val="32"/>
          <w:cs/>
        </w:rPr>
        <w:t>(</w:t>
      </w:r>
      <w:r w:rsidRPr="00756E65">
        <w:rPr>
          <w:rFonts w:ascii="TH SarabunPSK" w:hAnsi="TH SarabunPSK" w:cs="TH SarabunPSK" w:hint="cs"/>
          <w:noProof/>
          <w:color w:val="auto"/>
          <w:spacing w:val="-6"/>
          <w:sz w:val="32"/>
          <w:szCs w:val="32"/>
        </w:rPr>
        <w:t xml:space="preserve">Kapil et al., </w:t>
      </w:r>
      <w:r w:rsidRPr="00756E65">
        <w:rPr>
          <w:rFonts w:ascii="TH SarabunPSK" w:hAnsi="TH SarabunPSK" w:cs="TH SarabunPSK" w:hint="cs"/>
          <w:noProof/>
          <w:color w:val="auto"/>
          <w:spacing w:val="-6"/>
          <w:sz w:val="32"/>
          <w:szCs w:val="32"/>
          <w:cs/>
        </w:rPr>
        <w:t>2018)</w: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fldChar w:fldCharType="end"/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 xml:space="preserve"> ที่สำคัญยังพบในกลุ่มผู้สูงอายุมากที่สุด เนื่องจากความเสื่อมของร่างกาย และการมีโรค</w: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t>เรื้อรัง</w: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 xml:space="preserve">เดิมอยู่แล้ว </w: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fldChar w:fldCharType="begin">
          <w:fldData xml:space="preserve">PEVuZE5vdGU+PENpdGU+PEF1dGhvcj5QaXJrbGU8L0F1dGhvcj48WWVhcj4yMDE4PC9ZZWFyPjxS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</w:fldData>
        </w:fldChar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 xml:space="preserve"> ADDIN EN.CITE 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fldChar w:fldCharType="begin">
          <w:fldData xml:space="preserve">PEVuZE5vdGU+PENpdGU+PEF1dGhvcj5QaXJrbGU8L0F1dGhvcj48WWVhcj4yMDE4PC9ZZWFyPjxS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</w:fldData>
        </w:fldChar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 xml:space="preserve"> ADDIN EN.CITE.DATA 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fldChar w:fldCharType="end"/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fldChar w:fldCharType="separate"/>
      </w:r>
      <w:r w:rsidRPr="00756E65">
        <w:rPr>
          <w:rFonts w:ascii="TH SarabunPSK" w:hAnsi="TH SarabunPSK" w:cs="TH SarabunPSK" w:hint="cs"/>
          <w:noProof/>
          <w:color w:val="auto"/>
          <w:spacing w:val="-6"/>
          <w:sz w:val="32"/>
          <w:szCs w:val="32"/>
          <w:cs/>
        </w:rPr>
        <w:t>(</w:t>
      </w:r>
      <w:r w:rsidRPr="00756E65">
        <w:rPr>
          <w:rFonts w:ascii="TH SarabunPSK" w:hAnsi="TH SarabunPSK" w:cs="TH SarabunPSK" w:hint="cs"/>
          <w:noProof/>
          <w:color w:val="auto"/>
          <w:spacing w:val="-6"/>
          <w:sz w:val="32"/>
          <w:szCs w:val="32"/>
        </w:rPr>
        <w:t xml:space="preserve">Pirkle, Wu, Zunzunegui, &amp; Gomez, </w:t>
      </w:r>
      <w:r w:rsidRPr="00756E65">
        <w:rPr>
          <w:rFonts w:ascii="TH SarabunPSK" w:hAnsi="TH SarabunPSK" w:cs="TH SarabunPSK" w:hint="cs"/>
          <w:noProof/>
          <w:color w:val="auto"/>
          <w:spacing w:val="-6"/>
          <w:sz w:val="32"/>
          <w:szCs w:val="32"/>
          <w:cs/>
        </w:rPr>
        <w:t>2018)</w: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fldChar w:fldCharType="end"/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 xml:space="preserve"> จากสถานการณ์ข้างต้นจึงถือได้ว่าภาวะเมตาบอล</w:t>
      </w:r>
      <w:proofErr w:type="spellStart"/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ิก</w:t>
      </w:r>
      <w:proofErr w:type="spellEnd"/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ซินโดรมเป็นภัย</w: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t>เงียบ เพราะเมื่อเกิดภาวะนี้แล้วจะไม่ได้แสดงอาการชัดเจนแต่เป็นอาการที่ซ้อนอยู่แล้วส่งผลให้</w: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ผู้สูงอายุโรคไม่ติดต่อ</w:t>
      </w:r>
      <w:r w:rsidRPr="00756E65">
        <w:rPr>
          <w:rFonts w:ascii="TH SarabunPSK" w:hAnsi="TH SarabunPSK" w:cs="TH SarabunPSK" w:hint="cs"/>
          <w:color w:val="auto"/>
          <w:sz w:val="32"/>
          <w:szCs w:val="32"/>
          <w:cs/>
        </w:rPr>
        <w:t>เรื้อรังเกิดความรุนแรงของโรคที่เป็นอยู่ หรือเกิด</w: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 xml:space="preserve">ภาวะแทรกซ้อนซึ่งมีผลต่อภาวะสุขภาพได้ </w: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fldChar w:fldCharType="begin">
          <w:fldData xml:space="preserve">PEVuZE5vdGU+PENpdGU+PEF1dGhvcj5TYWxlczwvQXV0aG9yPjxZZWFyPjIwMTg8L1llYXI+PFJl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</w:fldData>
        </w:fldChar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 xml:space="preserve"> ADDIN EN.CITE 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fldChar w:fldCharType="begin">
          <w:fldData xml:space="preserve">PEVuZE5vdGU+PENpdGU+PEF1dGhvcj5TYWxlczwvQXV0aG9yPjxZZWFyPjIwMTg8L1llYXI+PFJl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</w:fldData>
        </w:fldChar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</w:rPr>
        <w:instrText xml:space="preserve"> ADDIN EN.CITE.DATA </w:instrTex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fldChar w:fldCharType="end"/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fldChar w:fldCharType="separate"/>
      </w:r>
      <w:r w:rsidRPr="00756E65">
        <w:rPr>
          <w:rFonts w:ascii="TH SarabunPSK" w:hAnsi="TH SarabunPSK" w:cs="TH SarabunPSK" w:hint="cs"/>
          <w:noProof/>
          <w:color w:val="auto"/>
          <w:spacing w:val="-6"/>
          <w:sz w:val="32"/>
          <w:szCs w:val="32"/>
          <w:cs/>
        </w:rPr>
        <w:t>(</w:t>
      </w:r>
      <w:r w:rsidRPr="00756E65">
        <w:rPr>
          <w:rFonts w:ascii="TH SarabunPSK" w:hAnsi="TH SarabunPSK" w:cs="TH SarabunPSK" w:hint="cs"/>
          <w:noProof/>
          <w:color w:val="auto"/>
          <w:spacing w:val="-6"/>
          <w:sz w:val="32"/>
          <w:szCs w:val="32"/>
        </w:rPr>
        <w:t xml:space="preserve">Sales et al., </w:t>
      </w:r>
      <w:r w:rsidRPr="00756E65">
        <w:rPr>
          <w:rFonts w:ascii="TH SarabunPSK" w:hAnsi="TH SarabunPSK" w:cs="TH SarabunPSK" w:hint="cs"/>
          <w:noProof/>
          <w:color w:val="auto"/>
          <w:spacing w:val="-6"/>
          <w:sz w:val="32"/>
          <w:szCs w:val="32"/>
          <w:cs/>
        </w:rPr>
        <w:t>2018)</w:t>
      </w:r>
      <w:r w:rsidRPr="00756E65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fldChar w:fldCharType="end"/>
      </w:r>
    </w:p>
    <w:p w14:paraId="349ED111" w14:textId="620B74A5" w:rsidR="00B22F38" w:rsidRPr="00891DC2" w:rsidRDefault="00B22F38" w:rsidP="009864B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การปฏิบัติการพยาบาลครั้งนี้</w:t>
      </w:r>
      <w:r w:rsidRPr="006F31F2">
        <w:rPr>
          <w:rFonts w:ascii="TH SarabunPSK" w:hAnsi="TH SarabunPSK" w:cs="TH SarabunPSK" w:hint="cs"/>
          <w:sz w:val="32"/>
          <w:szCs w:val="32"/>
          <w:cs/>
        </w:rPr>
        <w:t>จึงต้องการความชัดเจนเพื่อค้นหาข้อมูลที่สำคัญของสถานการณ์ความชุกของภาวะเมตาบอล</w:t>
      </w:r>
      <w:proofErr w:type="spellStart"/>
      <w:r w:rsidRPr="006F31F2">
        <w:rPr>
          <w:rFonts w:ascii="TH SarabunPSK" w:hAnsi="TH SarabunPSK" w:cs="TH SarabunPSK" w:hint="cs"/>
          <w:sz w:val="32"/>
          <w:szCs w:val="32"/>
          <w:cs/>
        </w:rPr>
        <w:t>ิก</w:t>
      </w:r>
      <w:proofErr w:type="spellEnd"/>
      <w:r w:rsidRPr="006F31F2">
        <w:rPr>
          <w:rFonts w:ascii="TH SarabunPSK" w:hAnsi="TH SarabunPSK" w:cs="TH SarabunPSK" w:hint="cs"/>
          <w:sz w:val="32"/>
          <w:szCs w:val="32"/>
          <w:cs/>
        </w:rPr>
        <w:t>ซินโดรมในผู้สูงอายุโรคไม่ติดต่อเรื้อรัง</w:t>
      </w:r>
      <w:r w:rsidRPr="00653476">
        <w:rPr>
          <w:rFonts w:ascii="TH SarabunPSK" w:hAnsi="TH SarabunPSK" w:cs="TH SarabunPSK" w:hint="cs"/>
          <w:sz w:val="32"/>
          <w:szCs w:val="32"/>
          <w:cs/>
        </w:rPr>
        <w:t>ในพื้นที่บริการของโรงพยาบาลส่งเสริมสุขภาพตำบลสวนกล้วย อำเภอบ้านโป่ง จังหวัดราชบุรี</w:t>
      </w:r>
      <w:r w:rsidRPr="006F31F2">
        <w:rPr>
          <w:rFonts w:ascii="TH SarabunPSK" w:hAnsi="TH SarabunPSK" w:cs="TH SarabunPSK" w:hint="cs"/>
          <w:sz w:val="32"/>
          <w:szCs w:val="32"/>
          <w:cs/>
        </w:rPr>
        <w:t>ณ จุดหนึ่งของเวลา จึงเลือกใช้วิธี</w:t>
      </w:r>
      <w:r w:rsidRPr="00891DC2">
        <w:rPr>
          <w:rFonts w:ascii="TH SarabunPSK" w:hAnsi="TH SarabunPSK" w:cs="TH SarabunPSK" w:hint="cs"/>
          <w:spacing w:val="-8"/>
          <w:sz w:val="32"/>
          <w:szCs w:val="32"/>
          <w:cs/>
        </w:rPr>
        <w:t>การศึกษาแบบ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การมีส่วนร่วม โดยการเข้าไปสัมภาษณ์ สังเหต และร่วมให้การพยาบาลกับ</w:t>
      </w:r>
      <w:r w:rsidRPr="006F31F2">
        <w:rPr>
          <w:rFonts w:ascii="TH SarabunPSK" w:hAnsi="TH SarabunPSK" w:cs="TH SarabunPSK" w:hint="cs"/>
          <w:sz w:val="32"/>
          <w:szCs w:val="32"/>
          <w:cs/>
        </w:rPr>
        <w:t>ผู้สูงอายุโรคไม่ติดต่อเรื้อรัง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ที่มารับบริการในคลินิกโรคไม่ติดต่อเรื้อรัง </w:t>
      </w:r>
      <w:r w:rsidRPr="00653476">
        <w:rPr>
          <w:rFonts w:ascii="TH SarabunPSK" w:hAnsi="TH SarabunPSK" w:cs="TH SarabunPSK" w:hint="cs"/>
          <w:sz w:val="32"/>
          <w:szCs w:val="32"/>
          <w:cs/>
        </w:rPr>
        <w:t>ของโรงพยาบาลส่งเสริมสุขภาพตำบลสวนกล้วย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1DC2">
        <w:rPr>
          <w:rFonts w:ascii="TH SarabunPSK" w:hAnsi="TH SarabunPSK" w:cs="TH SarabunPSK" w:hint="cs"/>
          <w:sz w:val="32"/>
          <w:szCs w:val="32"/>
          <w:cs/>
        </w:rPr>
        <w:t xml:space="preserve">โดยคาดหวังความรู้ที่ได้ในครั้งนี้สามารถเป็นข้อมูลพื้นฐานที่จะเป็นประโยชน์ในการวางแผนพัฒนาระบบการจัดบริการสุขภาพที่ตอบสนองปัญหาและความต้องการของผู้สูงอายุโรคไม่ติดต่อเรื้อรัง </w:t>
      </w:r>
      <w:r w:rsidRPr="00891DC2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เพื่อป้องกันและควบคุมภาวะเมตาบอล</w:t>
      </w:r>
      <w:proofErr w:type="spellStart"/>
      <w:r w:rsidRPr="00891DC2">
        <w:rPr>
          <w:rFonts w:ascii="TH SarabunPSK" w:hAnsi="TH SarabunPSK" w:cs="TH SarabunPSK" w:hint="cs"/>
          <w:spacing w:val="-6"/>
          <w:sz w:val="32"/>
          <w:szCs w:val="32"/>
          <w:cs/>
        </w:rPr>
        <w:t>ิก</w:t>
      </w:r>
      <w:proofErr w:type="spellEnd"/>
      <w:r w:rsidRPr="00891DC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ซินโดรมได้อย่างเหมาะสม </w:t>
      </w:r>
    </w:p>
    <w:p w14:paraId="71D425BB" w14:textId="77777777" w:rsidR="009864BD" w:rsidRDefault="009864BD" w:rsidP="004838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4A898F" w14:textId="04349F69" w:rsidR="00BB3987" w:rsidRPr="009864BD" w:rsidRDefault="00BB3987" w:rsidP="009864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64B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วัตถุประสงค์ของการปฏิบัติการพยาบาล</w:t>
      </w:r>
    </w:p>
    <w:p w14:paraId="230688DC" w14:textId="5466C7B4" w:rsidR="003A1328" w:rsidRPr="009864BD" w:rsidRDefault="003A1328" w:rsidP="00654E3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64BD">
        <w:rPr>
          <w:rFonts w:ascii="TH SarabunPSK" w:hAnsi="TH SarabunPSK" w:cs="TH SarabunPSK" w:hint="cs"/>
          <w:spacing w:val="-6"/>
          <w:sz w:val="32"/>
          <w:szCs w:val="32"/>
          <w:cs/>
        </w:rPr>
        <w:t>วิเคราะห์</w:t>
      </w:r>
      <w:r w:rsidRPr="009864BD">
        <w:rPr>
          <w:rFonts w:ascii="TH SarabunPSK" w:hAnsi="TH SarabunPSK" w:cs="TH SarabunPSK" w:hint="cs"/>
          <w:sz w:val="32"/>
          <w:szCs w:val="32"/>
          <w:cs/>
        </w:rPr>
        <w:t>สถานการณ์ความชุกของภาวะเมตาบอล</w:t>
      </w:r>
      <w:proofErr w:type="spellStart"/>
      <w:r w:rsidRPr="009864BD">
        <w:rPr>
          <w:rFonts w:ascii="TH SarabunPSK" w:hAnsi="TH SarabunPSK" w:cs="TH SarabunPSK" w:hint="cs"/>
          <w:sz w:val="32"/>
          <w:szCs w:val="32"/>
          <w:cs/>
        </w:rPr>
        <w:t>ิก</w:t>
      </w:r>
      <w:proofErr w:type="spellEnd"/>
      <w:r w:rsidRPr="009864BD">
        <w:rPr>
          <w:rFonts w:ascii="TH SarabunPSK" w:hAnsi="TH SarabunPSK" w:cs="TH SarabunPSK" w:hint="cs"/>
          <w:sz w:val="32"/>
          <w:szCs w:val="32"/>
          <w:cs/>
        </w:rPr>
        <w:t>ซินโดรมในผู้สูงอายุโรคไม่ติดต่อเรื้อรังในพื้นที่บริการของโรงพยาบาลส่งเสริมสุขภาพตำบลสวนกล้วย อำเภอบ้านโป่ง จังหวัดราชบุรี</w:t>
      </w:r>
    </w:p>
    <w:p w14:paraId="4CBD145F" w14:textId="77777777" w:rsidR="003A1328" w:rsidRPr="009864BD" w:rsidRDefault="003A1328" w:rsidP="00654E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64BD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9864BD">
        <w:rPr>
          <w:rFonts w:ascii="TH SarabunPSK" w:hAnsi="TH SarabunPSK" w:cs="TH SarabunPSK" w:hint="cs"/>
          <w:sz w:val="32"/>
          <w:szCs w:val="32"/>
          <w:cs/>
        </w:rPr>
        <w:t>วิเคราะห์ปัจจัยที่มี</w:t>
      </w:r>
      <w:r w:rsidRPr="009864BD">
        <w:rPr>
          <w:rFonts w:ascii="TH SarabunPSK" w:hAnsi="TH SarabunPSK" w:cs="TH SarabunPSK" w:hint="cs"/>
          <w:spacing w:val="-8"/>
          <w:sz w:val="32"/>
          <w:szCs w:val="32"/>
          <w:cs/>
        </w:rPr>
        <w:t>ความสัมพันธ์กับ</w:t>
      </w:r>
      <w:r w:rsidRPr="009864BD">
        <w:rPr>
          <w:rFonts w:ascii="TH SarabunPSK" w:hAnsi="TH SarabunPSK" w:cs="TH SarabunPSK" w:hint="cs"/>
          <w:spacing w:val="-6"/>
          <w:sz w:val="32"/>
          <w:szCs w:val="32"/>
          <w:cs/>
        </w:rPr>
        <w:t>ภาวะเมตาบอล</w:t>
      </w:r>
      <w:proofErr w:type="spellStart"/>
      <w:r w:rsidRPr="009864BD">
        <w:rPr>
          <w:rFonts w:ascii="TH SarabunPSK" w:hAnsi="TH SarabunPSK" w:cs="TH SarabunPSK" w:hint="cs"/>
          <w:spacing w:val="-6"/>
          <w:sz w:val="32"/>
          <w:szCs w:val="32"/>
          <w:cs/>
        </w:rPr>
        <w:t>ิก</w:t>
      </w:r>
      <w:proofErr w:type="spellEnd"/>
      <w:r w:rsidRPr="009864BD">
        <w:rPr>
          <w:rFonts w:ascii="TH SarabunPSK" w:hAnsi="TH SarabunPSK" w:cs="TH SarabunPSK" w:hint="cs"/>
          <w:spacing w:val="-6"/>
          <w:sz w:val="32"/>
          <w:szCs w:val="32"/>
          <w:cs/>
        </w:rPr>
        <w:t>ซินโดรม</w:t>
      </w:r>
      <w:r w:rsidRPr="009864BD">
        <w:rPr>
          <w:rFonts w:ascii="TH SarabunPSK" w:hAnsi="TH SarabunPSK" w:cs="TH SarabunPSK" w:hint="cs"/>
          <w:sz w:val="32"/>
          <w:szCs w:val="32"/>
          <w:cs/>
        </w:rPr>
        <w:t>ของผู้สูงอายุโรคไม่ติดต่อเรื้อรังที่มารับบริการสุขภาพในโรงพยาบาลส่งเสริมสุขภาพตำบลสวนกล้วย อำเภอบ้านโป่ง จังหวัดราชบุรี</w:t>
      </w:r>
    </w:p>
    <w:p w14:paraId="4CF915C0" w14:textId="72B865AD" w:rsidR="00483884" w:rsidRPr="009864BD" w:rsidRDefault="003A1328" w:rsidP="00654E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64BD">
        <w:rPr>
          <w:rFonts w:ascii="TH SarabunPSK" w:hAnsi="TH SarabunPSK" w:cs="TH SarabunPSK" w:hint="cs"/>
          <w:sz w:val="32"/>
          <w:szCs w:val="32"/>
        </w:rPr>
        <w:t>3.</w:t>
      </w:r>
      <w:r w:rsidRPr="009864BD">
        <w:rPr>
          <w:rFonts w:ascii="TH SarabunPSK" w:hAnsi="TH SarabunPSK" w:cs="TH SarabunPSK" w:hint="cs"/>
          <w:sz w:val="32"/>
          <w:szCs w:val="32"/>
          <w:cs/>
        </w:rPr>
        <w:t>ออกแบบโครงการ/กิจกรรมการควบคุมภาวะเมตาบอล</w:t>
      </w:r>
      <w:proofErr w:type="spellStart"/>
      <w:r w:rsidRPr="009864BD">
        <w:rPr>
          <w:rFonts w:ascii="TH SarabunPSK" w:hAnsi="TH SarabunPSK" w:cs="TH SarabunPSK" w:hint="cs"/>
          <w:sz w:val="32"/>
          <w:szCs w:val="32"/>
          <w:cs/>
        </w:rPr>
        <w:t>ิก</w:t>
      </w:r>
      <w:proofErr w:type="spellEnd"/>
      <w:r w:rsidRPr="009864BD">
        <w:rPr>
          <w:rFonts w:ascii="TH SarabunPSK" w:hAnsi="TH SarabunPSK" w:cs="TH SarabunPSK" w:hint="cs"/>
          <w:sz w:val="32"/>
          <w:szCs w:val="32"/>
          <w:cs/>
        </w:rPr>
        <w:t>ซินโดรมในผู้สูงอายุโรค</w:t>
      </w:r>
      <w:r w:rsidRPr="009864BD">
        <w:rPr>
          <w:rFonts w:ascii="TH SarabunPSK" w:hAnsi="TH SarabunPSK" w:cs="TH SarabunPSK" w:hint="cs"/>
          <w:spacing w:val="-6"/>
          <w:sz w:val="32"/>
          <w:szCs w:val="32"/>
          <w:cs/>
        </w:rPr>
        <w:t>ไม่ติดต่อเรื้อรัง</w:t>
      </w:r>
    </w:p>
    <w:p w14:paraId="6466410E" w14:textId="7215E4D8" w:rsidR="00BB3987" w:rsidRPr="009864BD" w:rsidRDefault="00BB3987" w:rsidP="009864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64B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กิจกรรมการปฏิบัติการพยาบาล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238"/>
        <w:gridCol w:w="2254"/>
      </w:tblGrid>
      <w:tr w:rsidR="00BB3987" w:rsidRPr="009864BD" w14:paraId="68F70820" w14:textId="77777777" w:rsidTr="006678D4">
        <w:trPr>
          <w:tblHeader/>
        </w:trPr>
        <w:tc>
          <w:tcPr>
            <w:tcW w:w="1696" w:type="dxa"/>
          </w:tcPr>
          <w:p w14:paraId="749984A8" w14:textId="56553FE8" w:rsidR="00BB3987" w:rsidRPr="009864BD" w:rsidRDefault="00BB3987" w:rsidP="009864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วันเวลาที่ปฏิบัติการพยาบาล</w:t>
            </w:r>
          </w:p>
        </w:tc>
        <w:tc>
          <w:tcPr>
            <w:tcW w:w="3828" w:type="dxa"/>
          </w:tcPr>
          <w:p w14:paraId="4083140C" w14:textId="55568C11" w:rsidR="00BB3987" w:rsidRPr="009864BD" w:rsidRDefault="00BB3987" w:rsidP="009864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1238" w:type="dxa"/>
          </w:tcPr>
          <w:p w14:paraId="7FA4E34D" w14:textId="5A3DED0F" w:rsidR="00BB3987" w:rsidRPr="009864BD" w:rsidRDefault="00BB3987" w:rsidP="009864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254" w:type="dxa"/>
          </w:tcPr>
          <w:p w14:paraId="73B10418" w14:textId="41792D96" w:rsidR="00BB3987" w:rsidRPr="009864BD" w:rsidRDefault="00BB3987" w:rsidP="009864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6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รายชื่อพยาบาล </w:t>
            </w:r>
            <w:r w:rsidRPr="009864B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APN/RN</w:t>
            </w:r>
            <w:r w:rsidRPr="00986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ระดับชำนาญการที่ร่วมงาน</w:t>
            </w:r>
          </w:p>
        </w:tc>
      </w:tr>
      <w:tr w:rsidR="00BB3987" w:rsidRPr="009864BD" w14:paraId="190858D9" w14:textId="77777777" w:rsidTr="00BB3987">
        <w:tc>
          <w:tcPr>
            <w:tcW w:w="1696" w:type="dxa"/>
          </w:tcPr>
          <w:p w14:paraId="67FF93C2" w14:textId="79C43B6A" w:rsidR="00BB3987" w:rsidRPr="009864BD" w:rsidRDefault="003A1328" w:rsidP="00986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 xml:space="preserve">17 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ก.พ. 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65</w:t>
            </w:r>
          </w:p>
        </w:tc>
        <w:tc>
          <w:tcPr>
            <w:tcW w:w="3828" w:type="dxa"/>
          </w:tcPr>
          <w:p w14:paraId="52D4550A" w14:textId="2C0D6E60" w:rsidR="00DB2364" w:rsidRPr="009864BD" w:rsidRDefault="003A1328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ประชุมวางแผนการจัดทำแผนการปฏิบัติการพยาบาลของอาจารย์ร่วมกับพยาบาลวิชาชีพชำนาญการ</w:t>
            </w:r>
          </w:p>
        </w:tc>
        <w:tc>
          <w:tcPr>
            <w:tcW w:w="1238" w:type="dxa"/>
          </w:tcPr>
          <w:p w14:paraId="36CF3920" w14:textId="1F532A16" w:rsidR="00BB3987" w:rsidRPr="009864BD" w:rsidRDefault="003A1328" w:rsidP="00986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</w:p>
        </w:tc>
        <w:tc>
          <w:tcPr>
            <w:tcW w:w="2254" w:type="dxa"/>
          </w:tcPr>
          <w:p w14:paraId="3E8283F0" w14:textId="1A17325B" w:rsidR="006678D4" w:rsidRPr="009864BD" w:rsidRDefault="006678D4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นางดวงใจ นุชพันธุ์ </w:t>
            </w:r>
          </w:p>
          <w:p w14:paraId="46CF47F5" w14:textId="430EFB07" w:rsidR="00BB3987" w:rsidRPr="009864BD" w:rsidRDefault="00BB3987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328" w:rsidRPr="009864BD" w14:paraId="4EF3A43A" w14:textId="77777777" w:rsidTr="00BB3987">
        <w:tc>
          <w:tcPr>
            <w:tcW w:w="1696" w:type="dxa"/>
          </w:tcPr>
          <w:p w14:paraId="4850B431" w14:textId="72C9FD23" w:rsidR="006678D4" w:rsidRPr="009864BD" w:rsidRDefault="007722B7" w:rsidP="00986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18,</w:t>
            </w:r>
            <w:r w:rsidR="006678D4" w:rsidRPr="009864BD">
              <w:rPr>
                <w:rFonts w:ascii="TH SarabunPSK" w:hAnsi="TH SarabunPSK" w:cs="TH SarabunPSK" w:hint="cs"/>
                <w:sz w:val="32"/>
                <w:szCs w:val="32"/>
              </w:rPr>
              <w:t xml:space="preserve">21 </w:t>
            </w:r>
            <w:r w:rsidR="006678D4"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ก.พ. </w:t>
            </w:r>
            <w:r w:rsidR="006678D4" w:rsidRPr="009864BD">
              <w:rPr>
                <w:rFonts w:ascii="TH SarabunPSK" w:hAnsi="TH SarabunPSK" w:cs="TH SarabunPSK" w:hint="cs"/>
                <w:sz w:val="32"/>
                <w:szCs w:val="32"/>
              </w:rPr>
              <w:t>65</w:t>
            </w:r>
          </w:p>
          <w:p w14:paraId="064C3DF0" w14:textId="77777777" w:rsidR="003A1328" w:rsidRPr="009864BD" w:rsidRDefault="003A1328" w:rsidP="00986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5F0C43B" w14:textId="7283EE45" w:rsidR="003A1328" w:rsidRPr="009864BD" w:rsidRDefault="003A1328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 และบันทึกข้อมูลเกี่ยวกับนโยบาย</w:t>
            </w:r>
            <w:r w:rsidRPr="009864B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การป้องกันและควบคุม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ของภาวะเมตาบอล</w:t>
            </w:r>
            <w:proofErr w:type="spellStart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ิก</w:t>
            </w:r>
            <w:proofErr w:type="spellEnd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ซินโดรมในผู้สูงอายุโรคไม่ติดต่อเรื้อรัง</w:t>
            </w:r>
          </w:p>
        </w:tc>
        <w:tc>
          <w:tcPr>
            <w:tcW w:w="1238" w:type="dxa"/>
          </w:tcPr>
          <w:p w14:paraId="70A4CD11" w14:textId="71CE1324" w:rsidR="003A1328" w:rsidRPr="009864BD" w:rsidRDefault="007722B7" w:rsidP="00986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254" w:type="dxa"/>
          </w:tcPr>
          <w:p w14:paraId="66F20444" w14:textId="06F39FC9" w:rsidR="006678D4" w:rsidRPr="009864BD" w:rsidRDefault="006678D4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นางดวงใจ นุชพันธุ์ </w:t>
            </w:r>
          </w:p>
          <w:p w14:paraId="7D5C09DF" w14:textId="01DC1F2F" w:rsidR="003A1328" w:rsidRPr="009864BD" w:rsidRDefault="006678D4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นายณรงค์วิทย์ เมือง</w:t>
            </w:r>
            <w:proofErr w:type="spellStart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ฉิม</w:t>
            </w:r>
            <w:proofErr w:type="spellEnd"/>
          </w:p>
        </w:tc>
      </w:tr>
      <w:tr w:rsidR="003A1328" w:rsidRPr="009864BD" w14:paraId="1F0BB0CB" w14:textId="77777777" w:rsidTr="00BB3987">
        <w:tc>
          <w:tcPr>
            <w:tcW w:w="1696" w:type="dxa"/>
          </w:tcPr>
          <w:p w14:paraId="5D20E015" w14:textId="22386C89" w:rsidR="006678D4" w:rsidRPr="009864BD" w:rsidRDefault="006678D4" w:rsidP="00986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="007722B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ก.พ. 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65</w:t>
            </w:r>
          </w:p>
          <w:p w14:paraId="7C6BF8FA" w14:textId="77777777" w:rsidR="003A1328" w:rsidRPr="009864BD" w:rsidRDefault="003A1328" w:rsidP="00986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15B58FA" w14:textId="77777777" w:rsidR="006678D4" w:rsidRPr="009864BD" w:rsidRDefault="006678D4" w:rsidP="009864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สัมภาษณ์เกี่ยวกับการจัดบริการสุขภาพเพื่อการป้องกันและควบคุมภาวะเมตาบอล</w:t>
            </w:r>
            <w:proofErr w:type="spellStart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ิก</w:t>
            </w:r>
            <w:proofErr w:type="spellEnd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ซินโดรมในผู้สูงอายุโรคไม่ติดต่อเรื้อรัง</w:t>
            </w:r>
          </w:p>
          <w:p w14:paraId="553B892D" w14:textId="08715AB9" w:rsidR="003A1328" w:rsidRPr="009864BD" w:rsidRDefault="006678D4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ให้บริการสุขภาพเพื่อการป้องกันและควบคุมภาวะเมตาบอล</w:t>
            </w:r>
            <w:proofErr w:type="spellStart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ิก</w:t>
            </w:r>
            <w:proofErr w:type="spellEnd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ซินโดรมในผู้สูงอายุโรคไม่ติดต่อเรื้อรัง</w:t>
            </w:r>
          </w:p>
        </w:tc>
        <w:tc>
          <w:tcPr>
            <w:tcW w:w="1238" w:type="dxa"/>
          </w:tcPr>
          <w:p w14:paraId="680A7503" w14:textId="00CAE85A" w:rsidR="003A1328" w:rsidRPr="009864BD" w:rsidRDefault="00A4099F" w:rsidP="00986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54" w:type="dxa"/>
          </w:tcPr>
          <w:p w14:paraId="7B0DDAD0" w14:textId="30C10473" w:rsidR="006678D4" w:rsidRPr="009864BD" w:rsidRDefault="006678D4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นางดวงใจ นุชพันธุ์ </w:t>
            </w:r>
          </w:p>
          <w:p w14:paraId="5D9060C3" w14:textId="77777777" w:rsidR="006678D4" w:rsidRPr="009864BD" w:rsidRDefault="006678D4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นายณรงค์วิทย์ เมือง</w:t>
            </w:r>
            <w:proofErr w:type="spellStart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ฉิม</w:t>
            </w:r>
            <w:proofErr w:type="spellEnd"/>
          </w:p>
          <w:p w14:paraId="7437E2FB" w14:textId="77777777" w:rsidR="003A1328" w:rsidRPr="009864BD" w:rsidRDefault="003A1328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78D4" w:rsidRPr="009864BD" w14:paraId="070943FB" w14:textId="77777777" w:rsidTr="00BB3987">
        <w:tc>
          <w:tcPr>
            <w:tcW w:w="1696" w:type="dxa"/>
          </w:tcPr>
          <w:p w14:paraId="0B12D2B0" w14:textId="2E1195BB" w:rsidR="006678D4" w:rsidRPr="009864BD" w:rsidRDefault="006678D4" w:rsidP="00986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="007722B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ก.พ. 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65</w:t>
            </w:r>
          </w:p>
          <w:p w14:paraId="21A54743" w14:textId="77777777" w:rsidR="006678D4" w:rsidRPr="009864BD" w:rsidRDefault="006678D4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E5E3CD8" w14:textId="77777777" w:rsidR="006678D4" w:rsidRPr="009864BD" w:rsidRDefault="006678D4" w:rsidP="009864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สัมภาษณ์เกี่ยวกับการจัดบริการสุขภาพเพื่อการป้องกันและควบคุมภาวะเมตาบอล</w:t>
            </w:r>
            <w:proofErr w:type="spellStart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ิก</w:t>
            </w:r>
            <w:proofErr w:type="spellEnd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ซินโดรมในผู้สูงอายุโรคไม่ติดต่อเรื้อรัง</w:t>
            </w:r>
          </w:p>
          <w:p w14:paraId="5CAB963A" w14:textId="4051122B" w:rsidR="006678D4" w:rsidRPr="009864BD" w:rsidRDefault="006678D4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ให้บริการสุขภาพเพื่อการป้องกันและควบคุมภาวะเมตาบอล</w:t>
            </w:r>
            <w:proofErr w:type="spellStart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ิก</w:t>
            </w:r>
            <w:proofErr w:type="spellEnd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ซินโดรมในผู้สูงอายุโรคไม่ติดต่อเรื้อรัง</w:t>
            </w:r>
          </w:p>
        </w:tc>
        <w:tc>
          <w:tcPr>
            <w:tcW w:w="1238" w:type="dxa"/>
          </w:tcPr>
          <w:p w14:paraId="3DAF1473" w14:textId="0132E473" w:rsidR="006678D4" w:rsidRPr="009864BD" w:rsidRDefault="006678D4" w:rsidP="00986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</w:p>
        </w:tc>
        <w:tc>
          <w:tcPr>
            <w:tcW w:w="2254" w:type="dxa"/>
          </w:tcPr>
          <w:p w14:paraId="0662FEA9" w14:textId="3B83C8A4" w:rsidR="006678D4" w:rsidRPr="009864BD" w:rsidRDefault="006678D4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นางดวงใจ นุชพันธุ์ </w:t>
            </w:r>
          </w:p>
          <w:p w14:paraId="1ED04AF6" w14:textId="77777777" w:rsidR="006678D4" w:rsidRPr="009864BD" w:rsidRDefault="006678D4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นายณรงค์วิทย์ เมือง</w:t>
            </w:r>
            <w:proofErr w:type="spellStart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ฉิม</w:t>
            </w:r>
            <w:proofErr w:type="spellEnd"/>
          </w:p>
          <w:p w14:paraId="00B05068" w14:textId="77777777" w:rsidR="006678D4" w:rsidRPr="009864BD" w:rsidRDefault="006678D4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37BE" w:rsidRPr="009864BD" w14:paraId="6BD9F16D" w14:textId="77777777" w:rsidTr="00BB3987">
        <w:tc>
          <w:tcPr>
            <w:tcW w:w="1696" w:type="dxa"/>
          </w:tcPr>
          <w:p w14:paraId="37F4FB05" w14:textId="72FFD429" w:rsidR="007722B7" w:rsidRDefault="007722B7" w:rsidP="00986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4, 7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FD37BE" w:rsidRPr="009864B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22741D3E" w14:textId="2D6FE019" w:rsidR="00FD37BE" w:rsidRPr="009864BD" w:rsidRDefault="00FD37BE" w:rsidP="00986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65</w:t>
            </w:r>
          </w:p>
          <w:p w14:paraId="00C9B8BB" w14:textId="77777777" w:rsidR="00FD37BE" w:rsidRPr="009864BD" w:rsidRDefault="00FD37BE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5C09B39" w14:textId="7D823A04" w:rsidR="00FD37BE" w:rsidRPr="009864BD" w:rsidRDefault="00FD37BE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สัมภาษณ์และให้บริการสุขภาพเพื่อการป้องกันและควบคุมภาวะเมตาบอล</w:t>
            </w:r>
            <w:proofErr w:type="spellStart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ิก</w:t>
            </w:r>
            <w:proofErr w:type="spellEnd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ซิน   โดรมในผู้สูงอายุโรคไม่ติดต่อเรื้อรัง</w:t>
            </w:r>
          </w:p>
        </w:tc>
        <w:tc>
          <w:tcPr>
            <w:tcW w:w="1238" w:type="dxa"/>
          </w:tcPr>
          <w:p w14:paraId="590FC9E0" w14:textId="7930BDAA" w:rsidR="00FD37BE" w:rsidRPr="009864BD" w:rsidRDefault="007722B7" w:rsidP="00986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254" w:type="dxa"/>
          </w:tcPr>
          <w:p w14:paraId="50EB9C0C" w14:textId="77777777" w:rsidR="00FD37BE" w:rsidRPr="009864BD" w:rsidRDefault="00FD37BE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นางดวงใจ นุชพันธุ์ </w:t>
            </w:r>
          </w:p>
          <w:p w14:paraId="4DC07875" w14:textId="79CE5EB5" w:rsidR="00FD37BE" w:rsidRPr="009864BD" w:rsidRDefault="00FD37BE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นายณรงค์วิทย์ เมือง</w:t>
            </w:r>
            <w:proofErr w:type="spellStart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ฉิม</w:t>
            </w:r>
            <w:proofErr w:type="spellEnd"/>
          </w:p>
        </w:tc>
      </w:tr>
      <w:tr w:rsidR="00FD37BE" w:rsidRPr="009864BD" w14:paraId="25948ED0" w14:textId="77777777" w:rsidTr="00BB3987">
        <w:tc>
          <w:tcPr>
            <w:tcW w:w="1696" w:type="dxa"/>
          </w:tcPr>
          <w:p w14:paraId="1085B240" w14:textId="5B7B110B" w:rsidR="00FD37BE" w:rsidRPr="009864BD" w:rsidRDefault="007722B7" w:rsidP="00986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14, 18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="00FD37BE"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 w:rsidR="00FD37BE" w:rsidRPr="009864BD">
              <w:rPr>
                <w:rFonts w:ascii="TH SarabunPSK" w:hAnsi="TH SarabunPSK" w:cs="TH SarabunPSK" w:hint="cs"/>
                <w:sz w:val="32"/>
                <w:szCs w:val="32"/>
              </w:rPr>
              <w:t>65</w:t>
            </w:r>
          </w:p>
          <w:p w14:paraId="230FC308" w14:textId="77777777" w:rsidR="00FD37BE" w:rsidRPr="009864BD" w:rsidRDefault="00FD37BE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EB9DB0E" w14:textId="51D47B2C" w:rsidR="00FD37BE" w:rsidRPr="009864BD" w:rsidRDefault="00FD37BE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สัมภาษณ์และให้บริการสุขภาพเพื่อการป้องกันและควบคุมภาวะเมตาบอล</w:t>
            </w:r>
            <w:proofErr w:type="spellStart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ิก</w:t>
            </w:r>
            <w:proofErr w:type="spellEnd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ซิน   โดรมในผู้สูงอายุโรคไม่ติดต่อเรื้อรัง</w:t>
            </w:r>
          </w:p>
        </w:tc>
        <w:tc>
          <w:tcPr>
            <w:tcW w:w="1238" w:type="dxa"/>
          </w:tcPr>
          <w:p w14:paraId="2B157710" w14:textId="767C2A27" w:rsidR="00FD37BE" w:rsidRPr="009864BD" w:rsidRDefault="007722B7" w:rsidP="00986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254" w:type="dxa"/>
          </w:tcPr>
          <w:p w14:paraId="1533F943" w14:textId="77777777" w:rsidR="00FD37BE" w:rsidRPr="009864BD" w:rsidRDefault="00FD37BE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นางดวงใจ นุชพันธุ์ </w:t>
            </w:r>
          </w:p>
          <w:p w14:paraId="71856585" w14:textId="05EE416E" w:rsidR="00FD37BE" w:rsidRPr="009864BD" w:rsidRDefault="00FD37BE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นายณรงค์วิทย์ เมือง</w:t>
            </w:r>
            <w:proofErr w:type="spellStart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ฉิม</w:t>
            </w:r>
            <w:proofErr w:type="spellEnd"/>
          </w:p>
        </w:tc>
      </w:tr>
      <w:tr w:rsidR="00FD37BE" w:rsidRPr="009864BD" w14:paraId="6D6B06FF" w14:textId="77777777" w:rsidTr="00BB3987">
        <w:tc>
          <w:tcPr>
            <w:tcW w:w="1696" w:type="dxa"/>
          </w:tcPr>
          <w:p w14:paraId="5AF30600" w14:textId="1B49BF6B" w:rsidR="00FD37BE" w:rsidRPr="009864BD" w:rsidRDefault="007722B7" w:rsidP="00986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22, 23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="00FD37BE" w:rsidRPr="009864B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FD37BE"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 w:rsidR="00FD37BE" w:rsidRPr="009864BD">
              <w:rPr>
                <w:rFonts w:ascii="TH SarabunPSK" w:hAnsi="TH SarabunPSK" w:cs="TH SarabunPSK" w:hint="cs"/>
                <w:sz w:val="32"/>
                <w:szCs w:val="32"/>
              </w:rPr>
              <w:t>65</w:t>
            </w:r>
          </w:p>
          <w:p w14:paraId="4F377FD4" w14:textId="77777777" w:rsidR="00FD37BE" w:rsidRPr="009864BD" w:rsidRDefault="00FD37BE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F2FBFAF" w14:textId="73AA0112" w:rsidR="00FD37BE" w:rsidRPr="009864BD" w:rsidRDefault="00FD37BE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วิเคราะห์สรุปสถานการณ์ความชุกของภาวะเมตาบอล</w:t>
            </w:r>
            <w:proofErr w:type="spellStart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ิก</w:t>
            </w:r>
            <w:proofErr w:type="spellEnd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ซินโดรมในผู้สูงอายุโรคไม่ติดต่อ</w:t>
            </w:r>
          </w:p>
        </w:tc>
        <w:tc>
          <w:tcPr>
            <w:tcW w:w="1238" w:type="dxa"/>
          </w:tcPr>
          <w:p w14:paraId="05D963FC" w14:textId="3ADAB288" w:rsidR="00FD37BE" w:rsidRPr="009864BD" w:rsidRDefault="007722B7" w:rsidP="00986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254" w:type="dxa"/>
          </w:tcPr>
          <w:p w14:paraId="5F98E595" w14:textId="77777777" w:rsidR="00FD37BE" w:rsidRPr="009864BD" w:rsidRDefault="00FD37BE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นางดวงใจ นุชพันธุ์ </w:t>
            </w:r>
          </w:p>
          <w:p w14:paraId="7FDD71FE" w14:textId="07AC8017" w:rsidR="00FD37BE" w:rsidRPr="009864BD" w:rsidRDefault="00FD37BE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นายณรงค์วิทย์ เมือง</w:t>
            </w:r>
            <w:proofErr w:type="spellStart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ฉิม</w:t>
            </w:r>
            <w:proofErr w:type="spellEnd"/>
          </w:p>
        </w:tc>
      </w:tr>
      <w:tr w:rsidR="00FD37BE" w:rsidRPr="009864BD" w14:paraId="187949C9" w14:textId="77777777" w:rsidTr="00BB3987">
        <w:tc>
          <w:tcPr>
            <w:tcW w:w="1696" w:type="dxa"/>
          </w:tcPr>
          <w:p w14:paraId="6AF3696F" w14:textId="1B1E1CFC" w:rsidR="00FD37BE" w:rsidRPr="009864BD" w:rsidRDefault="007722B7" w:rsidP="00986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D24C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FD37BE" w:rsidRPr="009864B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FD37BE"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 w:rsidR="00FD37BE" w:rsidRPr="009864BD">
              <w:rPr>
                <w:rFonts w:ascii="TH SarabunPSK" w:hAnsi="TH SarabunPSK" w:cs="TH SarabunPSK" w:hint="cs"/>
                <w:sz w:val="32"/>
                <w:szCs w:val="32"/>
              </w:rPr>
              <w:t>65</w:t>
            </w:r>
          </w:p>
          <w:p w14:paraId="78814E77" w14:textId="77777777" w:rsidR="00FD37BE" w:rsidRPr="009864BD" w:rsidRDefault="00FD37BE" w:rsidP="00986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3AC1149" w14:textId="36E30944" w:rsidR="00FD37BE" w:rsidRPr="009864BD" w:rsidRDefault="00FD37BE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ประชุมเพื่อนำเสนอนโยบาย การจัดบริการสุขภาพและสรุปสถานการณ์ความชุกของภาวะเมตาบอล</w:t>
            </w:r>
            <w:proofErr w:type="spellStart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ิก</w:t>
            </w:r>
            <w:proofErr w:type="spellEnd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ซินโดรมในผู้สูงอายุโรคไม่ติดต่อ</w:t>
            </w:r>
          </w:p>
        </w:tc>
        <w:tc>
          <w:tcPr>
            <w:tcW w:w="1238" w:type="dxa"/>
          </w:tcPr>
          <w:p w14:paraId="4B1FE048" w14:textId="654B589B" w:rsidR="00FD37BE" w:rsidRPr="009864BD" w:rsidRDefault="008D24CD" w:rsidP="009864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54" w:type="dxa"/>
          </w:tcPr>
          <w:p w14:paraId="0E448891" w14:textId="77777777" w:rsidR="00FD37BE" w:rsidRPr="009864BD" w:rsidRDefault="00FD37BE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นางดวงใจ นุชพันธุ์ </w:t>
            </w:r>
          </w:p>
          <w:p w14:paraId="20EBFDEE" w14:textId="7637D660" w:rsidR="00FD37BE" w:rsidRPr="009864BD" w:rsidRDefault="00FD37BE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นายณรงค์วิทย์ เมือง</w:t>
            </w:r>
            <w:proofErr w:type="spellStart"/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ฉิม</w:t>
            </w:r>
            <w:proofErr w:type="spellEnd"/>
          </w:p>
        </w:tc>
      </w:tr>
      <w:tr w:rsidR="00FD37BE" w:rsidRPr="009864BD" w14:paraId="2F8C9DA8" w14:textId="77777777" w:rsidTr="00BB3987">
        <w:tc>
          <w:tcPr>
            <w:tcW w:w="1696" w:type="dxa"/>
          </w:tcPr>
          <w:p w14:paraId="7E14B00C" w14:textId="70FFD026" w:rsidR="00FD37BE" w:rsidRPr="009864BD" w:rsidRDefault="002E24F8" w:rsidP="00986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มิย 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65</w:t>
            </w:r>
          </w:p>
        </w:tc>
        <w:tc>
          <w:tcPr>
            <w:tcW w:w="3828" w:type="dxa"/>
          </w:tcPr>
          <w:p w14:paraId="7AB2A628" w14:textId="1D9CC58A" w:rsidR="00FD37BE" w:rsidRPr="009864BD" w:rsidRDefault="00FD37BE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เป็นตัวแทนสาขาวิชาการพยาบาลชุมชน ในการนำเสนอแลกเปลี่ยนเรียนรู้ผลการปฏิบัติการพยาบาลของอาจารย์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Faculty practice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ปีการศึกษา </w:t>
            </w: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2564</w:t>
            </w:r>
          </w:p>
        </w:tc>
        <w:tc>
          <w:tcPr>
            <w:tcW w:w="1238" w:type="dxa"/>
          </w:tcPr>
          <w:p w14:paraId="329D38A7" w14:textId="592D5356" w:rsidR="00FD37BE" w:rsidRPr="009864BD" w:rsidRDefault="002E24F8" w:rsidP="00986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64BD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2254" w:type="dxa"/>
          </w:tcPr>
          <w:p w14:paraId="54933CB4" w14:textId="64100B8F" w:rsidR="00FD37BE" w:rsidRPr="009864BD" w:rsidRDefault="00FD37BE" w:rsidP="009864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4EE457B" w14:textId="77777777" w:rsidR="00B22F38" w:rsidRPr="009864BD" w:rsidRDefault="00B22F38" w:rsidP="009864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199044" w14:textId="77777777" w:rsidR="009864BD" w:rsidRDefault="009864BD" w:rsidP="009864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2DD163" w14:textId="77777777" w:rsidR="009864BD" w:rsidRDefault="009864BD" w:rsidP="009864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1B80C6" w14:textId="77777777" w:rsidR="009864BD" w:rsidRDefault="009864BD" w:rsidP="009864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82E4EF" w14:textId="77777777" w:rsidR="009864BD" w:rsidRDefault="009864BD" w:rsidP="009864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37D631" w14:textId="77777777" w:rsidR="009864BD" w:rsidRDefault="009864BD" w:rsidP="009864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68BCD9" w14:textId="77777777" w:rsidR="009864BD" w:rsidRDefault="009864BD" w:rsidP="009864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D9776D" w14:textId="77777777" w:rsidR="009864BD" w:rsidRDefault="009864BD" w:rsidP="009864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B345BE" w14:textId="77777777" w:rsidR="009864BD" w:rsidRDefault="009864BD" w:rsidP="009864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2B4EA5" w14:textId="77777777" w:rsidR="009864BD" w:rsidRDefault="009864BD" w:rsidP="009864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EEB0BE" w14:textId="77777777" w:rsidR="003125E9" w:rsidRDefault="003125E9" w:rsidP="009864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C9E29A" w14:textId="77777777" w:rsidR="003125E9" w:rsidRDefault="003125E9" w:rsidP="009864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FC0492" w14:textId="77777777" w:rsidR="003125E9" w:rsidRDefault="003125E9" w:rsidP="009864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1BF7DA" w14:textId="77777777" w:rsidR="003125E9" w:rsidRDefault="003125E9" w:rsidP="009864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51B7AD" w14:textId="77777777" w:rsidR="003125E9" w:rsidRDefault="003125E9" w:rsidP="009864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0B31FD" w14:textId="77777777" w:rsidR="003125E9" w:rsidRDefault="003125E9" w:rsidP="009864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403C48" w14:textId="07001AA7" w:rsidR="009864BD" w:rsidRDefault="009864BD" w:rsidP="009864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ผลการปฏิบัติการพยาบาล</w:t>
      </w:r>
    </w:p>
    <w:p w14:paraId="1D55807B" w14:textId="77777777" w:rsidR="009864BD" w:rsidRPr="00A97285" w:rsidRDefault="009864BD" w:rsidP="009864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7285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A9728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วัตถุประสงค์ของกิจกรรม</w:t>
      </w:r>
    </w:p>
    <w:p w14:paraId="3D18A2BE" w14:textId="742EBEDB" w:rsidR="00AC1D34" w:rsidRPr="00A97285" w:rsidRDefault="009864BD" w:rsidP="009864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7285">
        <w:rPr>
          <w:rFonts w:ascii="TH SarabunPSK" w:hAnsi="TH SarabunPSK" w:cs="TH SarabunPSK" w:hint="cs"/>
          <w:sz w:val="32"/>
          <w:szCs w:val="32"/>
        </w:rPr>
        <w:t xml:space="preserve">  </w:t>
      </w:r>
      <w:r w:rsidRPr="00A97285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ผลการดำเนินงาน บรรลุ </w:t>
      </w:r>
      <w:r w:rsidRPr="00A97285">
        <w:rPr>
          <w:rFonts w:ascii="TH SarabunPSK" w:hAnsi="TH SarabunPSK" w:cs="TH SarabunPSK"/>
          <w:sz w:val="32"/>
          <w:szCs w:val="32"/>
          <w:lang w:val="en-GB"/>
        </w:rPr>
        <w:t>1</w:t>
      </w:r>
      <w:r w:rsidRPr="00A97285">
        <w:rPr>
          <w:rFonts w:ascii="TH SarabunPSK" w:hAnsi="TH SarabunPSK" w:cs="TH SarabunPSK" w:hint="cs"/>
          <w:sz w:val="32"/>
          <w:szCs w:val="32"/>
        </w:rPr>
        <w:t xml:space="preserve"> </w:t>
      </w:r>
      <w:r w:rsidRPr="00A97285">
        <w:rPr>
          <w:rFonts w:ascii="TH SarabunPSK" w:hAnsi="TH SarabunPSK" w:cs="TH SarabunPSK" w:hint="cs"/>
          <w:sz w:val="32"/>
          <w:szCs w:val="32"/>
          <w:cs/>
        </w:rPr>
        <w:t>วัตถุประสงค์  ดังนี้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985"/>
      </w:tblGrid>
      <w:tr w:rsidR="00AC1D34" w:rsidRPr="00A97285" w14:paraId="530F833C" w14:textId="77777777" w:rsidTr="00402A5F">
        <w:trPr>
          <w:tblHeader/>
        </w:trPr>
        <w:tc>
          <w:tcPr>
            <w:tcW w:w="6946" w:type="dxa"/>
          </w:tcPr>
          <w:p w14:paraId="75283121" w14:textId="77777777" w:rsidR="00AC1D34" w:rsidRPr="00A97285" w:rsidRDefault="00AC1D34" w:rsidP="009864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72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 ที่เสนอไว้ในเอกสารโครงการ</w:t>
            </w:r>
          </w:p>
        </w:tc>
        <w:tc>
          <w:tcPr>
            <w:tcW w:w="1985" w:type="dxa"/>
          </w:tcPr>
          <w:p w14:paraId="21F1C496" w14:textId="77777777" w:rsidR="00AC1D34" w:rsidRPr="00A97285" w:rsidRDefault="00AC1D34" w:rsidP="009864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2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การบรรลุวัตถุประสงค์</w:t>
            </w:r>
          </w:p>
        </w:tc>
      </w:tr>
      <w:tr w:rsidR="00AC1D34" w:rsidRPr="00A97285" w14:paraId="1A439A01" w14:textId="77777777" w:rsidTr="00402A5F">
        <w:trPr>
          <w:tblHeader/>
        </w:trPr>
        <w:tc>
          <w:tcPr>
            <w:tcW w:w="6946" w:type="dxa"/>
          </w:tcPr>
          <w:p w14:paraId="152A7F59" w14:textId="77777777" w:rsidR="00AC1D34" w:rsidRPr="00CF4D67" w:rsidRDefault="00AC1D34" w:rsidP="009864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CF4D67">
              <w:rPr>
                <w:rFonts w:ascii="TH SarabunPSK" w:hAnsi="TH SarabunPSK" w:cs="TH SarabunPSK"/>
                <w:sz w:val="32"/>
                <w:szCs w:val="32"/>
                <w:cs/>
              </w:rPr>
              <w:t>เพื่อศึกษาโครงสร้าง นโยบาย แนวทาง กลยุทธ์ เป้าหมาย ของ ระบบการควบคุมภาวะเมตาบอล</w:t>
            </w:r>
            <w:proofErr w:type="spellStart"/>
            <w:r w:rsidRPr="00CF4D67">
              <w:rPr>
                <w:rFonts w:ascii="TH SarabunPSK" w:hAnsi="TH SarabunPSK" w:cs="TH SarabunPSK"/>
                <w:sz w:val="32"/>
                <w:szCs w:val="32"/>
                <w:cs/>
              </w:rPr>
              <w:t>ิก</w:t>
            </w:r>
            <w:proofErr w:type="spellEnd"/>
            <w:r w:rsidRPr="00CF4D67">
              <w:rPr>
                <w:rFonts w:ascii="TH SarabunPSK" w:hAnsi="TH SarabunPSK" w:cs="TH SarabunPSK"/>
                <w:sz w:val="32"/>
                <w:szCs w:val="32"/>
                <w:cs/>
              </w:rPr>
              <w:t>ซินโดรมในผู้สูงอายุโรคไม่ติดต่อเรื้อรังในโรงพยาบาลส่งเสริมสุขภาพตำบล</w:t>
            </w:r>
          </w:p>
        </w:tc>
        <w:tc>
          <w:tcPr>
            <w:tcW w:w="1985" w:type="dxa"/>
          </w:tcPr>
          <w:p w14:paraId="1A64380D" w14:textId="77777777" w:rsidR="00AC1D34" w:rsidRDefault="00AC1D34" w:rsidP="009864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C6FF7A" w14:textId="77777777" w:rsidR="00AC1D34" w:rsidRPr="00A97285" w:rsidRDefault="00AC1D34" w:rsidP="009864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7285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บรรลุวัตถุประสงค์</w:t>
            </w:r>
          </w:p>
        </w:tc>
      </w:tr>
      <w:tr w:rsidR="00AC1D34" w:rsidRPr="00A97285" w14:paraId="7DB72FA0" w14:textId="77777777" w:rsidTr="00402A5F">
        <w:tc>
          <w:tcPr>
            <w:tcW w:w="6946" w:type="dxa"/>
          </w:tcPr>
          <w:p w14:paraId="2E77D20F" w14:textId="77777777" w:rsidR="00AC1D34" w:rsidRPr="00A97285" w:rsidRDefault="00AC1D34" w:rsidP="009864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728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9728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วิเคราะห์</w:t>
            </w:r>
            <w:r w:rsidRPr="00A97285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สถานการณ์ความชุกของภาวะเมตาบอล</w:t>
            </w:r>
            <w:proofErr w:type="spellStart"/>
            <w:r w:rsidRPr="00A97285">
              <w:rPr>
                <w:rFonts w:ascii="TH SarabunPSK" w:hAnsi="TH SarabunPSK" w:cs="TH SarabunPSK" w:hint="cs"/>
                <w:sz w:val="32"/>
                <w:szCs w:val="32"/>
                <w:cs/>
              </w:rPr>
              <w:t>ิก</w:t>
            </w:r>
            <w:proofErr w:type="spellEnd"/>
            <w:r w:rsidRPr="00A97285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ซินโดรมในผู้สูงอายุโรคไม่ติดต่อเรื้อรังในพื้นที่บริการของโรงพยาบาลส่งเสริมสุขภาพตำบลสวนกล้วย อำเภอบ้านโป่ง จังหวัดราชบุรี</w:t>
            </w:r>
          </w:p>
        </w:tc>
        <w:tc>
          <w:tcPr>
            <w:tcW w:w="1985" w:type="dxa"/>
          </w:tcPr>
          <w:p w14:paraId="45C25E0B" w14:textId="77777777" w:rsidR="00AC1D34" w:rsidRPr="00A97285" w:rsidRDefault="00AC1D34" w:rsidP="009864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9EA89B" w14:textId="77777777" w:rsidR="00AC1D34" w:rsidRPr="00A97285" w:rsidRDefault="00AC1D34" w:rsidP="009864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7285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บรรลุวัตถุประสงค์</w:t>
            </w:r>
          </w:p>
        </w:tc>
      </w:tr>
      <w:tr w:rsidR="00AC1D34" w:rsidRPr="00A97285" w14:paraId="2ED00363" w14:textId="77777777" w:rsidTr="00402A5F">
        <w:tc>
          <w:tcPr>
            <w:tcW w:w="6946" w:type="dxa"/>
          </w:tcPr>
          <w:p w14:paraId="77AB0DD9" w14:textId="77777777" w:rsidR="00AC1D34" w:rsidRPr="00A97285" w:rsidRDefault="00AC1D34" w:rsidP="009864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9728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9728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วิเคราะห์ปัจจัยที่มี</w:t>
            </w:r>
            <w:r w:rsidRPr="00A9728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ความสัมพันธ์กับ</w:t>
            </w:r>
            <w:r w:rsidRPr="00A9728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ภาวะเมตาบอล</w:t>
            </w:r>
            <w:proofErr w:type="spellStart"/>
            <w:r w:rsidRPr="00A9728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ิก</w:t>
            </w:r>
            <w:proofErr w:type="spellEnd"/>
            <w:r w:rsidRPr="00A9728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ซินโดรม</w:t>
            </w:r>
            <w:r w:rsidRPr="00A9728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ของผู้สูงอายุโรคไม่ติดต่อเรื้อรังที่มารับบริการสุขภาพในโรงพยาบาลส่งเสริมสุขภาพตำบลสวนกล้วย อำเภอบ้านโป่ง จังหวัดราชบุรี</w:t>
            </w:r>
          </w:p>
        </w:tc>
        <w:tc>
          <w:tcPr>
            <w:tcW w:w="1985" w:type="dxa"/>
          </w:tcPr>
          <w:p w14:paraId="783F406E" w14:textId="77777777" w:rsidR="00AC1D34" w:rsidRPr="00A97285" w:rsidRDefault="00AC1D34" w:rsidP="009864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97ACE1" w14:textId="77777777" w:rsidR="00AC1D34" w:rsidRPr="00A97285" w:rsidRDefault="00AC1D34" w:rsidP="009864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728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ไม่บรรลุวัตถุประสงค์</w:t>
            </w:r>
          </w:p>
        </w:tc>
      </w:tr>
      <w:tr w:rsidR="00AC1D34" w:rsidRPr="00A97285" w14:paraId="64B66636" w14:textId="77777777" w:rsidTr="00402A5F">
        <w:tc>
          <w:tcPr>
            <w:tcW w:w="6946" w:type="dxa"/>
          </w:tcPr>
          <w:p w14:paraId="7D1ECA06" w14:textId="77777777" w:rsidR="00AC1D34" w:rsidRPr="00A97285" w:rsidRDefault="00AC1D34" w:rsidP="009864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9728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97285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ออกแบบโครงการ/กิจกรรมการควบคุมภาวะเมตาบอล</w:t>
            </w:r>
            <w:proofErr w:type="spellStart"/>
            <w:r w:rsidRPr="00A97285">
              <w:rPr>
                <w:rFonts w:ascii="TH SarabunPSK" w:hAnsi="TH SarabunPSK" w:cs="TH SarabunPSK" w:hint="cs"/>
                <w:sz w:val="32"/>
                <w:szCs w:val="32"/>
                <w:cs/>
              </w:rPr>
              <w:t>ิก</w:t>
            </w:r>
            <w:proofErr w:type="spellEnd"/>
            <w:r w:rsidRPr="00A97285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ซินโดรมในผู้สูงอายุโรค</w:t>
            </w:r>
            <w:r w:rsidRPr="00A9728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ไม่ติดต่อเรื้อรัง</w:t>
            </w:r>
          </w:p>
        </w:tc>
        <w:tc>
          <w:tcPr>
            <w:tcW w:w="1985" w:type="dxa"/>
          </w:tcPr>
          <w:p w14:paraId="213938F3" w14:textId="77777777" w:rsidR="00AC1D34" w:rsidRPr="00A97285" w:rsidRDefault="00AC1D34" w:rsidP="009864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4A83FE" w14:textId="77777777" w:rsidR="00AC1D34" w:rsidRPr="00A97285" w:rsidRDefault="00AC1D34" w:rsidP="009864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728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ไม่บรรลุวัตถุประสงค์</w:t>
            </w:r>
          </w:p>
        </w:tc>
      </w:tr>
    </w:tbl>
    <w:p w14:paraId="447C15A3" w14:textId="0F6DCC97" w:rsidR="00AC1D34" w:rsidRPr="00BD02B8" w:rsidRDefault="00AC1D34" w:rsidP="009A0B7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D02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ผลที่ได้รับจากการดำเนินกิจกรรม</w:t>
      </w:r>
    </w:p>
    <w:p w14:paraId="6756D6E5" w14:textId="77777777" w:rsidR="00AC1D34" w:rsidRPr="00CF4D67" w:rsidRDefault="00AC1D34" w:rsidP="009A0B7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F4D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ประเด็นที่ </w:t>
      </w:r>
      <w:r w:rsidRPr="00CF4D6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F4D67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 นโยบาย แนวทาง กลยุทธ์ เป้าหมาย ของ ระบบการควบคุมภาวะเมตาบอล</w:t>
      </w:r>
      <w:proofErr w:type="spellStart"/>
      <w:r w:rsidRPr="00CF4D67">
        <w:rPr>
          <w:rFonts w:ascii="TH SarabunPSK" w:hAnsi="TH SarabunPSK" w:cs="TH SarabunPSK"/>
          <w:b/>
          <w:bCs/>
          <w:sz w:val="32"/>
          <w:szCs w:val="32"/>
          <w:cs/>
        </w:rPr>
        <w:t>ิก</w:t>
      </w:r>
      <w:proofErr w:type="spellEnd"/>
      <w:r w:rsidRPr="00CF4D67">
        <w:rPr>
          <w:rFonts w:ascii="TH SarabunPSK" w:hAnsi="TH SarabunPSK" w:cs="TH SarabunPSK"/>
          <w:b/>
          <w:bCs/>
          <w:sz w:val="32"/>
          <w:szCs w:val="32"/>
          <w:cs/>
        </w:rPr>
        <w:t>ซินโดรมในผู้สูงอายุโรคไม่ติดต่อเรื้อรังในโรงพยาบาลส่งเสริมสุขภาพตำบล</w:t>
      </w:r>
    </w:p>
    <w:p w14:paraId="097EF061" w14:textId="77777777" w:rsidR="00AC1D34" w:rsidRPr="00F044A4" w:rsidRDefault="00AC1D34" w:rsidP="009A0B7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44A4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F044A4">
        <w:rPr>
          <w:rFonts w:ascii="TH SarabunPSK" w:hAnsi="TH SarabunPSK" w:cs="TH SarabunPSK" w:hint="cs"/>
          <w:b/>
          <w:bCs/>
          <w:sz w:val="32"/>
          <w:szCs w:val="32"/>
          <w:cs/>
        </w:rPr>
        <w:t>นโนบายที่เกี่ยวข้อง</w:t>
      </w:r>
    </w:p>
    <w:p w14:paraId="61D37FC7" w14:textId="434BF1DD" w:rsidR="00980D35" w:rsidRPr="009A0B71" w:rsidRDefault="00AC1D34" w:rsidP="009A0B71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ปัญหาและผลกระทบจากการเจ็บป่วยด้วยภาวะเมตาบอล</w:t>
      </w:r>
      <w:proofErr w:type="spellStart"/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ิก</w:t>
      </w:r>
      <w:proofErr w:type="spellEnd"/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ซินโดรมเป็นปัญหาอย่างต่อเนื่อง เพราะนำไปสู่การเจ็บป่วยด้วยโรคเรื้อรัง เช่น โรคหลอดเลือดหัวใจ หลอดเลือดสมอง เบาหวานชนิดที่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ความดันโลหิตสูง เป็นต้น มาตรการแนวทางการแก้ไขปัญหาได้ถูกระบุไว้ในแผนพัฒนาสุขภาพแห่งชาติ ฉบับที่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โดยผ่านยุทธศาสตร์ทั้ง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 เพื่อให้หน่วยงานที่เกี่ยวข้องได้นำไปใช้เป็นแนวทางในการดำเนินงานแก้ไข เมื่อวิเคราะห์แต่ละยุทธศาสตร์พบว่า เป้าหมายและตัวชี้วัด ที่เกี่ยวข้องในการแก้ไขปัญหาและผลกระทบของภาวะเมตาบอล</w:t>
      </w:r>
      <w:proofErr w:type="spellStart"/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ิก</w:t>
      </w:r>
      <w:proofErr w:type="spellEnd"/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ซินโดรมในกลุ่มผู้สูงอายุ มีรายละเอียดดังนี้</w:t>
      </w:r>
    </w:p>
    <w:p w14:paraId="3870F571" w14:textId="17CE565A" w:rsidR="00AC1D34" w:rsidRPr="00F458A3" w:rsidRDefault="00AC1D34" w:rsidP="009864B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ยุทธศาสตร์ เป้าหมายและตัวชี้วัด ในแผนพัฒนาสุขภาพแห่งชาติ ฉบับที่ </w:t>
      </w: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4"/>
        <w:gridCol w:w="6812"/>
      </w:tblGrid>
      <w:tr w:rsidR="00AC1D34" w:rsidRPr="00F458A3" w14:paraId="7D912E3D" w14:textId="77777777" w:rsidTr="009A0B71">
        <w:trPr>
          <w:tblHeader/>
        </w:trPr>
        <w:tc>
          <w:tcPr>
            <w:tcW w:w="2235" w:type="dxa"/>
          </w:tcPr>
          <w:p w14:paraId="6084BCA0" w14:textId="77777777" w:rsidR="00AC1D34" w:rsidRPr="00F458A3" w:rsidRDefault="00AC1D34" w:rsidP="009864B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458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007" w:type="dxa"/>
          </w:tcPr>
          <w:p w14:paraId="5F453864" w14:textId="77777777" w:rsidR="00AC1D34" w:rsidRPr="00F458A3" w:rsidRDefault="00AC1D34" w:rsidP="009864B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58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เป้าหมายและตัวชี้วัด</w:t>
            </w:r>
          </w:p>
        </w:tc>
      </w:tr>
      <w:tr w:rsidR="00AC1D34" w:rsidRPr="00F458A3" w14:paraId="269011F8" w14:textId="77777777" w:rsidTr="00402A5F">
        <w:tc>
          <w:tcPr>
            <w:tcW w:w="2235" w:type="dxa"/>
          </w:tcPr>
          <w:p w14:paraId="45A7D92A" w14:textId="77777777" w:rsidR="00AC1D34" w:rsidRPr="00F458A3" w:rsidRDefault="00AC1D34" w:rsidP="009864B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เร่งการเสริมสร้างสุขภาพคนไทยเชิงรุก</w:t>
            </w:r>
          </w:p>
        </w:tc>
        <w:tc>
          <w:tcPr>
            <w:tcW w:w="7007" w:type="dxa"/>
          </w:tcPr>
          <w:p w14:paraId="5342F59A" w14:textId="77777777" w:rsidR="00AC1D34" w:rsidRPr="00F458A3" w:rsidRDefault="00AC1D34" w:rsidP="009864B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1.1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ลดอัตราการตายก่อนวัยอันควรจากโรค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NCD (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เบาหวาน ความดันโลหิตสูง หลอดเลือดหัวใจ </w:t>
            </w:r>
            <w:proofErr w:type="gramStart"/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หลอดเลือดสมอง(</w:t>
            </w:r>
            <w:proofErr w:type="gramEnd"/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ลดลงจากปี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2559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4AD4EA83" w14:textId="77777777" w:rsidR="00AC1D34" w:rsidRPr="00F458A3" w:rsidRDefault="00AC1D34" w:rsidP="009864B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1.2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อัตรา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Healthy Ageing </w:t>
            </w:r>
            <w:proofErr w:type="gramStart"/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เพิ่มขึ้น(</w:t>
            </w:r>
            <w:proofErr w:type="gramEnd"/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ADL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มากกว่า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12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 </w:t>
            </w:r>
          </w:p>
          <w:p w14:paraId="65358E10" w14:textId="77777777" w:rsidR="00AC1D34" w:rsidRPr="00F458A3" w:rsidRDefault="00AC1D34" w:rsidP="009864B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1.3 </w:t>
            </w:r>
            <w:proofErr w:type="gramStart"/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ระดับความรอบรู้ด้านสุขภาพของคนไทย(</w:t>
            </w:r>
            <w:proofErr w:type="gramEnd"/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ระดับดีมาก เพิ่มขึ้นร้อยละ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14:paraId="5297D9EC" w14:textId="77777777" w:rsidR="00AC1D34" w:rsidRPr="00F458A3" w:rsidRDefault="00AC1D34" w:rsidP="009864B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1.4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การปรับเปลี่ยนพฤติกรรมสุขภาพของคนไทยเพิ่มขึ้น</w:t>
            </w:r>
          </w:p>
        </w:tc>
      </w:tr>
      <w:tr w:rsidR="00AC1D34" w:rsidRPr="00F458A3" w14:paraId="4C01D3A8" w14:textId="77777777" w:rsidTr="00402A5F">
        <w:tc>
          <w:tcPr>
            <w:tcW w:w="2235" w:type="dxa"/>
          </w:tcPr>
          <w:p w14:paraId="000E2BC4" w14:textId="77777777" w:rsidR="00AC1D34" w:rsidRPr="00F458A3" w:rsidRDefault="00AC1D34" w:rsidP="00402A5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2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สร้างความเป็นธรรมลดความเลื่อมล้ำในระบบสุขภาพ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Service Excellence)</w:t>
            </w:r>
          </w:p>
        </w:tc>
        <w:tc>
          <w:tcPr>
            <w:tcW w:w="7007" w:type="dxa"/>
          </w:tcPr>
          <w:p w14:paraId="3AB1BB6C" w14:textId="77777777" w:rsidR="00AC1D34" w:rsidRPr="00F458A3" w:rsidRDefault="00AC1D34" w:rsidP="00402A5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2.1 </w:t>
            </w:r>
            <w:proofErr w:type="gramStart"/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ความครอบคลุมของหน่วยบริการปฐมภูมิ(</w:t>
            </w:r>
            <w:proofErr w:type="gramEnd"/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PCC)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ที่มีแพทย์เวชศาสตร์ครอบครัว </w:t>
            </w:r>
          </w:p>
          <w:p w14:paraId="4F6FE112" w14:textId="77777777" w:rsidR="00AC1D34" w:rsidRPr="00F458A3" w:rsidRDefault="00AC1D34" w:rsidP="00402A5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(ร้อยละ 100) </w:t>
            </w:r>
          </w:p>
          <w:p w14:paraId="121A57EB" w14:textId="77777777" w:rsidR="00AC1D34" w:rsidRPr="00F458A3" w:rsidRDefault="00AC1D34" w:rsidP="00402A5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2.2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จำนวนศูนย์ที่เชี่ยวชาญเฉพาะทาง 4 สาขาหลัก (มะเร็ง หัวใจ อุบัติเหตุ ทารก</w:t>
            </w:r>
          </w:p>
          <w:p w14:paraId="17AB86D3" w14:textId="77777777" w:rsidR="00AC1D34" w:rsidRPr="00F458A3" w:rsidRDefault="00AC1D34" w:rsidP="00402A5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แรกเกิด) ใน12 เขตสุขภาพให้มีครบทั้ง 4 สาขาทุกเขตสุขภาพ </w:t>
            </w:r>
          </w:p>
          <w:p w14:paraId="2A6005D3" w14:textId="77777777" w:rsidR="00AC1D34" w:rsidRPr="00F458A3" w:rsidRDefault="00AC1D34" w:rsidP="00402A5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8A3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2.3 </w:t>
            </w:r>
            <w:r w:rsidRPr="00F458A3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ลดอัตราการตายจากโรคมะเร็งตับ หลอดเลือดหัวใจหลอดเลือดสมอง(ลดลงร้อย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ละ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14:paraId="40CC39D5" w14:textId="77777777" w:rsidR="00AC1D34" w:rsidRPr="00F458A3" w:rsidRDefault="00AC1D34" w:rsidP="00402A5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2.4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ระดับความพึงพอใจของผู้รับบริการสุขภาพ (ไม่น้อยกว่าร้อยละ 90)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75D37379" w14:textId="77777777" w:rsidR="00AC1D34" w:rsidRPr="00F458A3" w:rsidRDefault="00AC1D34" w:rsidP="00402A5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2.5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ระดับความพึงพอใจของผู้ให้บริการสุขภาพ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(ไม่น้อยกว่าร้อยละ 90)</w:t>
            </w:r>
          </w:p>
        </w:tc>
      </w:tr>
      <w:tr w:rsidR="00AC1D34" w:rsidRPr="00F458A3" w14:paraId="7E165153" w14:textId="77777777" w:rsidTr="00402A5F">
        <w:tc>
          <w:tcPr>
            <w:tcW w:w="2235" w:type="dxa"/>
          </w:tcPr>
          <w:p w14:paraId="7D21A0AE" w14:textId="77777777" w:rsidR="00AC1D34" w:rsidRPr="00F458A3" w:rsidRDefault="00AC1D34" w:rsidP="00402A5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พัฒนาและสร้างกลไกเพื่อเพิ่มประสิทธิภาพการบริหารจัดการกำลังคนด้านสุขภาพ</w:t>
            </w:r>
          </w:p>
        </w:tc>
        <w:tc>
          <w:tcPr>
            <w:tcW w:w="7007" w:type="dxa"/>
          </w:tcPr>
          <w:p w14:paraId="0E1E2C73" w14:textId="77777777" w:rsidR="00AC1D34" w:rsidRPr="00F458A3" w:rsidRDefault="00AC1D34" w:rsidP="00402A5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3.1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การเพิ่มอัตราส่วนกำลังตนด้านสุขภาพต่อประชากร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369BE75C" w14:textId="77777777" w:rsidR="00AC1D34" w:rsidRPr="00F458A3" w:rsidRDefault="00AC1D34" w:rsidP="00402A5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-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แพทย์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1:1800    -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ทันตแพทย์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1:3,600</w:t>
            </w:r>
          </w:p>
          <w:p w14:paraId="16077503" w14:textId="77777777" w:rsidR="00AC1D34" w:rsidRPr="00F458A3" w:rsidRDefault="00AC1D34" w:rsidP="00402A5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-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เภสัชกร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1:2,</w:t>
            </w:r>
            <w:proofErr w:type="gramStart"/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300  -</w:t>
            </w:r>
            <w:proofErr w:type="gramEnd"/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พยาบาล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1: 2,300</w:t>
            </w:r>
          </w:p>
          <w:p w14:paraId="3720BD98" w14:textId="77777777" w:rsidR="00AC1D34" w:rsidRPr="00F458A3" w:rsidRDefault="00AC1D34" w:rsidP="00402A5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C1D34" w:rsidRPr="00F458A3" w14:paraId="0D9F3306" w14:textId="77777777" w:rsidTr="00402A5F">
        <w:tc>
          <w:tcPr>
            <w:tcW w:w="2235" w:type="dxa"/>
          </w:tcPr>
          <w:p w14:paraId="393AC694" w14:textId="77777777" w:rsidR="00AC1D34" w:rsidRPr="00F458A3" w:rsidRDefault="00AC1D34" w:rsidP="00402A5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พัฒนาและสร้างความเข้มแข็งในการอภิบาลระบบสุขภาพ</w:t>
            </w:r>
          </w:p>
        </w:tc>
        <w:tc>
          <w:tcPr>
            <w:tcW w:w="7007" w:type="dxa"/>
          </w:tcPr>
          <w:p w14:paraId="1EE0E51F" w14:textId="77777777" w:rsidR="00AC1D34" w:rsidRPr="00F458A3" w:rsidRDefault="00AC1D34" w:rsidP="00402A5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4.1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ระดับการใช้ประโยชน์ได้ทั้งการบริหารจัดการและประชาชนของข้อมูลสุขภาพ </w:t>
            </w:r>
          </w:p>
          <w:p w14:paraId="34C2A96F" w14:textId="77777777" w:rsidR="00AC1D34" w:rsidRPr="00F458A3" w:rsidRDefault="00AC1D34" w:rsidP="00402A5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(ใช้ประโยชน์ได้ในระดับนโยบายและการปฏิบัติ)</w:t>
            </w:r>
          </w:p>
          <w:p w14:paraId="2AEAD2A1" w14:textId="77777777" w:rsidR="00AC1D34" w:rsidRPr="00F458A3" w:rsidRDefault="00AC1D34" w:rsidP="00402A5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4.2 </w:t>
            </w:r>
            <w:proofErr w:type="gramStart"/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รายจ่ายด้านสุขภาพต่อผลิตภัณฑ์มวลรวมของประเทศ(</w:t>
            </w:r>
            <w:proofErr w:type="gramEnd"/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ไม่เกินร้อยละ 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F45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</w:tr>
    </w:tbl>
    <w:p w14:paraId="206AA856" w14:textId="77777777" w:rsidR="00980D35" w:rsidRDefault="00980D35" w:rsidP="00980D3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A3BDBB" w14:textId="538A905D" w:rsidR="00980D35" w:rsidRPr="00F458A3" w:rsidRDefault="00AC1D34" w:rsidP="009A0B7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เมื่อพิจารณาทั้ง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ยุทธศาสตร์สามารถสะท้อนให้เห็นว่า การพัฒนาและแก้ไขปัญหาดังกล่าวเป็นการวางแนวทางการดำเนินงานที่ครอบคลุม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องค์ประกอบสำคัญของระบบสุขภาพ ประกอบไปด้วย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1.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การให้บริการ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2.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บุคลากร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3.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ระบบสารสนเทศด้านสุขภาพ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4.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ยาและเวชภัณฑ์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5.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ระบบการคลังด้านสุขภาพ และ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6.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ภาวะผู้นำและธรรม</w:t>
      </w:r>
      <w:proofErr w:type="spellStart"/>
      <w:r w:rsidRPr="00F458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ภิ</w:t>
      </w:r>
      <w:proofErr w:type="spellEnd"/>
      <w:r w:rsidRPr="00F458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บาล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ถึงแม้ในแต่ละตัวชี้วัดไม่ได้ระบุสำหรับผู้สูงอายุโรคความดันโลหิตสูงโดยตรง แต่เป็นแนวทางที่สามารถนำไปประยุกต์ในการจัดบริการที่สำหรับผู้สูงอายุโรคความดันโลหิตสูงได้อย่างเป็นรูปธรรม</w:t>
      </w:r>
    </w:p>
    <w:p w14:paraId="3A75AA16" w14:textId="60FC2C1B" w:rsidR="00AC1D34" w:rsidRDefault="00AC1D34" w:rsidP="009A0B7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จากนโยบายในแผนพัฒนาสุขภาพแห่งชาติ ฉบับที่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ผลให้หน่วยงานที่เกี่ยวข้องได้ดำเนินการพัฒนาระบบบริการสุขภาพเพื่อรองรับและแก้ไขปัญหาโรคเรื้อรัง ได้แก่ กรมควบคุมโรค โดยสำนักไม่ติดต่อได้จัดทำแผนการป้องกันและควบคุมโรคไม่ติดต่อ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2560 – 2564)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และมีการกำหนดยุทธศาสตร์ใน  การปฏิรูปการจัดบริการเพื่อลดเสี่ยง และควบคุมโรคไม่ติดต่อให้สอดคล้องกับสถานการณ์โรคและบริบทพื้นที่ ซึ่งมีรายละเอียดดังนี้</w:t>
      </w:r>
    </w:p>
    <w:p w14:paraId="4534E3F8" w14:textId="191A8AF8" w:rsidR="009A0B71" w:rsidRDefault="009A0B71" w:rsidP="009A0B7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5218D2" w14:textId="2A8F0A21" w:rsidR="009A0B71" w:rsidRDefault="009A0B71" w:rsidP="009A0B7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8465A9" w14:textId="77777777" w:rsidR="009A0B71" w:rsidRPr="00F458A3" w:rsidRDefault="009A0B71" w:rsidP="009A0B7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0AD267" w14:textId="77777777" w:rsidR="00AC1D34" w:rsidRPr="00F458A3" w:rsidRDefault="00AC1D34" w:rsidP="009A0B7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1.2</w:t>
      </w: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ระบบบริการ</w:t>
      </w: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NCD Clinic Plus</w:t>
      </w:r>
    </w:p>
    <w:p w14:paraId="6D368D09" w14:textId="77777777" w:rsidR="00AC1D34" w:rsidRPr="00F458A3" w:rsidRDefault="00AC1D34" w:rsidP="009A0B71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กรมควบคุมโรค โดยสำนักโรคไม่ติดต่อได้จัดทำแผนการป้องกันและควบคุมโรคไม่ติดต่อ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2560 – 2564)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โดยมีเป้าประสงค์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“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ลดภาระการป่วย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การตาย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และความพิการที่ป้องกันได้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อันมีผลสืบเนื่องจากโรคไม่ติดต่อ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ด้วยวิธีการร่วมมือระหว่างภาคีภาคส่วนหลากหลายสาขาและการประสานในระดับชาติ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ภูมิภาค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และระดับโลก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เพื่อให้ประชาชนมีภาวะสุขภาพที่ดี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และสร้างให้เกิดผลผลิตตามมาตรฐานสูงสุดในทุกกลุ่มอายุ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และโรคต่างๆ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เหล่านี้ไม่เป็นอุปสรรคต่อการมีคุณภาพชีวิตที่ดี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และการพัฒนาทางด้านเศรษฐกิจ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ภายในปี พ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2564”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</w:t>
      </w:r>
      <w:r w:rsidRPr="00F458A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ยุทธศาสตร์หลัก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14:paraId="60CD8761" w14:textId="77777777" w:rsidR="00AC1D34" w:rsidRPr="00F458A3" w:rsidRDefault="00AC1D34" w:rsidP="009A0B71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ยุทธศาสตร์ที่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1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พัฒนานโยบายสาธารณะและกฎหมายที่สนับสนุนการป้องกันควบคุมโรคไม่ติดต่อ</w:t>
      </w:r>
    </w:p>
    <w:p w14:paraId="47CF90D8" w14:textId="77777777" w:rsidR="00AC1D34" w:rsidRPr="00F458A3" w:rsidRDefault="00AC1D34" w:rsidP="009A0B71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ยุทธศาสตร์ที่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2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เร่งขับเคลื่อนทางสังคม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สื่อสารความเสี่ยงและประชาสัมพันธ์อย่างต่อเนื่อง</w:t>
      </w:r>
    </w:p>
    <w:p w14:paraId="00F48AEF" w14:textId="77777777" w:rsidR="00AC1D34" w:rsidRPr="00F458A3" w:rsidRDefault="00AC1D34" w:rsidP="009A0B71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ยุทธศาสตร์ที่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3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การพัฒนาศักยภาพชุมชน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ท้องถิ่น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และภาคีเครือข่าย</w:t>
      </w:r>
    </w:p>
    <w:p w14:paraId="4082ABD8" w14:textId="77777777" w:rsidR="00AC1D34" w:rsidRPr="00F458A3" w:rsidRDefault="00AC1D34" w:rsidP="009A0B7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ยุทธศาสตร์ที่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4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พัฒนาระบบเฝ้าระวังและการจัดการข้อมูล</w:t>
      </w:r>
    </w:p>
    <w:p w14:paraId="70076013" w14:textId="77777777" w:rsidR="00AC1D34" w:rsidRPr="00F458A3" w:rsidRDefault="00AC1D34" w:rsidP="009A0B7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ยุทธศาสตร์ที่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5 : ปฏิรูปการจัดบริการเพื่อลดเสี่ยง และควบคุมโรคให้สอดคล้องกับ สถานการณ์โรคและบริบทพื้นที่</w:t>
      </w:r>
    </w:p>
    <w:p w14:paraId="65FD9FB4" w14:textId="77777777" w:rsidR="00AC1D34" w:rsidRPr="00F458A3" w:rsidRDefault="00AC1D34" w:rsidP="009A0B71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ยุทธศาสตร์ที่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6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พัฒนาระบบสนับสนุนเพื่อขับเคลื่อนการดำเนินงานอย่างบูรณาการ</w:t>
      </w:r>
    </w:p>
    <w:p w14:paraId="4DE49E52" w14:textId="69FD3781" w:rsidR="00AC1D34" w:rsidRPr="00F458A3" w:rsidRDefault="00AC1D34" w:rsidP="00680B23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หากพิจารณาจะเห็นได้ว่า ยุทธศาสตร์ที่  5 เป็นยุทธศาสตร์ที่มุ่งปฏิรูปการจัดบริการเพื่อลดเสี่ยง และควบคุมโรคให้สอดคล้องกับ สถานการณ์โรคและบริบทพื้นที่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โดยมีกลยุทธ์เกี่ยวกับปฏิรูปกระบวนการจัดบริการสุขภาพให้แก่ผู้ป่วยเรื้อรัง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ทั้งที่มีและไม่มีภาวะแทรกซ้อน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ในสถานพยาบาล ให้มีประสิทธิภาพ และสนับสนุนการจัดการตนเองของผู้ป่วย ซึ่งเป็นที่มาของการนำรูปแบบการดูแลโรคเรื้อรัง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(Chronic care model; CCM)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มาใช้ในการจัดระบบบริการ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NCD Clinic Plus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ด้วยลักษณะของภาวะเมตาบอล</w:t>
      </w:r>
      <w:proofErr w:type="spellStart"/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ิก</w:t>
      </w:r>
      <w:proofErr w:type="spellEnd"/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ซินโดรม เป็นสาเหตุสำคัญนำไปสู่โรคเรื้อรัง การดูแลรักษาต้องมองในมิติทั้งด้านกาย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ใจ สังคม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รวมทั้งระยะเวลาที่ต้องดูแลยาวนาน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เนื่องจากมีระดับความรุนแรงน้อย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และยารักษาโรคเหล่านี้ได้รับการศึกษาการใช้อย่างกว้างขวาง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ความปลอดภัยสูง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ไม่ต้องการเทคโนโลยีที่ซับซ้อนราคาแพงในการประเมิน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ขณะเดียวกันจุดเด่นในเรื่อง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>comprehensive care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ก็เหมาะสมกับผู้ป่วยกลุ่มนี้ด้วยซึ่งมักมีหลายโรคหลายปัญหาด้วย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69A9923" w14:textId="77777777" w:rsidR="00AC1D34" w:rsidRPr="00F458A3" w:rsidRDefault="00AC1D34" w:rsidP="00680B23">
      <w:pPr>
        <w:pStyle w:val="a4"/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ระบบ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>NCD clinic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คุณภาพ เริ่มดำเนินการตั้งแต่ปี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2557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โดยใน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ปีแรก เป็นการวางโครงสร้าง   การดำเนินงานให้ครบทั้ง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องค์ประกอบในสถานพยาบาล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และในปีงบประมาณ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2560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ปรับการประเมินการดำเนินงานโดยเพิ่มในส่วนของการประเมินผลลัพธ์การดำเนินงานและผลลัพธ์การให้บริการเพิ่มขึ้นมาจากรูปแบบเดิมจึงเป็นที่มาของชื่อ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NCD Clinic Plus 2560 (Model Development)</w:t>
      </w: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องค์ประกอบ ประกอบด้วย ทิศทางและนโยบาย ระบบสารสนเทศ การปรับระบบและกระบวนการบริการ  ระบบสนับสนุน</w:t>
      </w:r>
      <w:r w:rsidRPr="00F458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การจัดการตนเอง ระบบสนับสนุนการตัดสินใจ และจัดบริการเชื่อมโยงชุมชน(กรมควบคุมโรค</w:t>
      </w:r>
      <w:r w:rsidRPr="00F458A3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, 2560</w:t>
      </w:r>
      <w:r w:rsidRPr="00F458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) ดังรูปที่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14:paraId="03F1BC65" w14:textId="77777777" w:rsidR="00AC1D34" w:rsidRPr="00F458A3" w:rsidRDefault="00AC1D34" w:rsidP="00B22F3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36EDC1E2" wp14:editId="5A33CC53">
            <wp:extent cx="5381623" cy="1800225"/>
            <wp:effectExtent l="0" t="0" r="0" b="0"/>
            <wp:docPr id="287747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74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35" cy="180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518A6" w14:textId="77777777" w:rsidR="00AC1D34" w:rsidRPr="00F458A3" w:rsidRDefault="00AC1D34" w:rsidP="00B22F3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รูปที่ </w:t>
      </w:r>
      <w:r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1</w:t>
      </w:r>
      <w:r w:rsidRPr="00F458A3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ที่มา</w:t>
      </w:r>
      <w:r w:rsidRPr="00F458A3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: ICIC At Group Health’s MacColl Institute: Does The Chronic Care Model Work</w:t>
      </w:r>
    </w:p>
    <w:p w14:paraId="691F8DB7" w14:textId="77777777" w:rsidR="00AC1D34" w:rsidRPr="00F458A3" w:rsidRDefault="00AC1D34" w:rsidP="00680B23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การดำเนินงานของระบบบริการ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NCD Clinic Plus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เป็นการดูแลอย่างต่อเนื่องสำหรับการป้องกัน ควบคุมโรคเรื้อรังในชุมชน โดยการให้ครอบครัว ชุมชน เข้ามามีส่วนร่วมในการทำให้ระบบเกิดประสิทธิภาพ   มีรายละเอียดแต่ละองค์ประกอบดังนี้</w:t>
      </w:r>
    </w:p>
    <w:p w14:paraId="7A8C9798" w14:textId="77777777" w:rsidR="00AC1D34" w:rsidRPr="00F458A3" w:rsidRDefault="00AC1D34" w:rsidP="00680B23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องค์ปรกอบที่ </w:t>
      </w: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1: </w:t>
      </w: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ทิศทางและนโยบาย </w:t>
      </w:r>
    </w:p>
    <w:p w14:paraId="739509B6" w14:textId="174C4924" w:rsidR="00AC1D34" w:rsidRPr="00F458A3" w:rsidRDefault="00AC1D34" w:rsidP="00680B23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การประเมินทิศทาง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และนโยบายจะประกอบด้วย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NCD Board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การวางแผนปฏิบัติการ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การตกลง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ทำงานร่วมกันอย่างต่อเนื่อง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การสื่อสาร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ทิศทาง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นโยบาย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และเป้าหมายไปยังผู้มีส่วนร่วมทุกระดับ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การติดตามความก้าวหน้า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ทิศทางการดำเนินงานให้บรรลุตามเป้าประสงค์</w:t>
      </w:r>
    </w:p>
    <w:p w14:paraId="37A285ED" w14:textId="77777777" w:rsidR="00AC1D34" w:rsidRPr="00F458A3" w:rsidRDefault="00AC1D34" w:rsidP="00680B23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องค์ปรกอบที่</w:t>
      </w: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2: </w:t>
      </w: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ระบบสารสนเทศ</w:t>
      </w:r>
    </w:p>
    <w:p w14:paraId="70F8A3D8" w14:textId="36C8AEC1" w:rsidR="00AC1D34" w:rsidRPr="00F458A3" w:rsidRDefault="00AC1D34" w:rsidP="00680B23">
      <w:pPr>
        <w:pStyle w:val="Default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ระบบสารสนเทศ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ประกอบด้วยการมีระบบทะเบียนข้อมูลการให้บริการที่ได้รับการพัฒนาสมบูรณ์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ครบถ้วนที่สามารถเชื่อมโยงแลกเปลี่ยนข้อมูล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และนำข้อมูลมาวิเคราะห์เพื่อพัฒนาคุณภาพการป้องกัน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ควบคุมโรคไม่ติดต่อ</w:t>
      </w:r>
    </w:p>
    <w:p w14:paraId="0DB29201" w14:textId="77777777" w:rsidR="00AC1D34" w:rsidRPr="00F458A3" w:rsidRDefault="00AC1D34" w:rsidP="00680B23">
      <w:pPr>
        <w:pStyle w:val="Default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องค์ปรกอบที่</w:t>
      </w: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3: </w:t>
      </w: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การปรับระบบและกระบวนการบริการ  </w:t>
      </w: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1697DFA5" w14:textId="77777777" w:rsidR="00AC1D34" w:rsidRPr="00F458A3" w:rsidRDefault="00AC1D34" w:rsidP="00680B23">
      <w:pPr>
        <w:pStyle w:val="Default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ระบบและกระบวนการบริการ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ประกอบด้วยการให้บริการคัดกรองค้นหากลุ่มเสี่ยงเบาหวาน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ความดันโลหิตสูง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การให้การวินิจฉัย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การประเมินระยะโรคความเสี่ยงการเกิดโรค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รวมทั้งมีการวิเคราะห์ข้อมูล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รายกลุ่ม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กลุ่มปกติ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กลุ่มเสี่ยง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กลุ่มที่มีภาวะแทรกซ้อน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มีผู้ประสานงานโรคไม่ติดต่อ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มีเครือข่ายการดูแล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รักษาโรคไม่ติดต่อ</w:t>
      </w:r>
      <w:r w:rsidRPr="00F458A3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มีระบบส่งต่อทั้งไปและกลับที่ทำให้ผู้บริการเข้าถึงบริการได้ง่าย</w:t>
      </w:r>
      <w:r w:rsidRPr="00F458A3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และได้รับการดูแล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ที่ต่อเนื่อง</w:t>
      </w:r>
    </w:p>
    <w:p w14:paraId="5B6B8805" w14:textId="77777777" w:rsidR="00AC1D34" w:rsidRPr="00F458A3" w:rsidRDefault="00AC1D34" w:rsidP="00680B23">
      <w:pPr>
        <w:pStyle w:val="Default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องค์ปรกอบที่</w:t>
      </w: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4: </w:t>
      </w: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ระบบสนับสนุนการจัดการตนเอง</w:t>
      </w: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474E01CE" w14:textId="77777777" w:rsidR="00AC1D34" w:rsidRPr="00F458A3" w:rsidRDefault="00AC1D34" w:rsidP="00680B23">
      <w:pPr>
        <w:pStyle w:val="Default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ระบบสนับสนุนการจัดการตนเอง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 การจัดบริการเพื่อส่งเสริมความรู้ทักษะ     ที่จำเป็นในการวางแผนดูแลตนเอง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รวมถึงมีกระบวนการสื่อสาร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เพื่อส่งเสริมการตัดสินใจ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และจัดการตนเอง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เพื่อสนับสนุนให้ผู้รับบริการดูแลตนเองร่วมกับทีมสหวิชาชีพได้อย่างต่อเนื่อง</w:t>
      </w:r>
    </w:p>
    <w:p w14:paraId="16A81B73" w14:textId="77777777" w:rsidR="00AC1D34" w:rsidRPr="00F458A3" w:rsidRDefault="00AC1D34" w:rsidP="00680B23">
      <w:pPr>
        <w:pStyle w:val="Default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องค์ปรกอบที่</w:t>
      </w: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5: </w:t>
      </w: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ระบบสนับสนุนการตัดสินใจ</w:t>
      </w:r>
    </w:p>
    <w:p w14:paraId="4A31B590" w14:textId="59F8CD76" w:rsidR="00AC1D34" w:rsidRDefault="00AC1D34" w:rsidP="00680B23">
      <w:pPr>
        <w:pStyle w:val="Default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ระบบสนับสนุนการตัดสินใจ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มีแนวทางปฏิบัติในการป้องกันควบคุมโรคไม่ติดต่อ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ระบบการประสานงาน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ให้คำปรึกษา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รวมถึงมีการแลกเปลี่ยนเรียนรู้ในการดูแล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และจัดการโรค</w:t>
      </w:r>
    </w:p>
    <w:p w14:paraId="0F94ADA1" w14:textId="55D5A1E0" w:rsidR="00680B23" w:rsidRDefault="00680B23" w:rsidP="00680B23">
      <w:pPr>
        <w:pStyle w:val="Default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AFE48A" w14:textId="77777777" w:rsidR="00680B23" w:rsidRPr="00F458A3" w:rsidRDefault="00680B23" w:rsidP="00680B23">
      <w:pPr>
        <w:pStyle w:val="Default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0F2449" w14:textId="77777777" w:rsidR="00AC1D34" w:rsidRPr="00F458A3" w:rsidRDefault="00AC1D34" w:rsidP="00680B23">
      <w:pPr>
        <w:pStyle w:val="Default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องค์ปรกอบที่</w:t>
      </w: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6: </w:t>
      </w:r>
      <w:r w:rsidRPr="00F458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จัดบริการเชื่อมโยงชุมชน</w:t>
      </w:r>
    </w:p>
    <w:p w14:paraId="0FEFEF98" w14:textId="38EF0707" w:rsidR="00AC1D34" w:rsidRPr="00F458A3" w:rsidRDefault="00AC1D34" w:rsidP="00680B23">
      <w:pPr>
        <w:pStyle w:val="Default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การจัดบริการเชื่อมโยงชุมชนเป็นการจัดบริการเสริมทักษะลดเสี่ยงลดโรคให้แก่ชุมชน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มีการสนับสนุนนโยบายแผนการดำเนินงานที่เอื้อต่อการปรับสภาพแวดล้อมในชุมชน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และมีนโยบายสาธารณะ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ที่ส่งเสริมต่อการมีสุขภาวะของคนในชุมชน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สนับสนุนการจัดกิจกรรมเพื่อสุขภาพอย่างต่อเนื่อง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การดูแลติดตามระดับน้ำตาลในเลือด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การวัดความดันโลหิต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รวมทั้งสนับสนุนการจัดกิจกรรม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แลกเปลี่ยนเรียนรู้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ในการดูแลตนเองของผู้ป่วยโรคไม่ติดต่อในชุมชน</w:t>
      </w:r>
    </w:p>
    <w:p w14:paraId="02C7636E" w14:textId="77777777" w:rsidR="00AC1D34" w:rsidRPr="00F458A3" w:rsidRDefault="00AC1D34" w:rsidP="00680B23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ลักษณะสำคัญของรูปแบบของระบบริการ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NCD Clinic Plus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เป็นการดูแลผู้มารับบริการ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 การปรับเปลี่ยนพฤติกรรมตามความเสี่ยงและโรค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การรักษาด้วย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ยาตาม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CPG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เป็นรูปแบบการดูแลแบบบูรณาการ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สำหรับใช้ในการจัดการกลุ่มปกติ กลุ่มเสี่ยง และกลุ่มป่วย เพื่อลดความเสี่ยงต่อการเกิดโรค ลดอัตราป่วย และการลดภาวะ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แทรกซ้อน รวมถึงลดอัตราการเสียชีวิตของโรคเรื้อรัง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โดยมีเป้าหมายเป็นโรคความดันโลหิตสูงและเบาหวานเป็นหลัก  เพราะทั้ง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โรคสามารถนำไปสู่โรคเรื้อรังอื่นๆได้ เช่น โรคหลอดเลือดสมอง โรคหัวใจ เป็นต้น ในการดำเนินงานเป็นการจัดบริการที่มีลักษณะการดูแลอย่างต่อเนื่องทุกกลุ่มวัย ตั้งแต่กลุ่มไม่ป่วย เน้นการส่งเสริมสุขภาพ กลุ่มเสี่ยง เน้นการลดปัจจัยที่ส่งเสริมให้เกิดการเจ็บป่วย ส่วนกลุ่มป่วยมุ่งให้ลดและป้องกันภาวะแทรกซ้อนที่จะเกิดขึ้น โดยการทำงานเน้นการให้ผู้รับบริการ ครอบครัว ชุมชน ทุกองค์กรทั้งภาครัฐ และเอกชน ทุกภาคีเครือข่ายมีส่วนร่วมในการดำเนินงาน ภายใต้ ทั้ง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องค์ประกอบ โดย</w:t>
      </w:r>
      <w:r w:rsidRPr="00F458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มุ่งหวังให้สุขภาพของประชาชนในพื้นที่มีคุณภาพชีวิตที่ดีขึ้นจากการได้รับการบริการจากระบบ</w:t>
      </w:r>
      <w:r w:rsidRPr="00F458A3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NCD Clinic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Plus</w:t>
      </w:r>
    </w:p>
    <w:p w14:paraId="363E11D5" w14:textId="77777777" w:rsidR="00AC1D34" w:rsidRDefault="00AC1D34" w:rsidP="00680B23">
      <w:pPr>
        <w:pStyle w:val="Default"/>
        <w:ind w:firstLine="113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80D3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นอกจากนี้</w:t>
      </w:r>
      <w:r w:rsidRPr="00980D35">
        <w:rPr>
          <w:rStyle w:val="aa"/>
          <w:rFonts w:ascii="TH SarabunPSK" w:eastAsia="Calibri" w:hAnsi="TH SarabunPSK" w:cs="TH SarabunPSK"/>
          <w:b w:val="0"/>
          <w:bCs w:val="0"/>
          <w:color w:val="000000" w:themeColor="text1"/>
          <w:sz w:val="32"/>
          <w:szCs w:val="32"/>
          <w:cs/>
        </w:rPr>
        <w:t>ปัญหาโรคไม่ติดต่อเรื้อรัง ได้แก่ โรคเบาหวาน โรคความดันโลหิตสูง โรคหัวใจ โรคหลอดเลือดสมอง และโรคมะเร็งเป็นปัญหาสุขภาพที่สำคัญระดับประเทศ เนื่องมาจากความเจริญก้าวหน้าทางด้านเทคโนโลยีและ</w:t>
      </w:r>
      <w:r w:rsidRPr="00F458A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สภาพแวดล้อมที่เปลี่ยนแปลง ส่งผลกระทบต่อการดำเนินชีวิตของประชาชนคนไทย มีความสะดวกสบายมากยิ่งขึ้น ปัจจัยเหล่านี้ส่งผลให้อัตราเสี่ยงและอัตราการเกิดของภาวะเมตาบอล</w:t>
      </w:r>
      <w:proofErr w:type="spellStart"/>
      <w:r w:rsidRPr="00F458A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ิก</w:t>
      </w:r>
      <w:proofErr w:type="spellEnd"/>
      <w:r w:rsidRPr="00F458A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ซนโดรม (</w:t>
      </w:r>
      <w:r w:rsidRPr="00F458A3">
        <w:rPr>
          <w:rFonts w:ascii="TH SarabunPSK" w:eastAsia="Calibri" w:hAnsi="TH SarabunPSK" w:cs="TH SarabunPSK"/>
          <w:color w:val="000000" w:themeColor="text1"/>
          <w:sz w:val="32"/>
          <w:szCs w:val="32"/>
        </w:rPr>
        <w:t>Metabolic syndrome</w:t>
      </w:r>
      <w:r w:rsidRPr="00F458A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)หรือโรคอ้วนลงพุง ส่งผลให้โรคไม่ติดต่อเรื้อรังเพิ่มสูงขึ้น</w:t>
      </w:r>
      <w:r w:rsidRPr="00F458A3">
        <w:rPr>
          <w:rStyle w:val="aa"/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ซึ่งการทีจะควบคุมไม่ให้ประชาชนเกิด</w:t>
      </w:r>
      <w:r w:rsidRPr="00F458A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ภาวะเมตาบอล</w:t>
      </w:r>
      <w:proofErr w:type="spellStart"/>
      <w:r w:rsidRPr="00F458A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ิก</w:t>
      </w:r>
      <w:proofErr w:type="spellEnd"/>
      <w:r w:rsidRPr="00F458A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ซนโดรม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จึงให้ความสำคัญกับการปรับเปลี่ยนพฤติกรรมสุขภาพ โดยเพิ่มการเคลื่อนไหวร่างกาย/การมีกิจกรรมทางกาย (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>Physical Activity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การมีพฤติกรรมสุขภาพด้านอาหารและโภชนาการ (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>Diet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ที่เหมาะสม ลดอาหารหวาน มัน เค็ม เพิ่มการรับประทานผักผลไม้  ควบคุมป้องกันไม่ให้เกิดภาวะโภชนาการเกิน  ลดการสูบบุหรี่ ดื่มสุรา จัดการอารมณ์ เน้นการลดปัจจัยเสี่ยง ป้องกันภาวะน้ำหนักเกิน/อ้วนลงพุง และป้องกันการเกิดโรคไม่ติดต่อเรื้อรังได้ ทั้งนี้ ในปี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2557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กรมอนามัย มีนโยบายส่งเสริมการปรับเปลี่ยนพฤติกรรมสุขภาพ 3 อ. 2 ส. โดยดำเนินการสนับสนุนการจัดตั้งคลินิกไร้พุง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>(DPAC : Diet &amp; Physical Activity Clinic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ในสถานบริการสาธารณสุขทุกระดับ เพื่อให้ประชาชนได้รับการบริการในคลินิกไร้พุงและมีการปรับเปลี่ยนพฤติกรรมสุขภาพที่เหมาะสม ทั้งนี้ เพื่อส่งเสริมสุขภาพ ป้องกันและควบคุมโรคไม่ติดต่อเรื้อรังให้แก่ประชาชน เพื่อให้ประชาชนเกิดความมุ่งมั่น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ความมั่นใจว่าปฏิบัติได้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ความเข้าใจถึงอุปสรรค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หรือขีดข้อจำกัด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เคล็ดลับสู่การเปลี่ยนแปลง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กำลังใจและความช่วยเหลือของ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เพื่อนและคนรอบข้าง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การจัดการตนเอง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(Self-management)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และสิ่งแวดล้อม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(Environmental management)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เพื่อให้เกิดการดูแลตนเอง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(Self-care)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จนเป็นนิสัย </w:t>
      </w:r>
      <w:r w:rsidRPr="00F458A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จุรีพร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คงประเสริฐ</w:t>
      </w:r>
      <w:r w:rsidRPr="00F45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ธิดารัตน์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อภิญญา</w:t>
      </w:r>
      <w:r w:rsidRPr="00F458A3">
        <w:rPr>
          <w:rFonts w:ascii="TH SarabunPSK" w:hAnsi="TH SarabunPSK" w:cs="TH SarabunPSK"/>
          <w:color w:val="000000" w:themeColor="text1"/>
          <w:sz w:val="32"/>
          <w:szCs w:val="32"/>
        </w:rPr>
        <w:t>, 2558</w:t>
      </w:r>
      <w:r w:rsidRPr="00F458A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  <w:r w:rsidRPr="00F458A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    </w:t>
      </w:r>
    </w:p>
    <w:p w14:paraId="7537F07C" w14:textId="77777777" w:rsidR="00AC1D34" w:rsidRPr="00A97285" w:rsidRDefault="00AC1D34" w:rsidP="00AC1D3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44A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1.2 </w:t>
      </w:r>
      <w:r w:rsidRPr="00F044A4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อัตรากำลัง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ของบุคลากร โรงพยาบาลส่งเสริมสุขภาพตำบลสวนกล้วย</w:t>
      </w:r>
    </w:p>
    <w:tbl>
      <w:tblPr>
        <w:tblW w:w="8165" w:type="dxa"/>
        <w:tblInd w:w="89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95"/>
        <w:gridCol w:w="1134"/>
        <w:gridCol w:w="1134"/>
        <w:gridCol w:w="1560"/>
        <w:gridCol w:w="1842"/>
      </w:tblGrid>
      <w:tr w:rsidR="00AC1D34" w:rsidRPr="00327045" w14:paraId="6D27C12E" w14:textId="77777777" w:rsidTr="00402A5F">
        <w:trPr>
          <w:trHeight w:val="901"/>
        </w:trPr>
        <w:tc>
          <w:tcPr>
            <w:tcW w:w="24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FAD2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11CAA4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0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FAD2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97F0B0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FAD2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95432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ปฏิบัติจริง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FAD2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1FEE37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  <w:r w:rsidRPr="003270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4A02649C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เฉพาะทาง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FAD2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A8A17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</w:t>
            </w:r>
          </w:p>
          <w:p w14:paraId="52F070E4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การณ์(ปี)</w:t>
            </w:r>
          </w:p>
        </w:tc>
      </w:tr>
      <w:tr w:rsidR="00AC1D34" w:rsidRPr="00327045" w14:paraId="097FCE43" w14:textId="77777777" w:rsidTr="00402A5F">
        <w:trPr>
          <w:trHeight w:val="675"/>
        </w:trPr>
        <w:tc>
          <w:tcPr>
            <w:tcW w:w="24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3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AE032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27045">
              <w:rPr>
                <w:rFonts w:ascii="TH SarabunPSK" w:hAnsi="TH SarabunPSK" w:cs="TH SarabunPSK"/>
                <w:sz w:val="32"/>
                <w:szCs w:val="32"/>
                <w:cs/>
              </w:rPr>
              <w:t>ผอ</w:t>
            </w:r>
            <w:proofErr w:type="spellEnd"/>
            <w:r w:rsidRPr="0032704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27045">
              <w:rPr>
                <w:rFonts w:ascii="TH SarabunPSK" w:hAnsi="TH SarabunPSK" w:cs="TH SarabunPSK"/>
                <w:sz w:val="32"/>
                <w:szCs w:val="32"/>
                <w:cs/>
              </w:rPr>
              <w:t>รพสต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3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E7B9F3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3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D58CAD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3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8283D0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2704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27045">
              <w:rPr>
                <w:rFonts w:ascii="TH SarabunPSK" w:hAnsi="TH SarabunPSK" w:cs="TH SarabunPSK"/>
                <w:sz w:val="32"/>
                <w:szCs w:val="32"/>
                <w:cs/>
              </w:rPr>
              <w:t>ตรี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3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7C0E5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</w:tr>
      <w:tr w:rsidR="00AC1D34" w:rsidRPr="00327045" w14:paraId="4F728A97" w14:textId="77777777" w:rsidTr="00402A5F">
        <w:trPr>
          <w:trHeight w:val="507"/>
        </w:trPr>
        <w:tc>
          <w:tcPr>
            <w:tcW w:w="2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18953E" w14:textId="77777777" w:rsidR="00AC1D34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  <w:cs/>
              </w:rPr>
              <w:t>พยาบาล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</w:t>
            </w:r>
          </w:p>
          <w:p w14:paraId="55222824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(ชำนาญการ)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6AC4E6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05A8A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E0F56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2704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27045">
              <w:rPr>
                <w:rFonts w:ascii="TH SarabunPSK" w:hAnsi="TH SarabunPSK" w:cs="TH SarabunPSK"/>
                <w:sz w:val="32"/>
                <w:szCs w:val="32"/>
                <w:cs/>
              </w:rPr>
              <w:t>ตรี (</w:t>
            </w:r>
            <w:r w:rsidRPr="0032704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2704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4F40B7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</w:rPr>
              <w:t>25,10</w:t>
            </w:r>
          </w:p>
        </w:tc>
      </w:tr>
      <w:tr w:rsidR="00AC1D34" w:rsidRPr="00327045" w14:paraId="09F62F77" w14:textId="77777777" w:rsidTr="00402A5F">
        <w:trPr>
          <w:trHeight w:val="545"/>
        </w:trPr>
        <w:tc>
          <w:tcPr>
            <w:tcW w:w="2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3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BA216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3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C62107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3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DC6E9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3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F4A96B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2704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27045">
              <w:rPr>
                <w:rFonts w:ascii="TH SarabunPSK" w:hAnsi="TH SarabunPSK" w:cs="TH SarabunPSK"/>
                <w:sz w:val="32"/>
                <w:szCs w:val="32"/>
                <w:cs/>
              </w:rPr>
              <w:t>ตรี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3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14405F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C1D34" w:rsidRPr="00327045" w14:paraId="58BB06DF" w14:textId="77777777" w:rsidTr="00402A5F">
        <w:trPr>
          <w:trHeight w:val="555"/>
        </w:trPr>
        <w:tc>
          <w:tcPr>
            <w:tcW w:w="2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7AF7D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เจ้าพนักงานทันตสาธารณสุข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41E49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EAA220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A63AA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2704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27045">
              <w:rPr>
                <w:rFonts w:ascii="TH SarabunPSK" w:hAnsi="TH SarabunPSK" w:cs="TH SarabunPSK"/>
                <w:sz w:val="32"/>
                <w:szCs w:val="32"/>
                <w:cs/>
              </w:rPr>
              <w:t>ตรี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E59E2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AC1D34" w:rsidRPr="00327045" w14:paraId="243F4F46" w14:textId="77777777" w:rsidTr="00402A5F">
        <w:trPr>
          <w:trHeight w:val="537"/>
        </w:trPr>
        <w:tc>
          <w:tcPr>
            <w:tcW w:w="2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3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0375B3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ผู้ช่วยพยาบาล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3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721F5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3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6E63E3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3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FAB190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2704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27045">
              <w:rPr>
                <w:rFonts w:ascii="TH SarabunPSK" w:hAnsi="TH SarabunPSK" w:cs="TH SarabunPSK"/>
                <w:sz w:val="32"/>
                <w:szCs w:val="32"/>
                <w:cs/>
              </w:rPr>
              <w:t>ตรี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3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7AC0B1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AC1D34" w:rsidRPr="00327045" w14:paraId="118CCCFE" w14:textId="77777777" w:rsidTr="00402A5F">
        <w:trPr>
          <w:trHeight w:val="831"/>
        </w:trPr>
        <w:tc>
          <w:tcPr>
            <w:tcW w:w="2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0E568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เจ้าหน้าที่สนับสนุน</w:t>
            </w:r>
          </w:p>
          <w:p w14:paraId="07FD8A5F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  <w:cs/>
              </w:rPr>
              <w:t>(แม่บ้าน)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B20BD8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D332F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18A7C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327045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CA8CEA" w14:textId="77777777" w:rsidR="00AC1D34" w:rsidRPr="00327045" w:rsidRDefault="00AC1D34" w:rsidP="00402A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04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</w:tbl>
    <w:p w14:paraId="61A0F9E6" w14:textId="77777777" w:rsidR="00AC1D34" w:rsidRDefault="00AC1D34" w:rsidP="00AC1D34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79FCD49" w14:textId="77777777" w:rsidR="00AC1D34" w:rsidRPr="00A338EA" w:rsidRDefault="00AC1D34" w:rsidP="00680B23">
      <w:pPr>
        <w:pStyle w:val="a4"/>
        <w:spacing w:after="0" w:line="240" w:lineRule="auto"/>
        <w:ind w:left="709" w:firstLine="425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338EA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338EA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ผู้สูงอายุโรคไม่ติดต่อเรื้อรัง</w:t>
      </w:r>
    </w:p>
    <w:p w14:paraId="48935677" w14:textId="5DB204A6" w:rsidR="00AC1D34" w:rsidRDefault="00AC1D34" w:rsidP="00680B23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</w:t>
      </w:r>
      <w:r w:rsidR="00980D35">
        <w:rPr>
          <w:rFonts w:ascii="TH SarabunPSK" w:hAnsi="TH SarabunPSK" w:cs="TH SarabunPSK"/>
          <w:color w:val="FF0000"/>
          <w:sz w:val="32"/>
          <w:szCs w:val="32"/>
        </w:rPr>
        <w:tab/>
      </w:r>
      <w:r w:rsidRPr="00A338EA">
        <w:rPr>
          <w:rFonts w:ascii="TH SarabunPSK" w:hAnsi="TH SarabunPSK" w:cs="TH SarabunPSK" w:hint="cs"/>
          <w:sz w:val="32"/>
          <w:szCs w:val="32"/>
          <w:cs/>
        </w:rPr>
        <w:t>ในการดำเนินงานครั้งนี้ได้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A338EA">
        <w:rPr>
          <w:rFonts w:ascii="TH SarabunPSK" w:hAnsi="TH SarabunPSK" w:cs="TH SarabunPSK" w:hint="cs"/>
          <w:sz w:val="32"/>
          <w:szCs w:val="32"/>
          <w:cs/>
        </w:rPr>
        <w:t xml:space="preserve">ความหมายของ ผู้สูงอายุโรคไม่ติดต่อเรื้อรัง คือ </w:t>
      </w:r>
      <w:r w:rsidRPr="00A338EA">
        <w:rPr>
          <w:rFonts w:ascii="TH SarabunPSK" w:hAnsi="TH SarabunPSK" w:cs="TH SarabunPSK"/>
          <w:sz w:val="32"/>
          <w:szCs w:val="32"/>
          <w:cs/>
        </w:rPr>
        <w:t>ผู้สูงอายุที่มีอายุตั้งแต่</w:t>
      </w:r>
      <w:r w:rsidRPr="00A338EA">
        <w:rPr>
          <w:rFonts w:ascii="TH SarabunPSK" w:hAnsi="TH SarabunPSK" w:cs="TH SarabunPSK"/>
          <w:sz w:val="32"/>
          <w:szCs w:val="32"/>
        </w:rPr>
        <w:t xml:space="preserve"> 60 </w:t>
      </w:r>
      <w:r w:rsidRPr="00A338EA">
        <w:rPr>
          <w:rFonts w:ascii="TH SarabunPSK" w:hAnsi="TH SarabunPSK" w:cs="TH SarabunPSK"/>
          <w:sz w:val="32"/>
          <w:szCs w:val="32"/>
          <w:cs/>
        </w:rPr>
        <w:t>ปีขึ้นไป ตามพระราชบัญญัติ ผู้สูงอายุ พ</w:t>
      </w:r>
      <w:r w:rsidRPr="00A338EA">
        <w:rPr>
          <w:rFonts w:ascii="TH SarabunPSK" w:hAnsi="TH SarabunPSK" w:cs="TH SarabunPSK"/>
          <w:sz w:val="32"/>
          <w:szCs w:val="32"/>
        </w:rPr>
        <w:t>.</w:t>
      </w:r>
      <w:r w:rsidRPr="00A338EA">
        <w:rPr>
          <w:rFonts w:ascii="TH SarabunPSK" w:hAnsi="TH SarabunPSK" w:cs="TH SarabunPSK"/>
          <w:sz w:val="32"/>
          <w:szCs w:val="32"/>
          <w:cs/>
        </w:rPr>
        <w:t>ศ</w:t>
      </w:r>
      <w:r w:rsidRPr="00A338EA">
        <w:rPr>
          <w:rFonts w:ascii="TH SarabunPSK" w:hAnsi="TH SarabunPSK" w:cs="TH SarabunPSK"/>
          <w:sz w:val="32"/>
          <w:szCs w:val="32"/>
        </w:rPr>
        <w:t>.2546</w:t>
      </w:r>
      <w:r w:rsidRPr="00A338EA">
        <w:rPr>
          <w:rFonts w:ascii="TH SarabunPSK" w:hAnsi="TH SarabunPSK" w:cs="TH SarabunPSK"/>
          <w:sz w:val="32"/>
          <w:szCs w:val="32"/>
          <w:cs/>
        </w:rPr>
        <w:t xml:space="preserve"> ที่ได้รับการวินิจฉัยว่าเป็นโรคความดันโลหิตสูง หรือโรคเบาหวาน หรือโรคไขมันในเลือดสูงจากแพทย์อย่างน้อย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338EA">
        <w:rPr>
          <w:rFonts w:ascii="TH SarabunPSK" w:hAnsi="TH SarabunPSK" w:cs="TH SarabunPSK"/>
          <w:sz w:val="32"/>
          <w:szCs w:val="32"/>
        </w:rPr>
        <w:t xml:space="preserve">1 </w:t>
      </w:r>
      <w:r w:rsidRPr="00A338EA">
        <w:rPr>
          <w:rFonts w:ascii="TH SarabunPSK" w:hAnsi="TH SarabunPSK" w:cs="TH SarabunPSK"/>
          <w:sz w:val="32"/>
          <w:szCs w:val="32"/>
          <w:cs/>
        </w:rPr>
        <w:t>ปี</w:t>
      </w:r>
    </w:p>
    <w:p w14:paraId="0BA60CE9" w14:textId="3C16140E" w:rsidR="00980D35" w:rsidRDefault="00AC1D34" w:rsidP="00680B23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Pr="00AA5ED7">
        <w:rPr>
          <w:rFonts w:ascii="TH SarabunPSK" w:hAnsi="TH SarabunPSK" w:cs="TH SarabunPSK" w:hint="cs"/>
          <w:sz w:val="32"/>
          <w:szCs w:val="32"/>
          <w:cs/>
        </w:rPr>
        <w:t>ผู้สูงอายุโรคไม่ติดต่อเรื้อรังมีภาวะเมตาบอล</w:t>
      </w:r>
      <w:proofErr w:type="spellStart"/>
      <w:r w:rsidRPr="00AA5ED7">
        <w:rPr>
          <w:rFonts w:ascii="TH SarabunPSK" w:hAnsi="TH SarabunPSK" w:cs="TH SarabunPSK" w:hint="cs"/>
          <w:sz w:val="32"/>
          <w:szCs w:val="32"/>
          <w:cs/>
        </w:rPr>
        <w:t>ิก</w:t>
      </w:r>
      <w:proofErr w:type="spellEnd"/>
      <w:r w:rsidRPr="00AA5ED7">
        <w:rPr>
          <w:rFonts w:ascii="TH SarabunPSK" w:hAnsi="TH SarabunPSK" w:cs="TH SarabunPSK" w:hint="cs"/>
          <w:sz w:val="32"/>
          <w:szCs w:val="32"/>
          <w:cs/>
        </w:rPr>
        <w:t>ซินโดรม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38EA">
        <w:rPr>
          <w:rFonts w:ascii="TH SarabunPSK" w:hAnsi="TH SarabunPSK" w:cs="TH SarabunPSK"/>
          <w:sz w:val="32"/>
          <w:szCs w:val="32"/>
          <w:cs/>
        </w:rPr>
        <w:t>หมายถึง ผู้สูงอายุโรคไม่ติดต่อเรื้อรังที่มีอายุตั้งแต่</w:t>
      </w:r>
      <w:r w:rsidRPr="00A338EA">
        <w:rPr>
          <w:rFonts w:ascii="TH SarabunPSK" w:hAnsi="TH SarabunPSK" w:cs="TH SarabunPSK"/>
          <w:sz w:val="32"/>
          <w:szCs w:val="32"/>
        </w:rPr>
        <w:t xml:space="preserve"> 60 </w:t>
      </w:r>
      <w:r w:rsidRPr="00A338EA">
        <w:rPr>
          <w:rFonts w:ascii="TH SarabunPSK" w:hAnsi="TH SarabunPSK" w:cs="TH SarabunPSK"/>
          <w:sz w:val="32"/>
          <w:szCs w:val="32"/>
          <w:cs/>
        </w:rPr>
        <w:t>ปีขึ้นไป มีภาวะอ้วนลงพุง</w:t>
      </w:r>
      <w:r w:rsidRPr="00A338EA">
        <w:rPr>
          <w:rFonts w:ascii="TH SarabunPSK" w:hAnsi="TH SarabunPSK" w:cs="TH SarabunPSK"/>
          <w:sz w:val="32"/>
          <w:szCs w:val="32"/>
        </w:rPr>
        <w:t xml:space="preserve"> (abdominal obesity) </w:t>
      </w:r>
      <w:r w:rsidRPr="00A338EA">
        <w:rPr>
          <w:rFonts w:ascii="TH SarabunPSK" w:hAnsi="TH SarabunPSK" w:cs="TH SarabunPSK"/>
          <w:sz w:val="32"/>
          <w:szCs w:val="32"/>
          <w:cs/>
        </w:rPr>
        <w:t>ทุกราย โดยเส้นรอบเอวในเพศชายเกิน</w:t>
      </w:r>
      <w:r w:rsidRPr="00A338EA">
        <w:rPr>
          <w:rFonts w:ascii="TH SarabunPSK" w:hAnsi="TH SarabunPSK" w:cs="TH SarabunPSK"/>
          <w:sz w:val="32"/>
          <w:szCs w:val="32"/>
        </w:rPr>
        <w:t xml:space="preserve"> 90 </w:t>
      </w:r>
      <w:proofErr w:type="spellStart"/>
      <w:r w:rsidRPr="00A338EA">
        <w:rPr>
          <w:rFonts w:ascii="TH SarabunPSK" w:hAnsi="TH SarabunPSK" w:cs="TH SarabunPSK"/>
          <w:sz w:val="32"/>
          <w:szCs w:val="32"/>
        </w:rPr>
        <w:t>cms</w:t>
      </w:r>
      <w:proofErr w:type="spellEnd"/>
      <w:r w:rsidRPr="00A338EA">
        <w:rPr>
          <w:rFonts w:ascii="TH SarabunPSK" w:hAnsi="TH SarabunPSK" w:cs="TH SarabunPSK"/>
          <w:sz w:val="32"/>
          <w:szCs w:val="32"/>
          <w:cs/>
        </w:rPr>
        <w:t xml:space="preserve"> และเพศหญิงเกิน</w:t>
      </w:r>
      <w:r w:rsidRPr="00A338EA">
        <w:rPr>
          <w:rFonts w:ascii="TH SarabunPSK" w:hAnsi="TH SarabunPSK" w:cs="TH SarabunPSK"/>
          <w:sz w:val="32"/>
          <w:szCs w:val="32"/>
        </w:rPr>
        <w:t xml:space="preserve"> 80 </w:t>
      </w:r>
      <w:proofErr w:type="spellStart"/>
      <w:r w:rsidRPr="00A338EA">
        <w:rPr>
          <w:rFonts w:ascii="TH SarabunPSK" w:hAnsi="TH SarabunPSK" w:cs="TH SarabunPSK"/>
          <w:sz w:val="32"/>
          <w:szCs w:val="32"/>
        </w:rPr>
        <w:t>cms</w:t>
      </w:r>
      <w:proofErr w:type="spellEnd"/>
      <w:r w:rsidRPr="00A338EA">
        <w:rPr>
          <w:rFonts w:ascii="TH SarabunPSK" w:hAnsi="TH SarabunPSK" w:cs="TH SarabunPSK"/>
          <w:sz w:val="32"/>
          <w:szCs w:val="32"/>
          <w:cs/>
        </w:rPr>
        <w:t xml:space="preserve"> ร่วมกับอาการผิดปกติอย่างน้อย</w:t>
      </w:r>
      <w:r w:rsidRPr="00A338EA">
        <w:rPr>
          <w:rFonts w:ascii="TH SarabunPSK" w:hAnsi="TH SarabunPSK" w:cs="TH SarabunPSK"/>
          <w:sz w:val="32"/>
          <w:szCs w:val="32"/>
        </w:rPr>
        <w:t xml:space="preserve"> 2 </w:t>
      </w:r>
      <w:r w:rsidRPr="00A338EA">
        <w:rPr>
          <w:rFonts w:ascii="TH SarabunPSK" w:hAnsi="TH SarabunPSK" w:cs="TH SarabunPSK"/>
          <w:sz w:val="32"/>
          <w:szCs w:val="32"/>
          <w:cs/>
        </w:rPr>
        <w:t>ข้อ ใน</w:t>
      </w:r>
      <w:r w:rsidRPr="00A338EA">
        <w:rPr>
          <w:rFonts w:ascii="TH SarabunPSK" w:hAnsi="TH SarabunPSK" w:cs="TH SarabunPSK"/>
          <w:sz w:val="32"/>
          <w:szCs w:val="32"/>
        </w:rPr>
        <w:t xml:space="preserve"> 4 </w:t>
      </w:r>
      <w:r w:rsidRPr="00A338EA">
        <w:rPr>
          <w:rFonts w:ascii="TH SarabunPSK" w:hAnsi="TH SarabunPSK" w:cs="TH SarabunPSK"/>
          <w:sz w:val="32"/>
          <w:szCs w:val="32"/>
          <w:cs/>
        </w:rPr>
        <w:t>ข้อ ตามเกณฑ์การวินิจฉัยของสหพันธ์เบาหวานโลก (</w:t>
      </w:r>
      <w:r w:rsidRPr="00A338EA">
        <w:rPr>
          <w:rFonts w:ascii="TH SarabunPSK" w:hAnsi="TH SarabunPSK" w:cs="TH SarabunPSK"/>
          <w:sz w:val="32"/>
          <w:szCs w:val="32"/>
        </w:rPr>
        <w:t xml:space="preserve">International Diabetes Foundation [IDF]) </w:t>
      </w:r>
      <w:r>
        <w:rPr>
          <w:rFonts w:ascii="TH SarabunPSK" w:hAnsi="TH SarabunPSK" w:cs="TH SarabunPSK"/>
          <w:sz w:val="32"/>
          <w:szCs w:val="32"/>
        </w:rPr>
        <w:fldChar w:fldCharType="begin">
          <w:fldData xml:space="preserve">PEVuZE5vdGU+PENpdGU+PEF1dGhvcj5Bc3N1bmNhbzwvQXV0aG9yPjxZZWFyPjIwMTg8L1llYXI+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</w:fldData>
        </w:fldChar>
      </w:r>
      <w:r>
        <w:rPr>
          <w:rFonts w:ascii="TH SarabunPSK" w:hAnsi="TH SarabunPSK" w:cs="TH SarabunPSK"/>
          <w:sz w:val="32"/>
          <w:szCs w:val="32"/>
        </w:rPr>
        <w:instrText xml:space="preserve"> ADDIN EN.CITE </w:instrText>
      </w:r>
      <w:r>
        <w:rPr>
          <w:rFonts w:ascii="TH SarabunPSK" w:hAnsi="TH SarabunPSK" w:cs="TH SarabunPSK"/>
          <w:sz w:val="32"/>
          <w:szCs w:val="32"/>
        </w:rPr>
        <w:fldChar w:fldCharType="begin">
          <w:fldData xml:space="preserve">PEVuZE5vdGU+PENpdGU+PEF1dGhvcj5Bc3N1bmNhbzwvQXV0aG9yPjxZZWFyPjIwMTg8L1llYXI+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</w:fldData>
        </w:fldChar>
      </w:r>
      <w:r>
        <w:rPr>
          <w:rFonts w:ascii="TH SarabunPSK" w:hAnsi="TH SarabunPSK" w:cs="TH SarabunPSK"/>
          <w:sz w:val="32"/>
          <w:szCs w:val="32"/>
        </w:rPr>
        <w:instrText xml:space="preserve"> ADDIN EN.CITE.DATA </w:instrText>
      </w: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fldChar w:fldCharType="end"/>
      </w: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</w:rPr>
        <w:t>(Assuncao, Sudo, Drummond, de Felice, &amp; Mattos, 2018)</w:t>
      </w:r>
      <w:r>
        <w:rPr>
          <w:rFonts w:ascii="TH SarabunPSK" w:hAnsi="TH SarabunPSK" w:cs="TH SarabunPSK"/>
          <w:sz w:val="32"/>
          <w:szCs w:val="32"/>
        </w:rPr>
        <w:fldChar w:fldCharType="end"/>
      </w:r>
      <w:r w:rsidRPr="00A338EA">
        <w:rPr>
          <w:rFonts w:ascii="TH SarabunPSK" w:hAnsi="TH SarabunPSK" w:cs="TH SarabunPSK"/>
          <w:sz w:val="32"/>
          <w:szCs w:val="32"/>
        </w:rPr>
        <w:t xml:space="preserve"> </w:t>
      </w:r>
      <w:r w:rsidRPr="00A338EA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A338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60C3F9E" w14:textId="0EF164C5" w:rsidR="00980D35" w:rsidRDefault="00980D35" w:rsidP="00980D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DB3A145" w14:textId="77777777" w:rsidR="00980D35" w:rsidRPr="00A338EA" w:rsidRDefault="00980D35" w:rsidP="00980D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FFC95F7" w14:textId="77777777" w:rsidR="00AC1D34" w:rsidRPr="00A338EA" w:rsidRDefault="00AC1D34" w:rsidP="00680B23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38EA">
        <w:rPr>
          <w:rFonts w:ascii="TH SarabunPSK" w:hAnsi="TH SarabunPSK" w:cs="TH SarabunPSK"/>
          <w:spacing w:val="-8"/>
          <w:sz w:val="32"/>
          <w:szCs w:val="32"/>
        </w:rPr>
        <w:lastRenderedPageBreak/>
        <w:t xml:space="preserve">1. </w:t>
      </w:r>
      <w:r w:rsidRPr="00A338EA">
        <w:rPr>
          <w:rFonts w:ascii="TH SarabunPSK" w:hAnsi="TH SarabunPSK" w:cs="TH SarabunPSK"/>
          <w:spacing w:val="-8"/>
          <w:sz w:val="32"/>
          <w:szCs w:val="32"/>
          <w:cs/>
        </w:rPr>
        <w:t>ระดับไตรกลีเซอไรด์ในเลือด</w:t>
      </w:r>
      <w:r w:rsidRPr="00A338EA">
        <w:rPr>
          <w:rFonts w:ascii="TH SarabunPSK" w:hAnsi="TH SarabunPSK" w:cs="TH SarabunPSK"/>
          <w:spacing w:val="-8"/>
          <w:sz w:val="32"/>
          <w:szCs w:val="32"/>
        </w:rPr>
        <w:t xml:space="preserve"> ≥ 150 </w:t>
      </w:r>
      <w:r w:rsidRPr="00A338EA">
        <w:rPr>
          <w:rFonts w:ascii="TH SarabunPSK" w:hAnsi="TH SarabunPSK" w:cs="TH SarabunPSK"/>
          <w:spacing w:val="-8"/>
          <w:sz w:val="32"/>
          <w:szCs w:val="32"/>
          <w:cs/>
        </w:rPr>
        <w:t>มิลลิกรัมต่อเดซิลิตร หรือรับประทานยาลดระดับไขมันใน</w:t>
      </w:r>
      <w:r w:rsidRPr="00A338EA">
        <w:rPr>
          <w:rFonts w:ascii="TH SarabunPSK" w:hAnsi="TH SarabunPSK" w:cs="TH SarabunPSK"/>
          <w:sz w:val="32"/>
          <w:szCs w:val="32"/>
          <w:cs/>
        </w:rPr>
        <w:t>เลือด</w:t>
      </w:r>
    </w:p>
    <w:p w14:paraId="481223E2" w14:textId="77777777" w:rsidR="00AC1D34" w:rsidRPr="00A338EA" w:rsidRDefault="00AC1D34" w:rsidP="00680B23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38EA">
        <w:rPr>
          <w:rFonts w:ascii="TH SarabunPSK" w:hAnsi="TH SarabunPSK" w:cs="TH SarabunPSK"/>
          <w:sz w:val="32"/>
          <w:szCs w:val="32"/>
        </w:rPr>
        <w:t xml:space="preserve">2. </w:t>
      </w:r>
      <w:r w:rsidRPr="00A338EA">
        <w:rPr>
          <w:rFonts w:ascii="TH SarabunPSK" w:hAnsi="TH SarabunPSK" w:cs="TH SarabunPSK"/>
          <w:sz w:val="32"/>
          <w:szCs w:val="32"/>
          <w:cs/>
        </w:rPr>
        <w:t>ระดับเอชดีแอลโค</w:t>
      </w:r>
      <w:proofErr w:type="spellStart"/>
      <w:r w:rsidRPr="00A338EA">
        <w:rPr>
          <w:rFonts w:ascii="TH SarabunPSK" w:hAnsi="TH SarabunPSK" w:cs="TH SarabunPSK"/>
          <w:sz w:val="32"/>
          <w:szCs w:val="32"/>
          <w:cs/>
        </w:rPr>
        <w:t>เลสเ</w:t>
      </w:r>
      <w:proofErr w:type="spellEnd"/>
      <w:r w:rsidRPr="00A338EA">
        <w:rPr>
          <w:rFonts w:ascii="TH SarabunPSK" w:hAnsi="TH SarabunPSK" w:cs="TH SarabunPSK"/>
          <w:sz w:val="32"/>
          <w:szCs w:val="32"/>
          <w:cs/>
        </w:rPr>
        <w:t xml:space="preserve">ตอรอล </w:t>
      </w:r>
      <w:r w:rsidRPr="00A338EA">
        <w:rPr>
          <w:rFonts w:ascii="TH SarabunPSK" w:hAnsi="TH SarabunPSK" w:cs="TH SarabunPSK"/>
          <w:sz w:val="32"/>
          <w:szCs w:val="32"/>
        </w:rPr>
        <w:t xml:space="preserve">&lt;40 </w:t>
      </w:r>
      <w:r w:rsidRPr="00A338EA">
        <w:rPr>
          <w:rFonts w:ascii="TH SarabunPSK" w:hAnsi="TH SarabunPSK" w:cs="TH SarabunPSK"/>
          <w:sz w:val="32"/>
          <w:szCs w:val="32"/>
          <w:cs/>
        </w:rPr>
        <w:t xml:space="preserve">มิลลิกรัมต่อเดซิลิตรในเพศชาย หรือ </w:t>
      </w:r>
      <w:r w:rsidRPr="00A338EA">
        <w:rPr>
          <w:rFonts w:ascii="TH SarabunPSK" w:hAnsi="TH SarabunPSK" w:cs="TH SarabunPSK"/>
          <w:sz w:val="32"/>
          <w:szCs w:val="32"/>
        </w:rPr>
        <w:t xml:space="preserve">&lt;50 </w:t>
      </w:r>
      <w:r w:rsidRPr="00A338EA">
        <w:rPr>
          <w:rFonts w:ascii="TH SarabunPSK" w:hAnsi="TH SarabunPSK" w:cs="TH SarabunPSK"/>
          <w:sz w:val="32"/>
          <w:szCs w:val="32"/>
          <w:cs/>
        </w:rPr>
        <w:t>มิลลิกรัมต่อเดซิลิตรในเพศหญิง หรือรับประทานยาลดระดับไขมันในเลือด</w:t>
      </w:r>
    </w:p>
    <w:p w14:paraId="7AF77861" w14:textId="77777777" w:rsidR="00AC1D34" w:rsidRPr="00A338EA" w:rsidRDefault="00AC1D34" w:rsidP="00680B23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38EA">
        <w:rPr>
          <w:rFonts w:ascii="TH SarabunPSK" w:hAnsi="TH SarabunPSK" w:cs="TH SarabunPSK"/>
          <w:sz w:val="32"/>
          <w:szCs w:val="32"/>
        </w:rPr>
        <w:t xml:space="preserve">3. </w:t>
      </w:r>
      <w:r w:rsidRPr="00A338EA">
        <w:rPr>
          <w:rFonts w:ascii="TH SarabunPSK" w:hAnsi="TH SarabunPSK" w:cs="TH SarabunPSK"/>
          <w:sz w:val="32"/>
          <w:szCs w:val="32"/>
          <w:cs/>
        </w:rPr>
        <w:t>ความดันโลหิต</w:t>
      </w:r>
      <w:r w:rsidRPr="00A338EA">
        <w:rPr>
          <w:rFonts w:ascii="TH SarabunPSK" w:hAnsi="TH SarabunPSK" w:cs="TH SarabunPSK"/>
          <w:sz w:val="32"/>
          <w:szCs w:val="32"/>
        </w:rPr>
        <w:t xml:space="preserve"> ≥130/85 </w:t>
      </w:r>
      <w:r w:rsidRPr="00A338EA">
        <w:rPr>
          <w:rFonts w:ascii="TH SarabunPSK" w:hAnsi="TH SarabunPSK" w:cs="TH SarabunPSK"/>
          <w:sz w:val="32"/>
          <w:szCs w:val="32"/>
          <w:cs/>
        </w:rPr>
        <w:t xml:space="preserve">มิลลิเมตรปรอท หรือ รับประทานยาลดความดันโลหิต </w:t>
      </w:r>
    </w:p>
    <w:p w14:paraId="02D214EE" w14:textId="77777777" w:rsidR="00AC1D34" w:rsidRPr="00A338EA" w:rsidRDefault="00AC1D34" w:rsidP="00680B23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38EA">
        <w:rPr>
          <w:rFonts w:ascii="TH SarabunPSK" w:hAnsi="TH SarabunPSK" w:cs="TH SarabunPSK"/>
          <w:sz w:val="32"/>
          <w:szCs w:val="32"/>
        </w:rPr>
        <w:t xml:space="preserve">4. </w:t>
      </w:r>
      <w:r w:rsidRPr="00A338EA">
        <w:rPr>
          <w:rFonts w:ascii="TH SarabunPSK" w:hAnsi="TH SarabunPSK" w:cs="TH SarabunPSK"/>
          <w:sz w:val="32"/>
          <w:szCs w:val="32"/>
          <w:cs/>
        </w:rPr>
        <w:t>ระดับน้ำตาลในเลือดขณะอดอาหาร</w:t>
      </w:r>
      <w:r w:rsidRPr="00A338EA">
        <w:rPr>
          <w:rFonts w:ascii="TH SarabunPSK" w:hAnsi="TH SarabunPSK" w:cs="TH SarabunPSK"/>
          <w:sz w:val="32"/>
          <w:szCs w:val="32"/>
        </w:rPr>
        <w:t xml:space="preserve"> ≥ 100 </w:t>
      </w:r>
      <w:r w:rsidRPr="00A338EA">
        <w:rPr>
          <w:rFonts w:ascii="TH SarabunPSK" w:hAnsi="TH SarabunPSK" w:cs="TH SarabunPSK"/>
          <w:sz w:val="32"/>
          <w:szCs w:val="32"/>
          <w:cs/>
        </w:rPr>
        <w:t xml:space="preserve">มิลลิกรัม ต่อเดซิลิตร หรือรับประทานยาลดระดับน้ำตาลในเลือด </w:t>
      </w:r>
    </w:p>
    <w:p w14:paraId="5079B352" w14:textId="77777777" w:rsidR="00AC1D34" w:rsidRDefault="00AC1D34" w:rsidP="00F42E15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5ED7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AA5ED7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คุณลักษณะของผู้สูงอายุโรคไม่ติดต่อเรื้อรัง</w:t>
      </w:r>
    </w:p>
    <w:p w14:paraId="67E127DB" w14:textId="77777777" w:rsidR="00AC1D34" w:rsidRDefault="00AC1D34" w:rsidP="00F42E15">
      <w:pPr>
        <w:pStyle w:val="Pa0"/>
        <w:spacing w:line="240" w:lineRule="auto"/>
        <w:ind w:firstLine="1440"/>
        <w:jc w:val="thaiDistribute"/>
        <w:rPr>
          <w:color w:val="000000"/>
          <w:sz w:val="32"/>
          <w:szCs w:val="32"/>
        </w:rPr>
      </w:pPr>
      <w:r w:rsidRPr="00EB1D6B">
        <w:rPr>
          <w:rStyle w:val="A70"/>
          <w:rFonts w:ascii="TH SarabunPSK" w:hAnsi="TH SarabunPSK" w:cs="TH SarabunPSK" w:hint="cs"/>
          <w:sz w:val="32"/>
          <w:szCs w:val="32"/>
          <w:cs/>
        </w:rPr>
        <w:t>ผู้เข้าร่วม</w:t>
      </w:r>
      <w:r>
        <w:rPr>
          <w:rStyle w:val="A70"/>
          <w:rFonts w:ascii="TH SarabunPSK" w:hAnsi="TH SarabunPSK" w:cs="TH SarabunPSK" w:hint="cs"/>
          <w:sz w:val="32"/>
          <w:szCs w:val="32"/>
          <w:cs/>
        </w:rPr>
        <w:t>กิจกรรม</w:t>
      </w:r>
      <w:r w:rsidRPr="00EB1D6B">
        <w:rPr>
          <w:rStyle w:val="A70"/>
          <w:rFonts w:ascii="TH SarabunPSK" w:hAnsi="TH SarabunPSK" w:cs="TH SarabunPSK" w:hint="cs"/>
          <w:sz w:val="32"/>
          <w:szCs w:val="32"/>
          <w:cs/>
        </w:rPr>
        <w:t>ในครั้งนี้เป็นผู้สูงอายุโรคไม่ติดต่อเรื้อรัง</w:t>
      </w:r>
      <w:r w:rsidRPr="00EB1D6B">
        <w:rPr>
          <w:rFonts w:ascii="TH SarabunPSK" w:hAnsi="TH SarabunPSK" w:cs="TH SarabunPSK" w:hint="cs"/>
          <w:sz w:val="32"/>
          <w:szCs w:val="32"/>
          <w:cs/>
        </w:rPr>
        <w:t>ที่มารับบริการที่คลินิก</w:t>
      </w:r>
      <w:r w:rsidRPr="00EB1D6B">
        <w:rPr>
          <w:rFonts w:ascii="TH SarabunPSK" w:hAnsi="TH SarabunPSK" w:cs="TH SarabunPSK" w:hint="cs"/>
          <w:sz w:val="32"/>
          <w:szCs w:val="32"/>
        </w:rPr>
        <w:t xml:space="preserve"> NCD Clinic plus</w:t>
      </w:r>
      <w:r w:rsidRPr="00EB1D6B">
        <w:rPr>
          <w:rFonts w:ascii="TH SarabunPSK" w:hAnsi="TH SarabunPSK" w:cs="TH SarabunPSK" w:hint="cs"/>
          <w:sz w:val="32"/>
          <w:szCs w:val="32"/>
          <w:cs/>
        </w:rPr>
        <w:t xml:space="preserve"> ของโรงพยาบาล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ส่งเสริมสุขภาพตำบลสวนกล้วย</w:t>
      </w:r>
      <w:r w:rsidRPr="00EB1D6B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27</w:t>
      </w:r>
      <w:r w:rsidRPr="00EB1D6B">
        <w:rPr>
          <w:rFonts w:ascii="TH SarabunPSK" w:hAnsi="TH SarabunPSK" w:cs="TH SarabunPSK" w:hint="cs"/>
          <w:sz w:val="32"/>
          <w:szCs w:val="32"/>
          <w:cs/>
        </w:rPr>
        <w:t>คน (</w:t>
      </w:r>
      <w:r w:rsidRPr="00EB1D6B">
        <w:rPr>
          <w:rFonts w:ascii="TH SarabunPSK" w:hAnsi="TH SarabunPSK" w:cs="TH SarabunPSK" w:hint="cs"/>
          <w:sz w:val="32"/>
          <w:szCs w:val="32"/>
        </w:rPr>
        <w:t>100%</w:t>
      </w:r>
      <w:r w:rsidRPr="00EB1D6B">
        <w:rPr>
          <w:rFonts w:ascii="TH SarabunPSK" w:hAnsi="TH SarabunPSK" w:cs="TH SarabunPSK" w:hint="cs"/>
          <w:sz w:val="32"/>
          <w:szCs w:val="32"/>
          <w:cs/>
        </w:rPr>
        <w:t>)</w:t>
      </w:r>
      <w:r w:rsidRPr="00EB1D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43C2EFF3" w14:textId="77777777" w:rsidR="00AC1D34" w:rsidRPr="00EB1D6B" w:rsidRDefault="00AC1D34" w:rsidP="00980D35">
      <w:pPr>
        <w:pStyle w:val="Pa0"/>
        <w:spacing w:line="240" w:lineRule="auto"/>
        <w:ind w:left="720" w:firstLine="720"/>
        <w:jc w:val="thaiDistribute"/>
        <w:rPr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B1D6B">
        <w:rPr>
          <w:rFonts w:ascii="TH SarabunPSK" w:hAnsi="TH SarabunPSK" w:cs="TH SarabunPSK" w:hint="cs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ปัจจัยนำ</w:t>
      </w:r>
    </w:p>
    <w:p w14:paraId="39FD3DAD" w14:textId="07D1987A" w:rsidR="00AC1D34" w:rsidRPr="00980D35" w:rsidRDefault="00AC1D34" w:rsidP="00980D35">
      <w:pPr>
        <w:pStyle w:val="Pa0"/>
        <w:spacing w:line="240" w:lineRule="auto"/>
        <w:ind w:firstLine="1440"/>
        <w:jc w:val="thaiDistribute"/>
        <w:rPr>
          <w:rStyle w:val="A70"/>
          <w:rFonts w:ascii="TH SarabunPSK" w:hAnsi="TH SarabunPSK" w:cs="TH SarabunPSK"/>
          <w:sz w:val="32"/>
          <w:szCs w:val="32"/>
        </w:rPr>
      </w:pPr>
      <w:r w:rsidRPr="005D43D8">
        <w:rPr>
          <w:rStyle w:val="A70"/>
          <w:rFonts w:ascii="TH SarabunPSK" w:hAnsi="TH SarabunPSK" w:cs="TH SarabunPSK" w:hint="cs"/>
          <w:sz w:val="32"/>
          <w:szCs w:val="32"/>
          <w:cs/>
        </w:rPr>
        <w:t>ข้อมูลด้านปัจจัยนำของ</w:t>
      </w:r>
      <w:r w:rsidRPr="005D43D8"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ผู้สูงอายุโรคไม่ติดต่อเรื้อรัง ทั้งหมด </w:t>
      </w:r>
      <w:r w:rsidRPr="005D43D8">
        <w:rPr>
          <w:rFonts w:ascii="TH SarabunPSK" w:hAnsi="TH SarabunPSK" w:cs="TH SarabunPSK"/>
          <w:sz w:val="32"/>
          <w:szCs w:val="32"/>
        </w:rPr>
        <w:t>27</w:t>
      </w:r>
      <w:r w:rsidRPr="005D43D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D43D8">
        <w:rPr>
          <w:rFonts w:ascii="TH SarabunPSK" w:hAnsi="TH SarabunPSK" w:cs="TH SarabunPSK" w:hint="cs"/>
          <w:sz w:val="32"/>
          <w:szCs w:val="32"/>
          <w:cs/>
        </w:rPr>
        <w:t>คน (</w:t>
      </w:r>
      <w:r w:rsidRPr="005D43D8">
        <w:rPr>
          <w:rFonts w:ascii="TH SarabunPSK" w:hAnsi="TH SarabunPSK" w:cs="TH SarabunPSK" w:hint="cs"/>
          <w:sz w:val="32"/>
          <w:szCs w:val="32"/>
        </w:rPr>
        <w:t>100%</w:t>
      </w:r>
      <w:r w:rsidRPr="005D43D8">
        <w:rPr>
          <w:rFonts w:ascii="TH SarabunPSK" w:hAnsi="TH SarabunPSK" w:cs="TH SarabunPSK" w:hint="cs"/>
          <w:sz w:val="32"/>
          <w:szCs w:val="32"/>
          <w:cs/>
        </w:rPr>
        <w:t xml:space="preserve">) จำแนกตาม เพศ อายุ วุฒิการศึกษา สถานภาพสมรส อาชีพ ความเพียงพอรายได้ จากการศึกษาพบว่า </w:t>
      </w:r>
      <w:r w:rsidRPr="005D43D8">
        <w:rPr>
          <w:rStyle w:val="A70"/>
          <w:rFonts w:ascii="TH SarabunPSK" w:hAnsi="TH SarabunPSK" w:cs="TH SarabunPSK" w:hint="cs"/>
          <w:sz w:val="32"/>
          <w:szCs w:val="32"/>
          <w:cs/>
        </w:rPr>
        <w:t>ผู้เข้าร่วมศึกษาวิจัย</w:t>
      </w:r>
      <w:r w:rsidRPr="005D43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เป็นผู้หญิง </w:t>
      </w:r>
      <w:r w:rsidRPr="005D43D8">
        <w:rPr>
          <w:rFonts w:ascii="TH SarabunPSK" w:hAnsi="TH SarabunPSK" w:cs="TH SarabunPSK"/>
          <w:spacing w:val="-8"/>
          <w:sz w:val="32"/>
          <w:szCs w:val="32"/>
        </w:rPr>
        <w:t>22</w:t>
      </w:r>
      <w:r w:rsidRPr="005D43D8">
        <w:rPr>
          <w:rFonts w:ascii="TH SarabunPSK" w:hAnsi="TH SarabunPSK" w:cs="TH SarabunPSK" w:hint="cs"/>
          <w:spacing w:val="-8"/>
          <w:sz w:val="32"/>
          <w:szCs w:val="32"/>
        </w:rPr>
        <w:t xml:space="preserve"> </w:t>
      </w:r>
      <w:r w:rsidRPr="005D43D8">
        <w:rPr>
          <w:rFonts w:ascii="TH SarabunPSK" w:hAnsi="TH SarabunPSK" w:cs="TH SarabunPSK" w:hint="cs"/>
          <w:spacing w:val="-8"/>
          <w:sz w:val="32"/>
          <w:szCs w:val="32"/>
          <w:cs/>
        </w:rPr>
        <w:t>คน</w:t>
      </w:r>
      <w:r w:rsidRPr="005D43D8">
        <w:rPr>
          <w:rFonts w:ascii="TH SarabunPSK" w:hAnsi="TH SarabunPSK" w:cs="TH SarabunPSK" w:hint="cs"/>
          <w:spacing w:val="-8"/>
          <w:sz w:val="32"/>
          <w:szCs w:val="32"/>
        </w:rPr>
        <w:t xml:space="preserve"> (</w:t>
      </w:r>
      <w:r w:rsidRPr="005D43D8">
        <w:rPr>
          <w:rFonts w:ascii="TH SarabunPSK" w:hAnsi="TH SarabunPSK" w:cs="TH SarabunPSK"/>
          <w:spacing w:val="-8"/>
          <w:sz w:val="32"/>
          <w:szCs w:val="32"/>
        </w:rPr>
        <w:t>80.5</w:t>
      </w:r>
      <w:r w:rsidRPr="005D43D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5D43D8">
        <w:rPr>
          <w:rFonts w:ascii="TH SarabunPSK" w:hAnsi="TH SarabunPSK" w:cs="TH SarabunPSK" w:hint="cs"/>
          <w:spacing w:val="-8"/>
          <w:sz w:val="32"/>
          <w:szCs w:val="32"/>
        </w:rPr>
        <w:t xml:space="preserve">%) </w:t>
      </w:r>
      <w:r w:rsidRPr="005D43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5D43D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ผู้ชาย </w:t>
      </w:r>
      <w:r w:rsidRPr="005D43D8">
        <w:rPr>
          <w:rFonts w:ascii="TH SarabunPSK" w:hAnsi="TH SarabunPSK" w:cs="TH SarabunPSK"/>
          <w:spacing w:val="-8"/>
          <w:sz w:val="32"/>
          <w:szCs w:val="32"/>
        </w:rPr>
        <w:t>5</w:t>
      </w:r>
      <w:r w:rsidRPr="005D43D8">
        <w:rPr>
          <w:rFonts w:ascii="TH SarabunPSK" w:hAnsi="TH SarabunPSK" w:cs="TH SarabunPSK" w:hint="cs"/>
          <w:spacing w:val="-8"/>
          <w:sz w:val="32"/>
          <w:szCs w:val="32"/>
        </w:rPr>
        <w:t xml:space="preserve"> </w:t>
      </w:r>
      <w:r w:rsidRPr="005D43D8">
        <w:rPr>
          <w:rFonts w:ascii="TH SarabunPSK" w:hAnsi="TH SarabunPSK" w:cs="TH SarabunPSK" w:hint="cs"/>
          <w:spacing w:val="-8"/>
          <w:sz w:val="32"/>
          <w:szCs w:val="32"/>
          <w:cs/>
        </w:rPr>
        <w:t>คน</w:t>
      </w:r>
      <w:r w:rsidRPr="005D43D8">
        <w:rPr>
          <w:rFonts w:ascii="TH SarabunPSK" w:hAnsi="TH SarabunPSK" w:cs="TH SarabunPSK" w:hint="cs"/>
          <w:spacing w:val="-8"/>
          <w:sz w:val="32"/>
          <w:szCs w:val="32"/>
        </w:rPr>
        <w:t xml:space="preserve"> (</w:t>
      </w:r>
      <w:r w:rsidRPr="005D43D8">
        <w:rPr>
          <w:rFonts w:ascii="TH SarabunPSK" w:hAnsi="TH SarabunPSK" w:cs="TH SarabunPSK"/>
          <w:spacing w:val="-8"/>
          <w:sz w:val="32"/>
          <w:szCs w:val="32"/>
        </w:rPr>
        <w:t>19.5</w:t>
      </w:r>
      <w:r w:rsidRPr="005D43D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5D43D8">
        <w:rPr>
          <w:rFonts w:ascii="TH SarabunPSK" w:hAnsi="TH SarabunPSK" w:cs="TH SarabunPSK" w:hint="cs"/>
          <w:spacing w:val="-8"/>
          <w:sz w:val="32"/>
          <w:szCs w:val="32"/>
        </w:rPr>
        <w:t xml:space="preserve">%) </w:t>
      </w:r>
      <w:r w:rsidRPr="005D43D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ซึ่งส่วนใหญ่ มีอายุอยู่ในช่วง </w:t>
      </w:r>
      <w:r w:rsidRPr="005D43D8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กลุ่ม</w:t>
      </w:r>
      <w:r w:rsidRPr="005D43D8">
        <w:rPr>
          <w:rStyle w:val="ab"/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ผู้สูงอายุวัย</w:t>
      </w:r>
      <w:r w:rsidRPr="005D43D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กลาง (อายุ </w:t>
      </w:r>
      <w:r w:rsidRPr="005D43D8">
        <w:rPr>
          <w:rFonts w:ascii="TH SarabunPSK" w:hAnsi="TH SarabunPSK" w:cs="TH SarabunPSK"/>
          <w:sz w:val="32"/>
          <w:szCs w:val="32"/>
          <w:shd w:val="clear" w:color="auto" w:fill="FFFFFF"/>
        </w:rPr>
        <w:t>70</w:t>
      </w:r>
      <w:r w:rsidRPr="005D43D8">
        <w:rPr>
          <w:rFonts w:ascii="TH SarabunPSK" w:hAnsi="TH SarabunPSK" w:cs="TH SarabunPSK" w:hint="cs"/>
          <w:sz w:val="32"/>
          <w:szCs w:val="32"/>
          <w:shd w:val="clear" w:color="auto" w:fill="FFFFFF"/>
        </w:rPr>
        <w:t>-79 </w:t>
      </w:r>
      <w:r w:rsidRPr="005D43D8">
        <w:rPr>
          <w:rFonts w:ascii="TH SarabunPSK" w:hAnsi="TH SarabunPSK" w:cs="TH SarabunPSK" w:hint="cs"/>
          <w:sz w:val="32"/>
          <w:szCs w:val="32"/>
          <w:cs/>
        </w:rPr>
        <w:t>ปี)</w:t>
      </w:r>
      <w:r w:rsidRPr="005D43D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5D43D8">
        <w:rPr>
          <w:rStyle w:val="A70"/>
          <w:rFonts w:ascii="TH SarabunPSK" w:hAnsi="TH SarabunPSK" w:cs="TH SarabunPSK"/>
          <w:spacing w:val="-8"/>
          <w:sz w:val="32"/>
          <w:szCs w:val="32"/>
        </w:rPr>
        <w:t xml:space="preserve">13 </w:t>
      </w:r>
      <w:r w:rsidRPr="005D43D8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5D43D8">
        <w:rPr>
          <w:rFonts w:ascii="TH SarabunPSK" w:hAnsi="TH SarabunPSK" w:cs="TH SarabunPSK"/>
          <w:sz w:val="32"/>
          <w:szCs w:val="32"/>
        </w:rPr>
        <w:t xml:space="preserve"> </w:t>
      </w:r>
      <w:r w:rsidRPr="005D43D8">
        <w:rPr>
          <w:rFonts w:ascii="TH SarabunPSK" w:hAnsi="TH SarabunPSK" w:cs="TH SarabunPSK" w:hint="cs"/>
          <w:sz w:val="32"/>
          <w:szCs w:val="32"/>
        </w:rPr>
        <w:t xml:space="preserve"> (</w:t>
      </w:r>
      <w:r w:rsidRPr="005D43D8">
        <w:rPr>
          <w:rFonts w:ascii="TH SarabunPSK" w:hAnsi="TH SarabunPSK" w:cs="TH SarabunPSK"/>
          <w:sz w:val="32"/>
          <w:szCs w:val="32"/>
        </w:rPr>
        <w:t>48.2%</w:t>
      </w:r>
      <w:r w:rsidRPr="005D43D8">
        <w:rPr>
          <w:rFonts w:ascii="TH SarabunPSK" w:hAnsi="TH SarabunPSK" w:cs="TH SarabunPSK" w:hint="cs"/>
          <w:sz w:val="32"/>
          <w:szCs w:val="32"/>
        </w:rPr>
        <w:t xml:space="preserve">) </w:t>
      </w:r>
      <w:r w:rsidRPr="005D43D8">
        <w:rPr>
          <w:rFonts w:ascii="TH SarabunPSK" w:hAnsi="TH SarabunPSK" w:cs="TH SarabunPSK" w:hint="cs"/>
          <w:sz w:val="32"/>
          <w:szCs w:val="32"/>
          <w:cs/>
        </w:rPr>
        <w:t>รองลงมาเป็นกลุ่ม</w:t>
      </w:r>
      <w:r w:rsidRPr="005D43D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กลุ่ม</w:t>
      </w:r>
      <w:r w:rsidRPr="005D43D8">
        <w:rPr>
          <w:rStyle w:val="ab"/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ผู้สูงอายุวัย</w:t>
      </w:r>
      <w:r w:rsidRPr="005D43D8">
        <w:rPr>
          <w:rFonts w:ascii="TH SarabunPSK" w:hAnsi="TH SarabunPSK" w:cs="TH SarabunPSK" w:hint="cs"/>
          <w:sz w:val="32"/>
          <w:szCs w:val="32"/>
          <w:cs/>
        </w:rPr>
        <w:t>ปลาย</w:t>
      </w:r>
      <w:r w:rsidRPr="005D43D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(อายุตั้งแต่ </w:t>
      </w:r>
      <w:r w:rsidRPr="005D43D8">
        <w:rPr>
          <w:rFonts w:ascii="TH SarabunPSK" w:hAnsi="TH SarabunPSK" w:cs="TH SarabunPSK"/>
          <w:sz w:val="32"/>
          <w:szCs w:val="32"/>
          <w:shd w:val="clear" w:color="auto" w:fill="FFFFFF"/>
        </w:rPr>
        <w:t>8</w:t>
      </w:r>
      <w:r w:rsidRPr="005D43D8">
        <w:rPr>
          <w:rFonts w:ascii="TH SarabunPSK" w:hAnsi="TH SarabunPSK" w:cs="TH SarabunPSK" w:hint="cs"/>
          <w:sz w:val="32"/>
          <w:szCs w:val="32"/>
          <w:shd w:val="clear" w:color="auto" w:fill="FFFFFF"/>
        </w:rPr>
        <w:t>0</w:t>
      </w:r>
      <w:r w:rsidRPr="005D43D8">
        <w:rPr>
          <w:rFonts w:ascii="TH SarabunPSK" w:hAnsi="TH SarabunPSK" w:cs="TH SarabunPSK" w:hint="cs"/>
          <w:sz w:val="32"/>
          <w:szCs w:val="32"/>
          <w:cs/>
        </w:rPr>
        <w:t>ปีขึ้นไป)</w:t>
      </w:r>
      <w:r w:rsidRPr="005D43D8">
        <w:rPr>
          <w:rStyle w:val="A70"/>
          <w:rFonts w:ascii="TH SarabunPSK" w:hAnsi="TH SarabunPSK" w:cs="TH SarabunPSK"/>
          <w:sz w:val="32"/>
          <w:szCs w:val="32"/>
        </w:rPr>
        <w:t xml:space="preserve">  10</w:t>
      </w:r>
      <w:r w:rsidRPr="005D43D8">
        <w:rPr>
          <w:rFonts w:ascii="TH SarabunPSK" w:hAnsi="TH SarabunPSK" w:cs="TH SarabunPSK"/>
          <w:sz w:val="32"/>
          <w:szCs w:val="32"/>
        </w:rPr>
        <w:t xml:space="preserve"> </w:t>
      </w:r>
      <w:r w:rsidRPr="005D43D8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5D43D8">
        <w:rPr>
          <w:rFonts w:ascii="TH SarabunPSK" w:hAnsi="TH SarabunPSK" w:cs="TH SarabunPSK"/>
          <w:sz w:val="32"/>
          <w:szCs w:val="32"/>
        </w:rPr>
        <w:t xml:space="preserve"> </w:t>
      </w:r>
      <w:r w:rsidRPr="005D43D8">
        <w:rPr>
          <w:rFonts w:ascii="TH SarabunPSK" w:hAnsi="TH SarabunPSK" w:cs="TH SarabunPSK" w:hint="cs"/>
          <w:sz w:val="32"/>
          <w:szCs w:val="32"/>
        </w:rPr>
        <w:t xml:space="preserve"> (</w:t>
      </w:r>
      <w:r w:rsidRPr="005D43D8">
        <w:rPr>
          <w:rFonts w:ascii="TH SarabunPSK" w:hAnsi="TH SarabunPSK" w:cs="TH SarabunPSK"/>
          <w:sz w:val="32"/>
          <w:szCs w:val="32"/>
        </w:rPr>
        <w:t>37%</w:t>
      </w:r>
      <w:r w:rsidRPr="005D43D8">
        <w:rPr>
          <w:rFonts w:ascii="TH SarabunPSK" w:hAnsi="TH SarabunPSK" w:cs="TH SarabunPSK" w:hint="cs"/>
          <w:sz w:val="32"/>
          <w:szCs w:val="32"/>
        </w:rPr>
        <w:t xml:space="preserve">) </w:t>
      </w:r>
      <w:r w:rsidRPr="005D43D8">
        <w:rPr>
          <w:rFonts w:ascii="TH SarabunPSK" w:hAnsi="TH SarabunPSK" w:cs="TH SarabunPSK" w:hint="cs"/>
          <w:sz w:val="32"/>
          <w:szCs w:val="32"/>
          <w:cs/>
        </w:rPr>
        <w:t>จบการศึกษาในระดับประถมศึกษา</w:t>
      </w:r>
      <w:r w:rsidRPr="005D43D8">
        <w:rPr>
          <w:rFonts w:ascii="TH SarabunPSK" w:hAnsi="TH SarabunPSK" w:cs="TH SarabunPSK"/>
          <w:sz w:val="32"/>
          <w:szCs w:val="32"/>
        </w:rPr>
        <w:t>(Elementary school)</w:t>
      </w:r>
      <w:r w:rsidRPr="005D43D8">
        <w:rPr>
          <w:rFonts w:ascii="TH SarabunPSK" w:hAnsi="TH SarabunPSK" w:cs="TH SarabunPSK" w:hint="cs"/>
          <w:sz w:val="32"/>
          <w:szCs w:val="32"/>
          <w:cs/>
        </w:rPr>
        <w:t xml:space="preserve">เป็นส่วนใหญ่ </w:t>
      </w:r>
      <w:r w:rsidRPr="005D43D8">
        <w:rPr>
          <w:rStyle w:val="A70"/>
          <w:rFonts w:ascii="TH SarabunPSK" w:hAnsi="TH SarabunPSK" w:cs="TH SarabunPSK"/>
          <w:spacing w:val="-8"/>
          <w:sz w:val="32"/>
          <w:szCs w:val="32"/>
        </w:rPr>
        <w:t xml:space="preserve">13 </w:t>
      </w:r>
      <w:r w:rsidRPr="005D43D8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5D43D8">
        <w:rPr>
          <w:rFonts w:ascii="TH SarabunPSK" w:hAnsi="TH SarabunPSK" w:cs="TH SarabunPSK"/>
          <w:sz w:val="32"/>
          <w:szCs w:val="32"/>
        </w:rPr>
        <w:t xml:space="preserve"> </w:t>
      </w:r>
      <w:r w:rsidRPr="005D43D8">
        <w:rPr>
          <w:rFonts w:ascii="TH SarabunPSK" w:hAnsi="TH SarabunPSK" w:cs="TH SarabunPSK" w:hint="cs"/>
          <w:sz w:val="32"/>
          <w:szCs w:val="32"/>
        </w:rPr>
        <w:t xml:space="preserve"> (</w:t>
      </w:r>
      <w:r w:rsidRPr="005D43D8">
        <w:rPr>
          <w:rFonts w:ascii="TH SarabunPSK" w:hAnsi="TH SarabunPSK" w:cs="TH SarabunPSK"/>
          <w:sz w:val="32"/>
          <w:szCs w:val="32"/>
        </w:rPr>
        <w:t>48.2%</w:t>
      </w:r>
      <w:r w:rsidRPr="005D43D8">
        <w:rPr>
          <w:rFonts w:ascii="TH SarabunPSK" w:hAnsi="TH SarabunPSK" w:cs="TH SarabunPSK" w:hint="cs"/>
          <w:sz w:val="32"/>
          <w:szCs w:val="32"/>
        </w:rPr>
        <w:t xml:space="preserve">) </w:t>
      </w:r>
      <w:r w:rsidRPr="005D43D8">
        <w:rPr>
          <w:rFonts w:ascii="TH SarabunPSK" w:hAnsi="TH SarabunPSK" w:cs="TH SarabunPSK" w:hint="cs"/>
          <w:spacing w:val="-6"/>
          <w:sz w:val="32"/>
          <w:szCs w:val="32"/>
          <w:cs/>
        </w:rPr>
        <w:t>มีสถานะภาพ</w:t>
      </w:r>
      <w:r w:rsidRPr="005D43D8">
        <w:rPr>
          <w:rFonts w:ascii="TH SarabunPSK" w:hAnsi="TH SarabunPSK" w:cs="TH SarabunPSK" w:hint="cs"/>
          <w:sz w:val="32"/>
          <w:szCs w:val="32"/>
          <w:cs/>
        </w:rPr>
        <w:t>คู่(</w:t>
      </w:r>
      <w:r w:rsidRPr="005D43D8">
        <w:rPr>
          <w:rFonts w:ascii="TH SarabunPSK" w:hAnsi="TH SarabunPSK" w:cs="TH SarabunPSK"/>
          <w:sz w:val="32"/>
          <w:szCs w:val="32"/>
        </w:rPr>
        <w:t>Married</w:t>
      </w:r>
      <w:r w:rsidRPr="005D43D8">
        <w:rPr>
          <w:rFonts w:ascii="TH SarabunPSK" w:hAnsi="TH SarabunPSK" w:cs="TH SarabunPSK" w:hint="cs"/>
          <w:sz w:val="32"/>
          <w:szCs w:val="32"/>
          <w:cs/>
        </w:rPr>
        <w:t>)</w:t>
      </w:r>
      <w:r w:rsidRPr="005D43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มากที่สุด </w:t>
      </w:r>
      <w:r w:rsidRPr="005D43D8">
        <w:rPr>
          <w:rStyle w:val="A70"/>
          <w:rFonts w:ascii="TH SarabunPSK" w:hAnsi="TH SarabunPSK" w:cs="TH SarabunPSK"/>
          <w:sz w:val="32"/>
          <w:szCs w:val="32"/>
        </w:rPr>
        <w:t>10</w:t>
      </w:r>
      <w:r w:rsidRPr="005D43D8">
        <w:rPr>
          <w:rFonts w:ascii="TH SarabunPSK" w:hAnsi="TH SarabunPSK" w:cs="TH SarabunPSK"/>
          <w:sz w:val="32"/>
          <w:szCs w:val="32"/>
        </w:rPr>
        <w:t xml:space="preserve"> </w:t>
      </w:r>
      <w:r w:rsidRPr="005D43D8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5D43D8">
        <w:rPr>
          <w:rFonts w:ascii="TH SarabunPSK" w:hAnsi="TH SarabunPSK" w:cs="TH SarabunPSK"/>
          <w:sz w:val="32"/>
          <w:szCs w:val="32"/>
        </w:rPr>
        <w:t xml:space="preserve"> </w:t>
      </w:r>
      <w:r w:rsidRPr="005D43D8">
        <w:rPr>
          <w:rFonts w:ascii="TH SarabunPSK" w:hAnsi="TH SarabunPSK" w:cs="TH SarabunPSK" w:hint="cs"/>
          <w:sz w:val="32"/>
          <w:szCs w:val="32"/>
        </w:rPr>
        <w:t xml:space="preserve"> (</w:t>
      </w:r>
      <w:r w:rsidRPr="005D43D8">
        <w:rPr>
          <w:rFonts w:ascii="TH SarabunPSK" w:hAnsi="TH SarabunPSK" w:cs="TH SarabunPSK"/>
          <w:sz w:val="32"/>
          <w:szCs w:val="32"/>
        </w:rPr>
        <w:t>37%</w:t>
      </w:r>
      <w:r w:rsidRPr="005D43D8">
        <w:rPr>
          <w:rFonts w:ascii="TH SarabunPSK" w:hAnsi="TH SarabunPSK" w:cs="TH SarabunPSK" w:hint="cs"/>
          <w:sz w:val="32"/>
          <w:szCs w:val="32"/>
        </w:rPr>
        <w:t xml:space="preserve">) </w:t>
      </w:r>
      <w:r w:rsidRPr="005D43D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หม้าย </w:t>
      </w:r>
      <w:r w:rsidRPr="005D43D8">
        <w:rPr>
          <w:rFonts w:ascii="TH SarabunPSK" w:hAnsi="TH SarabunPSK" w:cs="TH SarabunPSK"/>
          <w:spacing w:val="-10"/>
          <w:sz w:val="32"/>
          <w:szCs w:val="32"/>
        </w:rPr>
        <w:t xml:space="preserve">8 </w:t>
      </w:r>
      <w:r w:rsidRPr="005D43D8">
        <w:rPr>
          <w:rFonts w:ascii="TH SarabunPSK" w:hAnsi="TH SarabunPSK" w:cs="TH SarabunPSK" w:hint="cs"/>
          <w:spacing w:val="-10"/>
          <w:sz w:val="32"/>
          <w:szCs w:val="32"/>
          <w:cs/>
        </w:rPr>
        <w:t>คน (</w:t>
      </w:r>
      <w:r w:rsidRPr="005D43D8">
        <w:rPr>
          <w:rFonts w:ascii="TH SarabunPSK" w:hAnsi="TH SarabunPSK" w:cs="TH SarabunPSK"/>
          <w:sz w:val="32"/>
          <w:szCs w:val="32"/>
        </w:rPr>
        <w:t>29.6</w:t>
      </w:r>
      <w:r w:rsidRPr="005D43D8">
        <w:rPr>
          <w:rFonts w:ascii="TH SarabunPSK" w:hAnsi="TH SarabunPSK" w:cs="TH SarabunPSK"/>
          <w:spacing w:val="-10"/>
          <w:sz w:val="32"/>
          <w:szCs w:val="32"/>
        </w:rPr>
        <w:t>%</w:t>
      </w:r>
      <w:r w:rsidRPr="005D43D8">
        <w:rPr>
          <w:rFonts w:ascii="TH SarabunPSK" w:hAnsi="TH SarabunPSK" w:cs="TH SarabunPSK" w:hint="cs"/>
          <w:spacing w:val="-10"/>
          <w:sz w:val="32"/>
          <w:szCs w:val="32"/>
          <w:cs/>
        </w:rPr>
        <w:t>) โดยไม่ได้ทำงาน</w:t>
      </w:r>
      <w:r w:rsidRPr="005D43D8">
        <w:rPr>
          <w:rFonts w:ascii="TH SarabunPSK" w:hAnsi="TH SarabunPSK" w:cs="TH SarabunPSK" w:hint="cs"/>
          <w:spacing w:val="-10"/>
          <w:sz w:val="32"/>
          <w:szCs w:val="32"/>
        </w:rPr>
        <w:t>(Unemployed</w:t>
      </w:r>
      <w:r w:rsidRPr="005D43D8">
        <w:rPr>
          <w:rFonts w:ascii="TH SarabunPSK" w:hAnsi="TH SarabunPSK" w:cs="TH SarabunPSK" w:hint="cs"/>
          <w:spacing w:val="-10"/>
          <w:sz w:val="32"/>
          <w:szCs w:val="32"/>
          <w:cs/>
        </w:rPr>
        <w:t>)</w:t>
      </w:r>
      <w:r w:rsidRPr="005D43D8">
        <w:rPr>
          <w:rFonts w:ascii="TH SarabunPSK" w:hAnsi="TH SarabunPSK" w:cs="TH SarabunPSK" w:hint="cs"/>
          <w:spacing w:val="-10"/>
          <w:sz w:val="32"/>
          <w:szCs w:val="32"/>
        </w:rPr>
        <w:t>/</w:t>
      </w:r>
      <w:r w:rsidRPr="005D43D8">
        <w:rPr>
          <w:rFonts w:ascii="TH SarabunPSK" w:hAnsi="TH SarabunPSK" w:cs="TH SarabunPSK" w:hint="cs"/>
          <w:spacing w:val="-10"/>
          <w:sz w:val="32"/>
          <w:szCs w:val="32"/>
          <w:cs/>
        </w:rPr>
        <w:t>อยู่บ้านเป็นแม่บ้านพ่อบ้าน</w:t>
      </w:r>
      <w:r w:rsidRPr="005D43D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D43D8">
        <w:rPr>
          <w:rFonts w:ascii="TH SarabunPSK" w:hAnsi="TH SarabunPSK" w:cs="TH SarabunPSK" w:hint="cs"/>
          <w:sz w:val="32"/>
          <w:szCs w:val="32"/>
        </w:rPr>
        <w:t>housewife/butler)</w:t>
      </w:r>
      <w:r w:rsidRPr="005D43D8">
        <w:rPr>
          <w:rFonts w:ascii="TH SarabunPSK" w:hAnsi="TH SarabunPSK" w:cs="TH SarabunPSK" w:hint="cs"/>
          <w:sz w:val="32"/>
          <w:szCs w:val="32"/>
          <w:cs/>
        </w:rPr>
        <w:t xml:space="preserve"> มากที่สุด </w:t>
      </w:r>
      <w:r w:rsidRPr="005D43D8">
        <w:rPr>
          <w:rStyle w:val="A70"/>
          <w:rFonts w:ascii="TH SarabunPSK" w:hAnsi="TH SarabunPSK" w:cs="TH SarabunPSK"/>
          <w:sz w:val="32"/>
          <w:szCs w:val="32"/>
        </w:rPr>
        <w:t>14</w:t>
      </w:r>
      <w:r w:rsidRPr="005D43D8">
        <w:rPr>
          <w:rFonts w:ascii="TH SarabunPSK" w:hAnsi="TH SarabunPSK" w:cs="TH SarabunPSK"/>
          <w:sz w:val="32"/>
          <w:szCs w:val="32"/>
        </w:rPr>
        <w:t xml:space="preserve"> </w:t>
      </w:r>
      <w:r w:rsidRPr="005D43D8">
        <w:rPr>
          <w:rFonts w:ascii="TH SarabunPSK" w:hAnsi="TH SarabunPSK" w:cs="TH SarabunPSK" w:hint="cs"/>
          <w:sz w:val="32"/>
          <w:szCs w:val="32"/>
          <w:cs/>
        </w:rPr>
        <w:t>คน (</w:t>
      </w:r>
      <w:r w:rsidRPr="005D43D8">
        <w:rPr>
          <w:rFonts w:ascii="TH SarabunPSK" w:hAnsi="TH SarabunPSK" w:cs="TH SarabunPSK"/>
          <w:sz w:val="32"/>
          <w:szCs w:val="32"/>
        </w:rPr>
        <w:t>54%</w:t>
      </w:r>
      <w:r w:rsidRPr="005D43D8">
        <w:rPr>
          <w:rFonts w:ascii="TH SarabunPSK" w:hAnsi="TH SarabunPSK" w:cs="TH SarabunPSK" w:hint="cs"/>
          <w:sz w:val="32"/>
          <w:szCs w:val="32"/>
          <w:cs/>
        </w:rPr>
        <w:t>) รองลงมาทำไร่ ทำนา ทำสวน</w:t>
      </w:r>
      <w:r w:rsidRPr="005D43D8">
        <w:rPr>
          <w:rFonts w:ascii="TH SarabunPSK" w:hAnsi="TH SarabunPSK" w:cs="TH SarabunPSK" w:hint="cs"/>
          <w:sz w:val="32"/>
          <w:szCs w:val="32"/>
        </w:rPr>
        <w:t xml:space="preserve"> (agriculture)</w:t>
      </w:r>
      <w:r w:rsidRPr="005D43D8">
        <w:rPr>
          <w:rStyle w:val="A70"/>
          <w:rFonts w:ascii="TH SarabunPSK" w:hAnsi="TH SarabunPSK" w:cs="TH SarabunPSK"/>
          <w:sz w:val="32"/>
          <w:szCs w:val="32"/>
        </w:rPr>
        <w:t xml:space="preserve"> 7</w:t>
      </w:r>
      <w:r w:rsidRPr="005D43D8">
        <w:rPr>
          <w:rFonts w:ascii="TH SarabunPSK" w:hAnsi="TH SarabunPSK" w:cs="TH SarabunPSK"/>
          <w:sz w:val="32"/>
          <w:szCs w:val="32"/>
        </w:rPr>
        <w:t xml:space="preserve"> </w:t>
      </w:r>
      <w:r w:rsidRPr="005D43D8">
        <w:rPr>
          <w:rFonts w:ascii="TH SarabunPSK" w:hAnsi="TH SarabunPSK" w:cs="TH SarabunPSK" w:hint="cs"/>
          <w:sz w:val="32"/>
          <w:szCs w:val="32"/>
          <w:cs/>
        </w:rPr>
        <w:t>คน (</w:t>
      </w:r>
      <w:r w:rsidRPr="005D43D8">
        <w:rPr>
          <w:rFonts w:ascii="TH SarabunPSK" w:hAnsi="TH SarabunPSK" w:cs="TH SarabunPSK"/>
          <w:sz w:val="32"/>
          <w:szCs w:val="32"/>
        </w:rPr>
        <w:t>15.3%</w:t>
      </w:r>
      <w:r w:rsidRPr="005D43D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D43D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ความเพียงพอของรายได้ </w:t>
      </w:r>
      <w:r w:rsidRPr="005D43D8">
        <w:rPr>
          <w:rFonts w:ascii="TH SarabunPSK" w:hAnsi="TH SarabunPSK" w:cs="TH SarabunPSK" w:hint="cs"/>
          <w:spacing w:val="-8"/>
          <w:sz w:val="32"/>
          <w:szCs w:val="32"/>
        </w:rPr>
        <w:t>(Income</w:t>
      </w:r>
      <w:r w:rsidRPr="005D43D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5D43D8">
        <w:rPr>
          <w:rFonts w:ascii="TH SarabunPSK" w:hAnsi="TH SarabunPSK" w:cs="TH SarabunPSK" w:hint="cs"/>
          <w:spacing w:val="-8"/>
          <w:sz w:val="32"/>
          <w:szCs w:val="32"/>
          <w:lang w:val="en"/>
        </w:rPr>
        <w:t>sufficiency</w:t>
      </w:r>
      <w:r w:rsidRPr="005D43D8">
        <w:rPr>
          <w:rFonts w:ascii="TH SarabunPSK" w:hAnsi="TH SarabunPSK" w:cs="TH SarabunPSK" w:hint="cs"/>
          <w:spacing w:val="-8"/>
          <w:sz w:val="32"/>
          <w:szCs w:val="32"/>
          <w:cs/>
          <w:lang w:val="en"/>
        </w:rPr>
        <w:t>)</w:t>
      </w:r>
      <w:r w:rsidRPr="005D43D8"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val="en"/>
        </w:rPr>
        <w:t xml:space="preserve"> </w:t>
      </w:r>
      <w:r w:rsidRPr="005D43D8">
        <w:rPr>
          <w:rFonts w:ascii="TH SarabunPSK" w:hAnsi="TH SarabunPSK" w:cs="TH SarabunPSK" w:hint="cs"/>
          <w:spacing w:val="-8"/>
          <w:sz w:val="32"/>
          <w:szCs w:val="32"/>
          <w:cs/>
          <w:lang w:val="en"/>
        </w:rPr>
        <w:t>มี</w:t>
      </w:r>
      <w:r w:rsidRPr="005D43D8">
        <w:rPr>
          <w:rFonts w:ascii="TH SarabunPSK" w:hAnsi="TH SarabunPSK" w:cs="TH SarabunPSK" w:hint="cs"/>
          <w:spacing w:val="-8"/>
          <w:sz w:val="32"/>
          <w:szCs w:val="32"/>
          <w:cs/>
        </w:rPr>
        <w:t>พอใช้เหลือเก็บ</w:t>
      </w:r>
      <w:r w:rsidRPr="005D43D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5D43D8">
        <w:rPr>
          <w:rFonts w:ascii="TH SarabunPSK" w:hAnsi="TH SarabunPSK" w:cs="TH SarabunPSK" w:hint="cs"/>
          <w:spacing w:val="-8"/>
          <w:sz w:val="32"/>
          <w:szCs w:val="32"/>
        </w:rPr>
        <w:t>(sufficiency with saving)</w:t>
      </w:r>
      <w:r w:rsidRPr="005D43D8">
        <w:rPr>
          <w:rFonts w:ascii="TH SarabunPSK" w:hAnsi="TH SarabunPSK" w:cs="TH SarabunPSK" w:hint="cs"/>
          <w:spacing w:val="-8"/>
          <w:sz w:val="32"/>
          <w:szCs w:val="32"/>
          <w:cs/>
          <w:lang w:val="en"/>
        </w:rPr>
        <w:t xml:space="preserve"> มากที่สุด  </w:t>
      </w:r>
      <w:r w:rsidRPr="005D43D8">
        <w:rPr>
          <w:rStyle w:val="A70"/>
          <w:rFonts w:ascii="TH SarabunPSK" w:hAnsi="TH SarabunPSK" w:cs="TH SarabunPSK"/>
          <w:sz w:val="32"/>
          <w:szCs w:val="32"/>
        </w:rPr>
        <w:t>10</w:t>
      </w:r>
      <w:r w:rsidRPr="005D43D8">
        <w:rPr>
          <w:rFonts w:ascii="TH SarabunPSK" w:hAnsi="TH SarabunPSK" w:cs="TH SarabunPSK"/>
          <w:sz w:val="32"/>
          <w:szCs w:val="32"/>
        </w:rPr>
        <w:t xml:space="preserve"> </w:t>
      </w:r>
      <w:r w:rsidRPr="005D43D8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5D43D8">
        <w:rPr>
          <w:rFonts w:ascii="TH SarabunPSK" w:hAnsi="TH SarabunPSK" w:cs="TH SarabunPSK"/>
          <w:sz w:val="32"/>
          <w:szCs w:val="32"/>
        </w:rPr>
        <w:t xml:space="preserve"> </w:t>
      </w:r>
      <w:r w:rsidRPr="005D43D8">
        <w:rPr>
          <w:rFonts w:ascii="TH SarabunPSK" w:hAnsi="TH SarabunPSK" w:cs="TH SarabunPSK" w:hint="cs"/>
          <w:sz w:val="32"/>
          <w:szCs w:val="32"/>
        </w:rPr>
        <w:t xml:space="preserve"> (</w:t>
      </w:r>
      <w:r w:rsidRPr="005D43D8">
        <w:rPr>
          <w:rFonts w:ascii="TH SarabunPSK" w:hAnsi="TH SarabunPSK" w:cs="TH SarabunPSK"/>
          <w:sz w:val="32"/>
          <w:szCs w:val="32"/>
        </w:rPr>
        <w:t>37%</w:t>
      </w:r>
      <w:r w:rsidRPr="005D43D8">
        <w:rPr>
          <w:rFonts w:ascii="TH SarabunPSK" w:hAnsi="TH SarabunPSK" w:cs="TH SarabunPSK" w:hint="cs"/>
          <w:sz w:val="32"/>
          <w:szCs w:val="32"/>
        </w:rPr>
        <w:t xml:space="preserve">) </w:t>
      </w:r>
      <w:r w:rsidRPr="005D43D8">
        <w:rPr>
          <w:rFonts w:ascii="TH SarabunPSK" w:hAnsi="TH SarabunPSK" w:cs="TH SarabunPSK" w:hint="cs"/>
          <w:sz w:val="32"/>
          <w:szCs w:val="32"/>
          <w:cs/>
        </w:rPr>
        <w:t>รองลงมา พอใช้ ไม่เหลือเก็บ</w:t>
      </w:r>
      <w:r w:rsidRPr="005D43D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D43D8">
        <w:rPr>
          <w:rFonts w:ascii="TH SarabunPSK" w:hAnsi="TH SarabunPSK" w:cs="TH SarabunPSK"/>
          <w:sz w:val="32"/>
          <w:szCs w:val="32"/>
        </w:rPr>
        <w:t>(</w:t>
      </w:r>
      <w:r w:rsidRPr="005D43D8">
        <w:rPr>
          <w:rFonts w:ascii="TH SarabunPSK" w:hAnsi="TH SarabunPSK" w:cs="TH SarabunPSK" w:hint="cs"/>
          <w:sz w:val="32"/>
          <w:szCs w:val="32"/>
        </w:rPr>
        <w:t>sufficiency with no saving)</w:t>
      </w:r>
      <w:r w:rsidRPr="005D43D8">
        <w:rPr>
          <w:rFonts w:ascii="TH SarabunPSK" w:hAnsi="TH SarabunPSK" w:cs="TH SarabunPSK"/>
          <w:sz w:val="32"/>
          <w:szCs w:val="32"/>
        </w:rPr>
        <w:t xml:space="preserve"> </w:t>
      </w:r>
      <w:r w:rsidRPr="005D43D8">
        <w:rPr>
          <w:rStyle w:val="A70"/>
          <w:rFonts w:ascii="TH SarabunPSK" w:hAnsi="TH SarabunPSK" w:cs="TH SarabunPSK" w:hint="cs"/>
          <w:sz w:val="32"/>
          <w:szCs w:val="32"/>
          <w:cs/>
        </w:rPr>
        <w:t>ค</w:t>
      </w:r>
      <w:r w:rsidRPr="005D43D8">
        <w:rPr>
          <w:rFonts w:ascii="TH SarabunPSK" w:hAnsi="TH SarabunPSK" w:cs="TH SarabunPSK"/>
          <w:sz w:val="32"/>
          <w:szCs w:val="32"/>
        </w:rPr>
        <w:t xml:space="preserve"> </w:t>
      </w:r>
      <w:r w:rsidRPr="005D43D8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5D43D8">
        <w:rPr>
          <w:rFonts w:ascii="TH SarabunPSK" w:hAnsi="TH SarabunPSK" w:cs="TH SarabunPSK"/>
          <w:sz w:val="32"/>
          <w:szCs w:val="32"/>
        </w:rPr>
        <w:t xml:space="preserve"> (29.6%)</w:t>
      </w:r>
      <w:r w:rsidRPr="005D43D8">
        <w:rPr>
          <w:rFonts w:ascii="TH SarabunPSK" w:hAnsi="TH SarabunPSK" w:cs="TH SarabunPSK" w:hint="cs"/>
          <w:sz w:val="32"/>
          <w:szCs w:val="32"/>
          <w:cs/>
        </w:rPr>
        <w:t xml:space="preserve">  ดังตารางที่ </w:t>
      </w:r>
      <w:r w:rsidRPr="005D43D8">
        <w:rPr>
          <w:rFonts w:ascii="TH SarabunPSK" w:hAnsi="TH SarabunPSK" w:cs="TH SarabunPSK" w:hint="cs"/>
          <w:sz w:val="32"/>
          <w:szCs w:val="32"/>
        </w:rPr>
        <w:t>1</w:t>
      </w:r>
    </w:p>
    <w:p w14:paraId="4333F0BC" w14:textId="77777777" w:rsidR="00AC1D34" w:rsidRPr="00A56E49" w:rsidRDefault="00AC1D34" w:rsidP="00F42E15">
      <w:pPr>
        <w:spacing w:after="0"/>
        <w:ind w:left="993" w:hanging="993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545916">
        <w:rPr>
          <w:rStyle w:val="A70"/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ตารางที่</w:t>
      </w:r>
      <w:r w:rsidRPr="00545916">
        <w:rPr>
          <w:rStyle w:val="A70"/>
          <w:rFonts w:ascii="TH SarabunPSK" w:hAnsi="TH SarabunPSK" w:cs="TH SarabunPSK" w:hint="cs"/>
          <w:b/>
          <w:bCs/>
          <w:spacing w:val="-8"/>
          <w:sz w:val="32"/>
          <w:szCs w:val="32"/>
        </w:rPr>
        <w:t xml:space="preserve"> 1 </w:t>
      </w:r>
      <w:r w:rsidRPr="00545916">
        <w:rPr>
          <w:rStyle w:val="A70"/>
          <w:rFonts w:ascii="TH SarabunPSK" w:hAnsi="TH SarabunPSK" w:cs="TH SarabunPSK" w:hint="cs"/>
          <w:spacing w:val="-8"/>
          <w:sz w:val="32"/>
          <w:szCs w:val="32"/>
          <w:cs/>
        </w:rPr>
        <w:t xml:space="preserve">จำนวน ร้อยละ ค่าเฉลี่ย และส่วนเบี่ยงเบนมาตรฐาน ข้อมูลส่วนบุคคลผู้เข้าร่วมศึกษาวิจัย </w:t>
      </w:r>
      <w:r>
        <w:rPr>
          <w:rStyle w:val="A70"/>
          <w:rFonts w:ascii="TH SarabunPSK" w:hAnsi="TH SarabunPSK" w:cs="TH SarabunPSK" w:hint="cs"/>
          <w:spacing w:val="-8"/>
          <w:sz w:val="32"/>
          <w:szCs w:val="32"/>
          <w:cs/>
        </w:rPr>
        <w:t xml:space="preserve">ด้านปัจจัยนำ </w:t>
      </w:r>
      <w:r w:rsidRPr="00545916">
        <w:rPr>
          <w:rStyle w:val="A70"/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545916">
        <w:rPr>
          <w:rStyle w:val="A70"/>
          <w:rFonts w:ascii="TH SarabunPSK" w:hAnsi="TH SarabunPSK" w:cs="TH SarabunPSK" w:hint="cs"/>
          <w:spacing w:val="-8"/>
          <w:sz w:val="32"/>
          <w:szCs w:val="32"/>
        </w:rPr>
        <w:t>n =</w:t>
      </w:r>
      <w:r>
        <w:rPr>
          <w:rStyle w:val="A70"/>
          <w:rFonts w:ascii="TH SarabunPSK" w:hAnsi="TH SarabunPSK" w:cs="TH SarabunPSK"/>
          <w:sz w:val="32"/>
          <w:szCs w:val="32"/>
        </w:rPr>
        <w:t xml:space="preserve"> 27</w:t>
      </w:r>
      <w:r w:rsidRPr="007365DC">
        <w:rPr>
          <w:rStyle w:val="A70"/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816"/>
      </w:tblGrid>
      <w:tr w:rsidR="00AC1D34" w:rsidRPr="007365DC" w14:paraId="7D35936E" w14:textId="77777777" w:rsidTr="00402A5F">
        <w:trPr>
          <w:trHeight w:val="196"/>
        </w:trPr>
        <w:tc>
          <w:tcPr>
            <w:tcW w:w="492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AA742CD" w14:textId="77777777" w:rsidR="00AC1D34" w:rsidRPr="007365DC" w:rsidRDefault="00AC1D34" w:rsidP="00402A5F">
            <w:pPr>
              <w:pStyle w:val="Pa0"/>
              <w:jc w:val="center"/>
              <w:rPr>
                <w:rStyle w:val="A70"/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BA7888" w14:textId="77777777" w:rsidR="00AC1D34" w:rsidRPr="007365DC" w:rsidRDefault="00AC1D34" w:rsidP="00402A5F">
            <w:pPr>
              <w:pStyle w:val="Pa0"/>
              <w:jc w:val="center"/>
              <w:rPr>
                <w:rFonts w:ascii="TH SarabunPSK" w:hAnsi="TH SarabunPSK" w:cs="TH SarabunPSK"/>
              </w:rPr>
            </w:pPr>
            <w:r w:rsidRPr="007365DC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  <w:p w14:paraId="35AECCE1" w14:textId="77777777" w:rsidR="00AC1D34" w:rsidRPr="007365DC" w:rsidRDefault="00AC1D34" w:rsidP="00402A5F">
            <w:pPr>
              <w:pStyle w:val="Defaul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DF6948E" w14:textId="77777777" w:rsidR="00AC1D34" w:rsidRPr="007365DC" w:rsidRDefault="00AC1D34" w:rsidP="00402A5F">
            <w:pPr>
              <w:pStyle w:val="Pa0"/>
              <w:jc w:val="center"/>
              <w:rPr>
                <w:rFonts w:ascii="TH SarabunPSK" w:hAnsi="TH SarabunPSK" w:cs="TH SarabunPSK"/>
                <w:color w:val="000000"/>
              </w:rPr>
            </w:pPr>
            <w:r w:rsidRPr="007365DC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1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47ADC3A2" w14:textId="77777777" w:rsidR="00AC1D34" w:rsidRPr="007365DC" w:rsidRDefault="00AC1D34" w:rsidP="00402A5F">
            <w:pPr>
              <w:pStyle w:val="Pa0"/>
              <w:jc w:val="center"/>
              <w:rPr>
                <w:rStyle w:val="A70"/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36F298" w14:textId="77777777" w:rsidR="00AC1D34" w:rsidRPr="007365DC" w:rsidRDefault="00AC1D34" w:rsidP="00402A5F">
            <w:pPr>
              <w:pStyle w:val="Pa0"/>
              <w:jc w:val="center"/>
              <w:rPr>
                <w:rFonts w:ascii="TH SarabunPSK" w:hAnsi="TH SarabunPSK" w:cs="TH SarabunPSK"/>
              </w:rPr>
            </w:pPr>
            <w:r w:rsidRPr="007365DC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  <w:p w14:paraId="07059BC5" w14:textId="77777777" w:rsidR="00AC1D34" w:rsidRPr="007365DC" w:rsidRDefault="00AC1D34" w:rsidP="00402A5F">
            <w:pPr>
              <w:pStyle w:val="Default"/>
              <w:rPr>
                <w:rFonts w:ascii="TH SarabunPSK" w:hAnsi="TH SarabunPSK" w:cs="TH SarabunPSK"/>
              </w:rPr>
            </w:pPr>
          </w:p>
        </w:tc>
      </w:tr>
      <w:tr w:rsidR="00AC1D34" w:rsidRPr="007365DC" w14:paraId="757DFE4D" w14:textId="77777777" w:rsidTr="00402A5F">
        <w:trPr>
          <w:trHeight w:val="2663"/>
        </w:trPr>
        <w:tc>
          <w:tcPr>
            <w:tcW w:w="492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0B65CC04" w14:textId="77777777" w:rsidR="00AC1D34" w:rsidRPr="006B7D26" w:rsidRDefault="00AC1D34" w:rsidP="00402A5F">
            <w:pPr>
              <w:pStyle w:val="Pa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B7D26">
              <w:rPr>
                <w:rStyle w:val="A70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  <w:r w:rsidRPr="006B7D26">
              <w:rPr>
                <w:rStyle w:val="A70"/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B505C0A" w14:textId="77777777" w:rsidR="00AC1D34" w:rsidRPr="006B7D26" w:rsidRDefault="00AC1D34" w:rsidP="00402A5F">
            <w:pPr>
              <w:pStyle w:val="Pa4"/>
              <w:ind w:firstLine="85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B7D26">
              <w:rPr>
                <w:rStyle w:val="A70"/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  <w:p w14:paraId="34E7DA61" w14:textId="77777777" w:rsidR="00AC1D34" w:rsidRPr="00FF012F" w:rsidRDefault="00AC1D34" w:rsidP="00402A5F">
            <w:pPr>
              <w:pStyle w:val="Pa4"/>
              <w:ind w:firstLine="851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 w:rsidRPr="006B7D26">
              <w:rPr>
                <w:rStyle w:val="A70"/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  <w:p w14:paraId="3DB1808C" w14:textId="77777777" w:rsidR="00AC1D34" w:rsidRPr="006B7D26" w:rsidRDefault="00AC1D34" w:rsidP="00402A5F">
            <w:pPr>
              <w:pStyle w:val="Pa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B7D26">
              <w:rPr>
                <w:rStyle w:val="A70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  <w:r w:rsidRPr="006B7D26">
              <w:rPr>
                <w:rStyle w:val="A70"/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D9D555F" w14:textId="77777777" w:rsidR="00AC1D34" w:rsidRDefault="00AC1D34" w:rsidP="00402A5F">
            <w:pPr>
              <w:pStyle w:val="Pa4"/>
              <w:spacing w:line="240" w:lineRule="auto"/>
              <w:jc w:val="both"/>
              <w:rPr>
                <w:rStyle w:val="A70"/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B01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กลุ่ม</w:t>
            </w:r>
            <w:r w:rsidRPr="00923197">
              <w:rPr>
                <w:rStyle w:val="ab"/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ผู้สูงอายุ</w:t>
            </w:r>
            <w:r w:rsidRPr="00880613">
              <w:rPr>
                <w:rStyle w:val="ab"/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วัย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ต้น   (อายุ 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60-</w:t>
            </w:r>
            <w:r w:rsidRPr="00B01D6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6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9 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>ปี)</w:t>
            </w:r>
          </w:p>
          <w:p w14:paraId="77E10788" w14:textId="77777777" w:rsidR="00AC1D34" w:rsidRDefault="00AC1D34" w:rsidP="00402A5F">
            <w:pPr>
              <w:pStyle w:val="Default"/>
            </w:pPr>
            <w:r>
              <w:t xml:space="preserve">              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กลุ่ม</w:t>
            </w:r>
            <w:r w:rsidRPr="00923197">
              <w:rPr>
                <w:rStyle w:val="ab"/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ผู้สูงอายุ</w:t>
            </w:r>
            <w:r w:rsidRPr="00880613">
              <w:rPr>
                <w:rStyle w:val="ab"/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วัย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กลาง (อายุ </w:t>
            </w:r>
            <w:r w:rsidRPr="00B01D6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70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-79 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>ปี)</w:t>
            </w:r>
          </w:p>
          <w:p w14:paraId="0EEAED70" w14:textId="77777777" w:rsidR="00AC1D34" w:rsidRPr="00923197" w:rsidRDefault="00AC1D34" w:rsidP="00402A5F">
            <w:pPr>
              <w:pStyle w:val="Default"/>
            </w:pPr>
            <w:r>
              <w:t xml:space="preserve">              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กลุ่ม</w:t>
            </w:r>
            <w:r w:rsidRPr="00923197">
              <w:rPr>
                <w:rStyle w:val="ab"/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ผู้สูงอายุวัย</w:t>
            </w:r>
            <w:r w:rsidRPr="00923197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(อายุตั้งแต่ </w:t>
            </w:r>
            <w:r w:rsidRPr="00B01D6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8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0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ปีขึ้นไป)</w:t>
            </w:r>
          </w:p>
          <w:p w14:paraId="65A38D12" w14:textId="77777777" w:rsidR="00AC1D34" w:rsidRDefault="00AC1D34" w:rsidP="00402A5F">
            <w:pPr>
              <w:pStyle w:val="Pa4"/>
              <w:spacing w:line="240" w:lineRule="auto"/>
              <w:jc w:val="both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 w:rsidRPr="00880613">
              <w:rPr>
                <w:rStyle w:val="A70"/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80613">
              <w:rPr>
                <w:rStyle w:val="A70"/>
                <w:rFonts w:ascii="TH SarabunPSK" w:hAnsi="TH SarabunPSK" w:cs="TH SarabunPSK"/>
                <w:sz w:val="32"/>
                <w:szCs w:val="32"/>
              </w:rPr>
              <w:t>Mean=68.6</w:t>
            </w:r>
            <w:r w:rsidRPr="00880613">
              <w:rPr>
                <w:rStyle w:val="A70"/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Pr="00880613">
              <w:rPr>
                <w:rStyle w:val="A70"/>
                <w:rFonts w:ascii="TH SarabunPSK" w:hAnsi="TH SarabunPSK" w:cs="TH SarabunPSK"/>
                <w:sz w:val="32"/>
                <w:szCs w:val="32"/>
              </w:rPr>
              <w:t>, SD=6.48 , Min=60</w:t>
            </w:r>
            <w:r w:rsidRPr="00880613">
              <w:rPr>
                <w:rStyle w:val="A70"/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Pr="00880613">
              <w:rPr>
                <w:rStyle w:val="A70"/>
                <w:rFonts w:ascii="TH SarabunPSK" w:hAnsi="TH SarabunPSK" w:cs="TH SarabunPSK"/>
                <w:sz w:val="32"/>
                <w:szCs w:val="32"/>
              </w:rPr>
              <w:t>, Max=89</w:t>
            </w:r>
            <w:r w:rsidRPr="00880613">
              <w:rPr>
                <w:rStyle w:val="A70"/>
                <w:rFonts w:ascii="TH SarabunPSK" w:hAnsi="TH SarabunPSK" w:cs="TH SarabunPSK" w:hint="cs"/>
                <w:sz w:val="32"/>
                <w:szCs w:val="32"/>
                <w:cs/>
              </w:rPr>
              <w:t>ปี)</w:t>
            </w:r>
          </w:p>
          <w:p w14:paraId="4E67CBE5" w14:textId="77777777" w:rsidR="00AC1D34" w:rsidRPr="00370B37" w:rsidRDefault="00AC1D34" w:rsidP="00402A5F">
            <w:pPr>
              <w:pStyle w:val="Default"/>
              <w:rPr>
                <w: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7F0600A8" w14:textId="77777777" w:rsidR="00AC1D34" w:rsidRDefault="00AC1D34" w:rsidP="00402A5F">
            <w:pPr>
              <w:pStyle w:val="Pa0"/>
              <w:spacing w:line="240" w:lineRule="auto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</w:p>
          <w:p w14:paraId="24541F86" w14:textId="77777777" w:rsidR="00AC1D34" w:rsidRPr="008A06ED" w:rsidRDefault="00AC1D34" w:rsidP="00402A5F">
            <w:pPr>
              <w:pStyle w:val="Pa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06ED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5</w:t>
            </w:r>
          </w:p>
          <w:p w14:paraId="4A4A2023" w14:textId="77777777" w:rsidR="00AC1D34" w:rsidRPr="00880613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22</w:t>
            </w:r>
          </w:p>
          <w:p w14:paraId="18BFAAFF" w14:textId="77777777" w:rsidR="00AC1D34" w:rsidRPr="00923197" w:rsidRDefault="00AC1D34" w:rsidP="00402A5F">
            <w:pPr>
              <w:pStyle w:val="Pa0"/>
              <w:spacing w:line="240" w:lineRule="auto"/>
              <w:rPr>
                <w:rStyle w:val="A70"/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0C0FA8AB" w14:textId="77777777" w:rsidR="00AC1D34" w:rsidRPr="00880613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4FC66C28" w14:textId="77777777" w:rsidR="00AC1D34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13</w:t>
            </w:r>
          </w:p>
          <w:p w14:paraId="0A3011AD" w14:textId="77777777" w:rsidR="00AC1D34" w:rsidRPr="00880613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7122D6D6" w14:textId="77777777" w:rsidR="00AC1D34" w:rsidRPr="002108F5" w:rsidRDefault="00AC1D34" w:rsidP="00402A5F">
            <w:pPr>
              <w:pStyle w:val="Pa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6098CA66" w14:textId="77777777" w:rsidR="00AC1D34" w:rsidRPr="00B0105F" w:rsidRDefault="00AC1D34" w:rsidP="00402A5F">
            <w:pPr>
              <w:pStyle w:val="Pa0"/>
              <w:spacing w:line="240" w:lineRule="auto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</w:p>
          <w:p w14:paraId="6099923B" w14:textId="77777777" w:rsidR="00AC1D34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 w:rsidRPr="008A06ED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19.5</w:t>
            </w:r>
          </w:p>
          <w:p w14:paraId="7E8BBFD7" w14:textId="77777777" w:rsidR="00AC1D34" w:rsidRPr="00B0105F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80.5</w:t>
            </w:r>
          </w:p>
          <w:p w14:paraId="524B9636" w14:textId="77777777" w:rsidR="00AC1D34" w:rsidRPr="00B0105F" w:rsidRDefault="00AC1D34" w:rsidP="00402A5F">
            <w:pPr>
              <w:pStyle w:val="Pa0"/>
              <w:spacing w:line="240" w:lineRule="auto"/>
              <w:rPr>
                <w:rStyle w:val="A70"/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8CE803E" w14:textId="77777777" w:rsidR="00AC1D34" w:rsidRPr="00B0105F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14.8</w:t>
            </w:r>
          </w:p>
          <w:p w14:paraId="651A9034" w14:textId="77777777" w:rsidR="00AC1D34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48.2</w:t>
            </w:r>
          </w:p>
          <w:p w14:paraId="471B183F" w14:textId="77777777" w:rsidR="00AC1D34" w:rsidRPr="002108F5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37.0</w:t>
            </w:r>
          </w:p>
        </w:tc>
      </w:tr>
    </w:tbl>
    <w:p w14:paraId="487EFD37" w14:textId="77777777" w:rsidR="00AC1D34" w:rsidRPr="007365DC" w:rsidRDefault="00AC1D34" w:rsidP="00980D35">
      <w:pPr>
        <w:pStyle w:val="Pa4"/>
        <w:ind w:left="993" w:hanging="993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365DC">
        <w:rPr>
          <w:rStyle w:val="A70"/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</w:t>
      </w:r>
      <w:r w:rsidRPr="007365DC">
        <w:rPr>
          <w:rStyle w:val="A70"/>
          <w:rFonts w:ascii="TH SarabunPSK" w:hAnsi="TH SarabunPSK" w:cs="TH SarabunPSK" w:hint="cs"/>
          <w:b/>
          <w:bCs/>
          <w:sz w:val="32"/>
          <w:szCs w:val="32"/>
        </w:rPr>
        <w:t xml:space="preserve"> 1 </w:t>
      </w:r>
      <w:r w:rsidRPr="007365DC">
        <w:rPr>
          <w:rStyle w:val="A70"/>
          <w:rFonts w:ascii="TH SarabunPSK" w:hAnsi="TH SarabunPSK" w:cs="TH SarabunPSK" w:hint="cs"/>
          <w:sz w:val="32"/>
          <w:szCs w:val="32"/>
          <w:cs/>
        </w:rPr>
        <w:t xml:space="preserve">จำนวน ร้อยละ ค่าเฉลี่ย และส่วนเบี่ยงเบนมาตรฐาน ข้อมูลส่วนบุคคลผู้เข้าร่วมศึกษาวิจัย </w:t>
      </w:r>
      <w:r>
        <w:rPr>
          <w:rStyle w:val="A70"/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Style w:val="A70"/>
          <w:rFonts w:ascii="TH SarabunPSK" w:hAnsi="TH SarabunPSK" w:cs="TH SarabunPSK" w:hint="cs"/>
          <w:spacing w:val="-8"/>
          <w:sz w:val="32"/>
          <w:szCs w:val="32"/>
          <w:cs/>
        </w:rPr>
        <w:t>ด้านปัจจัยนำ</w:t>
      </w:r>
      <w:r>
        <w:rPr>
          <w:rStyle w:val="A70"/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65DC">
        <w:rPr>
          <w:rStyle w:val="A70"/>
          <w:rFonts w:ascii="TH SarabunPSK" w:hAnsi="TH SarabunPSK" w:cs="TH SarabunPSK" w:hint="cs"/>
          <w:sz w:val="32"/>
          <w:szCs w:val="32"/>
          <w:cs/>
        </w:rPr>
        <w:t>(</w:t>
      </w:r>
      <w:r w:rsidRPr="007365DC">
        <w:rPr>
          <w:rStyle w:val="A70"/>
          <w:rFonts w:ascii="TH SarabunPSK" w:hAnsi="TH SarabunPSK" w:cs="TH SarabunPSK" w:hint="cs"/>
          <w:sz w:val="32"/>
          <w:szCs w:val="32"/>
        </w:rPr>
        <w:t>n =</w:t>
      </w:r>
      <w:r>
        <w:rPr>
          <w:rStyle w:val="A70"/>
          <w:rFonts w:ascii="TH SarabunPSK" w:hAnsi="TH SarabunPSK" w:cs="TH SarabunPSK"/>
          <w:sz w:val="32"/>
          <w:szCs w:val="32"/>
        </w:rPr>
        <w:t>27</w:t>
      </w:r>
      <w:r w:rsidRPr="007365DC">
        <w:rPr>
          <w:rStyle w:val="A70"/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(ต่อ)</w:t>
      </w: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816"/>
      </w:tblGrid>
      <w:tr w:rsidR="00AC1D34" w:rsidRPr="007365DC" w14:paraId="4B359ACA" w14:textId="77777777" w:rsidTr="00402A5F">
        <w:trPr>
          <w:trHeight w:val="196"/>
        </w:trPr>
        <w:tc>
          <w:tcPr>
            <w:tcW w:w="492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4AC5058A" w14:textId="77777777" w:rsidR="00AC1D34" w:rsidRPr="007365DC" w:rsidRDefault="00AC1D34" w:rsidP="00402A5F">
            <w:pPr>
              <w:pStyle w:val="Pa0"/>
              <w:jc w:val="center"/>
              <w:rPr>
                <w:rStyle w:val="A70"/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7261D1" w14:textId="77777777" w:rsidR="00AC1D34" w:rsidRPr="007365DC" w:rsidRDefault="00AC1D34" w:rsidP="00402A5F">
            <w:pPr>
              <w:pStyle w:val="Pa0"/>
              <w:jc w:val="center"/>
              <w:rPr>
                <w:rFonts w:ascii="TH SarabunPSK" w:hAnsi="TH SarabunPSK" w:cs="TH SarabunPSK"/>
              </w:rPr>
            </w:pPr>
            <w:r w:rsidRPr="007365DC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  <w:p w14:paraId="561F4ADE" w14:textId="77777777" w:rsidR="00AC1D34" w:rsidRPr="007365DC" w:rsidRDefault="00AC1D34" w:rsidP="00402A5F">
            <w:pPr>
              <w:pStyle w:val="Defaul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9880C7B" w14:textId="77777777" w:rsidR="00AC1D34" w:rsidRPr="007365DC" w:rsidRDefault="00AC1D34" w:rsidP="00402A5F">
            <w:pPr>
              <w:pStyle w:val="Pa0"/>
              <w:jc w:val="center"/>
              <w:rPr>
                <w:rFonts w:ascii="TH SarabunPSK" w:hAnsi="TH SarabunPSK" w:cs="TH SarabunPSK"/>
                <w:color w:val="000000"/>
              </w:rPr>
            </w:pPr>
            <w:r w:rsidRPr="007365DC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1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43537864" w14:textId="77777777" w:rsidR="00AC1D34" w:rsidRPr="007365DC" w:rsidRDefault="00AC1D34" w:rsidP="00402A5F">
            <w:pPr>
              <w:pStyle w:val="Pa0"/>
              <w:jc w:val="center"/>
              <w:rPr>
                <w:rStyle w:val="A70"/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3E6686" w14:textId="77777777" w:rsidR="00AC1D34" w:rsidRPr="007365DC" w:rsidRDefault="00AC1D34" w:rsidP="00402A5F">
            <w:pPr>
              <w:pStyle w:val="Pa0"/>
              <w:jc w:val="center"/>
              <w:rPr>
                <w:rFonts w:ascii="TH SarabunPSK" w:hAnsi="TH SarabunPSK" w:cs="TH SarabunPSK"/>
              </w:rPr>
            </w:pPr>
            <w:r w:rsidRPr="007365DC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  <w:p w14:paraId="18F0067D" w14:textId="77777777" w:rsidR="00AC1D34" w:rsidRPr="007365DC" w:rsidRDefault="00AC1D34" w:rsidP="00402A5F">
            <w:pPr>
              <w:pStyle w:val="Default"/>
              <w:rPr>
                <w:rFonts w:ascii="TH SarabunPSK" w:hAnsi="TH SarabunPSK" w:cs="TH SarabunPSK"/>
              </w:rPr>
            </w:pPr>
          </w:p>
        </w:tc>
      </w:tr>
      <w:tr w:rsidR="00AC1D34" w:rsidRPr="007365DC" w14:paraId="0D6DD10A" w14:textId="77777777" w:rsidTr="00402A5F">
        <w:trPr>
          <w:trHeight w:val="2663"/>
        </w:trPr>
        <w:tc>
          <w:tcPr>
            <w:tcW w:w="492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628005C2" w14:textId="77777777" w:rsidR="00AC1D34" w:rsidRPr="007365DC" w:rsidRDefault="00AC1D34" w:rsidP="00402A5F">
            <w:pPr>
              <w:pStyle w:val="Pa4"/>
              <w:jc w:val="both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 w:rsidRPr="007365DC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วุฒิการศึกษา </w:t>
            </w:r>
          </w:p>
          <w:p w14:paraId="6469BD2A" w14:textId="77777777" w:rsidR="00AC1D34" w:rsidRDefault="00AC1D34" w:rsidP="00402A5F">
            <w:pPr>
              <w:pStyle w:val="Pa4"/>
              <w:spacing w:line="240" w:lineRule="auto"/>
              <w:jc w:val="both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ไม่ได้รับการศึกษา</w:t>
            </w:r>
            <w:r w:rsidRPr="00B01D6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</w:rPr>
              <w:t>(illiterate)</w:t>
            </w:r>
          </w:p>
          <w:p w14:paraId="478ADE5B" w14:textId="77777777" w:rsidR="00AC1D34" w:rsidRDefault="00AC1D34" w:rsidP="00402A5F">
            <w:pPr>
              <w:pStyle w:val="Pa4"/>
              <w:spacing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  <w:r w:rsidRPr="00B01D6F">
              <w:rPr>
                <w:rFonts w:ascii="TH SarabunPSK" w:hAnsi="TH SarabunPSK" w:cs="TH SarabunPSK"/>
                <w:sz w:val="32"/>
                <w:szCs w:val="32"/>
              </w:rPr>
              <w:t>(Elementary school)</w:t>
            </w:r>
          </w:p>
          <w:p w14:paraId="35812AB1" w14:textId="77777777" w:rsidR="00AC1D34" w:rsidRDefault="00AC1D34" w:rsidP="00402A5F">
            <w:pPr>
              <w:pStyle w:val="Pa4"/>
              <w:spacing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มัธยมศึกษาตอนต้น</w:t>
            </w:r>
            <w:r w:rsidRPr="00B01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1D6F">
              <w:rPr>
                <w:rFonts w:ascii="TH SarabunPSK" w:hAnsi="TH SarabunPSK" w:cs="TH SarabunPSK"/>
                <w:sz w:val="32"/>
                <w:szCs w:val="32"/>
              </w:rPr>
              <w:t>(Middle school)</w:t>
            </w:r>
          </w:p>
          <w:p w14:paraId="374F95C7" w14:textId="77777777" w:rsidR="00AC1D34" w:rsidRDefault="00AC1D34" w:rsidP="00402A5F">
            <w:pPr>
              <w:pStyle w:val="Pa4"/>
              <w:spacing w:line="240" w:lineRule="auto"/>
              <w:jc w:val="both"/>
              <w:rPr>
                <w:rStyle w:val="A70"/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5DC">
              <w:rPr>
                <w:rStyle w:val="A70"/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มัธยมศึกษาตอนปลาย</w:t>
            </w:r>
            <w:r w:rsidRPr="00B01D6F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</w:t>
            </w:r>
            <w:proofErr w:type="spellEnd"/>
            <w:r w:rsidRPr="00B01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1D6F">
              <w:rPr>
                <w:rFonts w:ascii="TH SarabunPSK" w:hAnsi="TH SarabunPSK" w:cs="TH SarabunPSK"/>
                <w:sz w:val="32"/>
                <w:szCs w:val="32"/>
              </w:rPr>
              <w:t>(High school)</w:t>
            </w:r>
          </w:p>
          <w:p w14:paraId="0331C618" w14:textId="77777777" w:rsidR="00AC1D34" w:rsidRDefault="00AC1D34" w:rsidP="00402A5F">
            <w:pPr>
              <w:pStyle w:val="Pa4"/>
              <w:jc w:val="both"/>
              <w:rPr>
                <w:rStyle w:val="A70"/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 xml:space="preserve">               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อนุปริญญาตรี/</w:t>
            </w:r>
            <w:proofErr w:type="spellStart"/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  <w:r w:rsidRPr="00B01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  <w:r w:rsidRPr="00B01D6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  <w:r w:rsidRPr="00B01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</w:rPr>
              <w:t>over college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7892F2F" w14:textId="77777777" w:rsidR="00AC1D34" w:rsidRPr="007365DC" w:rsidRDefault="00AC1D34" w:rsidP="00402A5F">
            <w:pPr>
              <w:pStyle w:val="Pa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65DC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สถานภาพสมรส </w:t>
            </w:r>
          </w:p>
          <w:p w14:paraId="54E3D4D9" w14:textId="77777777" w:rsidR="00AC1D34" w:rsidRDefault="00AC1D34" w:rsidP="00402A5F">
            <w:pPr>
              <w:pStyle w:val="Pa4"/>
              <w:ind w:firstLine="851"/>
              <w:jc w:val="both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โสด</w:t>
            </w:r>
            <w:r w:rsidRPr="00B01D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01D6F">
              <w:rPr>
                <w:rFonts w:ascii="TH SarabunPSK" w:hAnsi="TH SarabunPSK" w:cs="TH SarabunPSK"/>
                <w:sz w:val="32"/>
                <w:szCs w:val="32"/>
              </w:rPr>
              <w:t>Never married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3697135" w14:textId="77777777" w:rsidR="00AC1D34" w:rsidRDefault="00AC1D34" w:rsidP="00402A5F">
            <w:pPr>
              <w:pStyle w:val="Pa4"/>
              <w:ind w:firstLine="85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</w:t>
            </w:r>
            <w:r w:rsidRPr="00B01D6F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01D6F">
              <w:rPr>
                <w:rFonts w:ascii="TH SarabunPSK" w:hAnsi="TH SarabunPSK" w:cs="TH SarabunPSK"/>
                <w:sz w:val="32"/>
                <w:szCs w:val="32"/>
              </w:rPr>
              <w:t>Married</w:t>
            </w:r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F28D911" w14:textId="77777777" w:rsidR="00AC1D34" w:rsidRDefault="00AC1D34" w:rsidP="00402A5F">
            <w:pPr>
              <w:pStyle w:val="Pa4"/>
              <w:ind w:firstLine="85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01D6F"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</w:t>
            </w:r>
            <w:r w:rsidRPr="00B01D6F">
              <w:rPr>
                <w:rFonts w:ascii="TH SarabunPSK" w:hAnsi="TH SarabunPSK" w:cs="TH SarabunPSK"/>
                <w:sz w:val="32"/>
                <w:szCs w:val="32"/>
              </w:rPr>
              <w:t xml:space="preserve"> (Divorce)</w:t>
            </w:r>
          </w:p>
          <w:p w14:paraId="1D1C40B6" w14:textId="77777777" w:rsidR="00AC1D34" w:rsidRDefault="00AC1D34" w:rsidP="00402A5F">
            <w:pPr>
              <w:pStyle w:val="Pa4"/>
              <w:ind w:firstLine="851"/>
              <w:jc w:val="both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 w:rsidRPr="007365DC">
              <w:rPr>
                <w:rStyle w:val="A70"/>
                <w:rFonts w:ascii="TH SarabunPSK" w:hAnsi="TH SarabunPSK" w:cs="TH SarabunPSK" w:hint="cs"/>
                <w:sz w:val="32"/>
                <w:szCs w:val="32"/>
                <w:cs/>
              </w:rPr>
              <w:t>แยกกันอยู่</w:t>
            </w:r>
            <w:r>
              <w:rPr>
                <w:rStyle w:val="A70"/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01D6F">
              <w:rPr>
                <w:rFonts w:ascii="TH SarabunPSK" w:hAnsi="TH SarabunPSK" w:cs="TH SarabunPSK"/>
                <w:sz w:val="32"/>
                <w:szCs w:val="32"/>
              </w:rPr>
              <w:t>(separate)</w:t>
            </w:r>
          </w:p>
          <w:p w14:paraId="5FEB504B" w14:textId="77777777" w:rsidR="00AC1D34" w:rsidRPr="007B3FEE" w:rsidRDefault="00AC1D34" w:rsidP="00402A5F">
            <w:pPr>
              <w:pStyle w:val="Pa4"/>
              <w:ind w:firstLine="85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65DC">
              <w:rPr>
                <w:rStyle w:val="A70"/>
                <w:rFonts w:ascii="TH SarabunPSK" w:hAnsi="TH SarabunPSK" w:cs="TH SarabunPSK" w:hint="cs"/>
                <w:sz w:val="32"/>
                <w:szCs w:val="32"/>
                <w:cs/>
              </w:rPr>
              <w:t>หม้าย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1D6F">
              <w:rPr>
                <w:rFonts w:ascii="TH SarabunPSK" w:hAnsi="TH SarabunPSK" w:cs="TH SarabunPSK"/>
                <w:sz w:val="32"/>
                <w:szCs w:val="32"/>
              </w:rPr>
              <w:t>(widowed)</w:t>
            </w:r>
          </w:p>
          <w:p w14:paraId="617446B4" w14:textId="77777777" w:rsidR="00AC1D34" w:rsidRPr="00CF3D85" w:rsidRDefault="00AC1D34" w:rsidP="00402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3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อาชีพหลัก</w:t>
            </w:r>
            <w:r w:rsidRPr="00CF3D8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(Occupation)</w:t>
            </w:r>
          </w:p>
          <w:p w14:paraId="44C95217" w14:textId="77777777" w:rsidR="00AC1D34" w:rsidRDefault="00AC1D34" w:rsidP="00402A5F">
            <w:pPr>
              <w:pStyle w:val="Pa4"/>
              <w:spacing w:line="240" w:lineRule="auto"/>
              <w:ind w:firstLine="85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F3D8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CF3D8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ไม่ได้ทำงาน</w:t>
            </w:r>
            <w:r w:rsidRPr="00CF3D85">
              <w:rPr>
                <w:rFonts w:ascii="TH SarabunPSK" w:hAnsi="TH SarabunPSK" w:cs="TH SarabunPSK" w:hint="cs"/>
                <w:sz w:val="32"/>
                <w:szCs w:val="32"/>
              </w:rPr>
              <w:t xml:space="preserve"> (Unemployed</w:t>
            </w:r>
            <w:r w:rsidRPr="00CF3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  <w:r w:rsidRPr="00CF3D85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CF3D85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อยู่บ้านเป็นแม่บ้านพ่อบ้าน (</w:t>
            </w:r>
            <w:r w:rsidRPr="00CF3D85">
              <w:rPr>
                <w:rFonts w:ascii="TH SarabunPSK" w:hAnsi="TH SarabunPSK" w:cs="TH SarabunPSK" w:hint="cs"/>
                <w:sz w:val="32"/>
                <w:szCs w:val="32"/>
              </w:rPr>
              <w:t>housewife/butler)</w:t>
            </w:r>
          </w:p>
          <w:p w14:paraId="7A5F0901" w14:textId="77777777" w:rsidR="00AC1D34" w:rsidRPr="00CF3D85" w:rsidRDefault="00AC1D34" w:rsidP="00402A5F">
            <w:pPr>
              <w:pStyle w:val="Pa4"/>
              <w:spacing w:line="240" w:lineRule="auto"/>
              <w:ind w:firstLine="851"/>
              <w:jc w:val="both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 w:rsidRPr="00CF3D85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ทำไร่ ทำนา ทำสวน</w:t>
            </w:r>
            <w:r w:rsidRPr="00CF3D85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CF3D85">
              <w:rPr>
                <w:rFonts w:ascii="TH SarabunPSK" w:hAnsi="TH SarabunPSK" w:cs="TH SarabunPSK" w:hint="cs"/>
                <w:sz w:val="32"/>
                <w:szCs w:val="32"/>
              </w:rPr>
              <w:t>(agriculture)</w:t>
            </w:r>
          </w:p>
          <w:p w14:paraId="2AE96499" w14:textId="77777777" w:rsidR="00AC1D34" w:rsidRPr="00CF3D85" w:rsidRDefault="00AC1D34" w:rsidP="00402A5F">
            <w:pPr>
              <w:pStyle w:val="Pa4"/>
              <w:spacing w:line="240" w:lineRule="auto"/>
              <w:ind w:firstLine="85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F3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รับจ้างทั่วไป </w:t>
            </w:r>
            <w:r w:rsidRPr="00CF3D85">
              <w:rPr>
                <w:rFonts w:ascii="TH SarabunPSK" w:hAnsi="TH SarabunPSK" w:cs="TH SarabunPSK" w:hint="cs"/>
                <w:sz w:val="32"/>
                <w:szCs w:val="32"/>
              </w:rPr>
              <w:t>(employed)</w:t>
            </w:r>
          </w:p>
          <w:p w14:paraId="56C51786" w14:textId="77777777" w:rsidR="00AC1D34" w:rsidRPr="00CF3D85" w:rsidRDefault="00AC1D34" w:rsidP="00402A5F">
            <w:pPr>
              <w:pStyle w:val="Pa4"/>
              <w:spacing w:line="240" w:lineRule="auto"/>
              <w:ind w:firstLine="85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F3D85">
              <w:rPr>
                <w:rFonts w:ascii="TH SarabunPSK" w:hAnsi="TH SarabunPSK" w:cs="TH SarabunPSK" w:hint="cs"/>
                <w:sz w:val="32"/>
                <w:szCs w:val="32"/>
                <w:cs/>
              </w:rPr>
              <w:t>ค้าขาย</w:t>
            </w:r>
            <w:r w:rsidRPr="00CF3D85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CF3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ทำธุรกิจ </w:t>
            </w:r>
            <w:r w:rsidRPr="00CF3D85">
              <w:rPr>
                <w:rFonts w:ascii="TH SarabunPSK" w:hAnsi="TH SarabunPSK" w:cs="TH SarabunPSK" w:hint="cs"/>
                <w:sz w:val="32"/>
                <w:szCs w:val="32"/>
              </w:rPr>
              <w:t>(sales/business</w:t>
            </w:r>
            <w:r w:rsidRPr="00CF3D8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22456A1" w14:textId="77777777" w:rsidR="00AC1D34" w:rsidRPr="00CF3D85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F3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ข้าราชการบำนาญ (</w:t>
            </w:r>
            <w:r w:rsidRPr="00CF3D85">
              <w:rPr>
                <w:rFonts w:ascii="TH SarabunPSK" w:hAnsi="TH SarabunPSK" w:cs="TH SarabunPSK" w:hint="cs"/>
                <w:sz w:val="32"/>
                <w:szCs w:val="32"/>
              </w:rPr>
              <w:t>retried</w:t>
            </w:r>
            <w:r w:rsidRPr="00CF3D8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71C4E5C" w14:textId="77777777" w:rsidR="00AC1D34" w:rsidRPr="00CF3D85" w:rsidRDefault="00AC1D34" w:rsidP="00402A5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"/>
              </w:rPr>
            </w:pPr>
            <w:r w:rsidRPr="00CF3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ความเพียงพอของรายได้ </w:t>
            </w:r>
            <w:r w:rsidRPr="00CF3D8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(Income</w:t>
            </w:r>
            <w:r w:rsidRPr="00CF3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F3D85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"/>
              </w:rPr>
              <w:t>sufficiency)</w:t>
            </w:r>
          </w:p>
          <w:p w14:paraId="03F6DA2B" w14:textId="77777777" w:rsidR="00AC1D34" w:rsidRPr="00CF3D85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F3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CF3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พอใช้ มีเหลือเก็บ</w:t>
            </w:r>
            <w:r w:rsidRPr="00CF3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F3D85">
              <w:rPr>
                <w:rFonts w:ascii="TH SarabunPSK" w:hAnsi="TH SarabunPSK" w:cs="TH SarabunPSK" w:hint="cs"/>
                <w:sz w:val="32"/>
                <w:szCs w:val="32"/>
              </w:rPr>
              <w:t>(sufficiency with saving)</w:t>
            </w:r>
          </w:p>
          <w:p w14:paraId="301C66AF" w14:textId="77777777" w:rsidR="00AC1D34" w:rsidRPr="00CF3D85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F3D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</w:t>
            </w:r>
            <w:r w:rsidRPr="00CF3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พอใช้ ไม่เหลือเก็บ </w:t>
            </w:r>
            <w:r w:rsidRPr="00CF3D85">
              <w:rPr>
                <w:rFonts w:ascii="TH SarabunPSK" w:hAnsi="TH SarabunPSK" w:cs="TH SarabunPSK" w:hint="cs"/>
                <w:sz w:val="32"/>
                <w:szCs w:val="32"/>
              </w:rPr>
              <w:t>(sufficiency with no saving)</w:t>
            </w:r>
          </w:p>
          <w:p w14:paraId="4C9C10DB" w14:textId="77777777" w:rsidR="00AC1D34" w:rsidRPr="00CF3D85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F3D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</w:t>
            </w:r>
            <w:r w:rsidRPr="00CF3D8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ไม่พอใช้</w:t>
            </w:r>
            <w:r w:rsidRPr="00CF3D8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CF3D85">
              <w:rPr>
                <w:rFonts w:ascii="TH SarabunPSK" w:hAnsi="TH SarabunPSK" w:cs="TH SarabunPSK" w:hint="cs"/>
                <w:sz w:val="32"/>
                <w:szCs w:val="32"/>
              </w:rPr>
              <w:t>(insufficiency)</w:t>
            </w:r>
          </w:p>
          <w:p w14:paraId="1A3F6DC3" w14:textId="77777777" w:rsidR="00AC1D34" w:rsidRPr="007365DC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F3D85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            </w:t>
            </w:r>
            <w:r w:rsidRPr="00CF3D8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ไม่พอใช้และมีหนี้สิน (</w:t>
            </w:r>
            <w:r w:rsidRPr="00CF3D85">
              <w:rPr>
                <w:rFonts w:ascii="TH SarabunPSK" w:hAnsi="TH SarabunPSK" w:cs="TH SarabunPSK" w:hint="cs"/>
                <w:sz w:val="32"/>
                <w:szCs w:val="32"/>
              </w:rPr>
              <w:t>no income)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0E62A144" w14:textId="77777777" w:rsidR="00AC1D34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</w:p>
          <w:p w14:paraId="78D175DB" w14:textId="77777777" w:rsidR="00AC1D34" w:rsidRPr="00B0105F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6A34FB1" w14:textId="77777777" w:rsidR="00AC1D34" w:rsidRPr="00B0105F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13</w:t>
            </w:r>
          </w:p>
          <w:p w14:paraId="1234F9F8" w14:textId="77777777" w:rsidR="00AC1D34" w:rsidRPr="00B0105F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15664935" w14:textId="77777777" w:rsidR="00AC1D34" w:rsidRPr="00B0105F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10132CE1" w14:textId="77777777" w:rsidR="00AC1D34" w:rsidRPr="00B0105F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</w:p>
          <w:p w14:paraId="4AAD772C" w14:textId="77777777" w:rsidR="00AC1D34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7BC1BF1A" w14:textId="77777777" w:rsidR="00AC1D34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</w:p>
          <w:p w14:paraId="52CD4CC5" w14:textId="77777777" w:rsidR="00AC1D34" w:rsidRPr="00B0105F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906F304" w14:textId="77777777" w:rsidR="00AC1D34" w:rsidRPr="00B0105F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0AA5A4F1" w14:textId="77777777" w:rsidR="00AC1D34" w:rsidRPr="00B0105F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0FB565C7" w14:textId="77777777" w:rsidR="00AC1D34" w:rsidRPr="00B0105F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</w:p>
          <w:p w14:paraId="3D0E4DEC" w14:textId="77777777" w:rsidR="00AC1D34" w:rsidRPr="00874D94" w:rsidRDefault="00AC1D34" w:rsidP="00402A5F">
            <w:pPr>
              <w:pStyle w:val="Pa0"/>
              <w:rPr>
                <w:rStyle w:val="A70"/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 xml:space="preserve">          8</w:t>
            </w:r>
          </w:p>
          <w:p w14:paraId="68D02D46" w14:textId="77777777" w:rsidR="00AC1D34" w:rsidRPr="00874D94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565CEC4" w14:textId="77777777" w:rsidR="00AC1D34" w:rsidRPr="00874D94" w:rsidRDefault="00AC1D34" w:rsidP="00402A5F">
            <w:pPr>
              <w:pStyle w:val="Pa0"/>
              <w:spacing w:line="240" w:lineRule="auto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</w:p>
          <w:p w14:paraId="7DBA0419" w14:textId="77777777" w:rsidR="00AC1D34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</w:p>
          <w:p w14:paraId="643C3D8C" w14:textId="77777777" w:rsidR="00AC1D34" w:rsidRPr="00874D94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14</w:t>
            </w:r>
          </w:p>
          <w:p w14:paraId="76121779" w14:textId="77777777" w:rsidR="00AC1D34" w:rsidRPr="00874D94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2F1B6136" w14:textId="77777777" w:rsidR="00AC1D34" w:rsidRPr="00874D94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86D2FF4" w14:textId="77777777" w:rsidR="00AC1D34" w:rsidRPr="00874D94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4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2</w:t>
            </w:r>
          </w:p>
          <w:p w14:paraId="1FD58D97" w14:textId="77777777" w:rsidR="00AC1D34" w:rsidRPr="00874D94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5EA5AD8C" w14:textId="77777777" w:rsidR="00AC1D34" w:rsidRPr="00874D94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FFCFF2" w14:textId="77777777" w:rsidR="00AC1D34" w:rsidRPr="00874D94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34D92299" w14:textId="77777777" w:rsidR="00AC1D34" w:rsidRPr="00874D94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111D74" w14:textId="77777777" w:rsidR="00AC1D34" w:rsidRPr="00874D94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70A3A4C2" w14:textId="77777777" w:rsidR="00AC1D34" w:rsidRPr="00874D94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50F49A77" w14:textId="77777777" w:rsidR="00AC1D34" w:rsidRPr="00A81AE1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52D6A7F6" w14:textId="77777777" w:rsidR="00AC1D34" w:rsidRPr="00874D94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0FF67551" w14:textId="77777777" w:rsidR="00AC1D34" w:rsidRPr="00B0105F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105F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7.</w:t>
            </w: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7CFF5BF2" w14:textId="77777777" w:rsidR="00AC1D34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48.2</w:t>
            </w:r>
          </w:p>
          <w:p w14:paraId="6B77439B" w14:textId="77777777" w:rsidR="00AC1D34" w:rsidRPr="00B0105F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14.8</w:t>
            </w:r>
          </w:p>
          <w:p w14:paraId="59697257" w14:textId="77777777" w:rsidR="00AC1D34" w:rsidRPr="00DE0131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 w:rsidRPr="00B0105F">
              <w:rPr>
                <w:rStyle w:val="A70"/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14.8</w:t>
            </w:r>
          </w:p>
          <w:p w14:paraId="3D545623" w14:textId="77777777" w:rsidR="00AC1D34" w:rsidRPr="00B0105F" w:rsidRDefault="00AC1D34" w:rsidP="00402A5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67795115" w14:textId="77777777" w:rsidR="00AC1D34" w:rsidRPr="00B0105F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14.8</w:t>
            </w:r>
          </w:p>
          <w:p w14:paraId="342880B3" w14:textId="77777777" w:rsidR="00AC1D34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</w:p>
          <w:p w14:paraId="10DE265A" w14:textId="77777777" w:rsidR="00AC1D34" w:rsidRPr="00B0105F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105F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7.</w:t>
            </w: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3571FD93" w14:textId="77777777" w:rsidR="00AC1D3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37.0</w:t>
            </w:r>
          </w:p>
          <w:p w14:paraId="7119B0B0" w14:textId="77777777" w:rsidR="00AC1D34" w:rsidRPr="00B0105F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0105F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14.8</w:t>
            </w:r>
          </w:p>
          <w:p w14:paraId="019C4A4D" w14:textId="77777777" w:rsidR="00AC1D34" w:rsidRPr="00B0105F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 w:rsidRPr="00B0105F">
              <w:rPr>
                <w:rStyle w:val="A70"/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11.1</w:t>
            </w:r>
          </w:p>
          <w:p w14:paraId="63DB10E9" w14:textId="77777777" w:rsidR="00AC1D34" w:rsidRPr="00B0105F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29.6</w:t>
            </w:r>
          </w:p>
          <w:p w14:paraId="6624A98A" w14:textId="77777777" w:rsidR="00AC1D34" w:rsidRPr="00874D94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88F1D8" w14:textId="77777777" w:rsidR="00AC1D34" w:rsidRPr="00874D94" w:rsidRDefault="00AC1D34" w:rsidP="00402A5F">
            <w:pPr>
              <w:pStyle w:val="Pa0"/>
              <w:spacing w:line="240" w:lineRule="auto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</w:p>
          <w:p w14:paraId="4BB2B5B9" w14:textId="77777777" w:rsidR="00AC1D34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</w:p>
          <w:p w14:paraId="21F25446" w14:textId="77777777" w:rsidR="00AC1D34" w:rsidRPr="00874D94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4D94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54.0</w:t>
            </w:r>
          </w:p>
          <w:p w14:paraId="6897C1A4" w14:textId="77777777" w:rsidR="00AC1D34" w:rsidRPr="00874D94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4D94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15.3</w:t>
            </w:r>
          </w:p>
          <w:p w14:paraId="20ECA3F8" w14:textId="77777777" w:rsidR="00AC1D34" w:rsidRPr="008104FC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4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0105F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7.</w:t>
            </w: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315B3072" w14:textId="77777777" w:rsidR="00AC1D34" w:rsidRPr="008104FC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4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0105F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7.</w:t>
            </w: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125E469B" w14:textId="77777777" w:rsidR="00AC1D34" w:rsidRPr="008104FC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 w:rsidRPr="00B0105F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7.</w:t>
            </w: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45C75CD5" w14:textId="77777777" w:rsidR="00AC1D34" w:rsidRPr="00874D94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413DE2" w14:textId="77777777" w:rsidR="00AC1D3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37.0</w:t>
            </w:r>
          </w:p>
          <w:p w14:paraId="3DEFCD29" w14:textId="77777777" w:rsidR="00AC1D34" w:rsidRPr="00874D94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</w:p>
          <w:p w14:paraId="339E715E" w14:textId="77777777" w:rsidR="00AC1D34" w:rsidRPr="00B0105F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29.6</w:t>
            </w:r>
          </w:p>
          <w:p w14:paraId="606FE3F6" w14:textId="77777777" w:rsidR="00AC1D34" w:rsidRPr="00874D94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25.9</w:t>
            </w:r>
          </w:p>
          <w:p w14:paraId="3F8932C7" w14:textId="77777777" w:rsidR="00AC1D34" w:rsidRPr="008104FC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105F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7.</w:t>
            </w: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</w:tbl>
    <w:p w14:paraId="31632A18" w14:textId="77777777" w:rsidR="00980D35" w:rsidRDefault="00980D35" w:rsidP="00AC1D34">
      <w:pPr>
        <w:pStyle w:val="Pa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F930D1" w14:textId="2D08459C" w:rsidR="00AC1D34" w:rsidRPr="00EB1D6B" w:rsidRDefault="00AC1D34" w:rsidP="00AC1D34">
      <w:pPr>
        <w:pStyle w:val="Pa0"/>
        <w:ind w:firstLine="1134"/>
        <w:jc w:val="thaiDistribute"/>
        <w:rPr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EB1D6B">
        <w:rPr>
          <w:rFonts w:ascii="TH SarabunPSK" w:hAnsi="TH SarabunPSK" w:cs="TH SarabunPSK" w:hint="cs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ปัจจัยเอื้อ</w:t>
      </w:r>
    </w:p>
    <w:p w14:paraId="1AD2A702" w14:textId="77777777" w:rsidR="00AC1D34" w:rsidRPr="003A7280" w:rsidRDefault="00AC1D34" w:rsidP="00AC1D34">
      <w:pPr>
        <w:pStyle w:val="Default"/>
        <w:ind w:firstLine="127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A72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3A7280">
        <w:rPr>
          <w:rStyle w:val="A70"/>
          <w:rFonts w:ascii="TH SarabunPSK" w:hAnsi="TH SarabunPSK" w:cs="TH SarabunPSK" w:hint="cs"/>
          <w:color w:val="auto"/>
          <w:sz w:val="32"/>
          <w:szCs w:val="32"/>
          <w:cs/>
        </w:rPr>
        <w:t>ข้อมูลปัจจัยเอื้อของผู้เข้าร่วมกิจกรรมย</w:t>
      </w:r>
      <w:r w:rsidRPr="003A72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ทั้งหมด </w:t>
      </w:r>
      <w:r w:rsidRPr="003A7280">
        <w:rPr>
          <w:rFonts w:ascii="TH SarabunPSK" w:hAnsi="TH SarabunPSK" w:cs="TH SarabunPSK"/>
          <w:color w:val="auto"/>
          <w:sz w:val="32"/>
          <w:szCs w:val="32"/>
        </w:rPr>
        <w:t>27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A7280">
        <w:rPr>
          <w:rFonts w:ascii="TH SarabunPSK" w:hAnsi="TH SarabunPSK" w:cs="TH SarabunPSK" w:hint="cs"/>
          <w:color w:val="auto"/>
          <w:sz w:val="32"/>
          <w:szCs w:val="32"/>
          <w:cs/>
        </w:rPr>
        <w:t>คน (</w:t>
      </w:r>
      <w:r w:rsidRPr="003A7280">
        <w:rPr>
          <w:rFonts w:ascii="TH SarabunPSK" w:hAnsi="TH SarabunPSK" w:cs="TH SarabunPSK" w:hint="cs"/>
          <w:color w:val="auto"/>
          <w:sz w:val="32"/>
          <w:szCs w:val="32"/>
        </w:rPr>
        <w:t>100%</w:t>
      </w:r>
      <w:r w:rsidRPr="003A7280">
        <w:rPr>
          <w:rFonts w:ascii="TH SarabunPSK" w:hAnsi="TH SarabunPSK" w:cs="TH SarabunPSK" w:hint="cs"/>
          <w:color w:val="auto"/>
          <w:sz w:val="32"/>
          <w:szCs w:val="32"/>
          <w:cs/>
        </w:rPr>
        <w:t>) จำแนกตาม</w:t>
      </w:r>
      <w:r w:rsidRPr="003A7280">
        <w:rPr>
          <w:rFonts w:ascii="TH SarabunPSK" w:hAnsi="TH SarabunPSK" w:cs="TH SarabunPSK"/>
          <w:color w:val="auto"/>
        </w:rPr>
        <w:t xml:space="preserve"> </w:t>
      </w:r>
      <w:r w:rsidRPr="003A7280">
        <w:rPr>
          <w:rFonts w:ascii="TH SarabunPSK" w:hAnsi="TH SarabunPSK" w:cs="TH SarabunPSK" w:hint="cs"/>
          <w:color w:val="auto"/>
          <w:sz w:val="32"/>
          <w:szCs w:val="32"/>
          <w:cs/>
        </w:rPr>
        <w:t>ประเภทของครอบครัว</w:t>
      </w:r>
      <w:r w:rsidRPr="003A7280">
        <w:rPr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3A72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การทารุณกรรมผู้สูงอายุ และระดับการมีส่วนร่วมของชุมชน) จากการศึกษาพบว่า </w:t>
      </w:r>
      <w:r w:rsidRPr="003A7280">
        <w:rPr>
          <w:rStyle w:val="A70"/>
          <w:rFonts w:ascii="TH SarabunPSK" w:hAnsi="TH SarabunPSK" w:cs="TH SarabunPSK" w:hint="cs"/>
          <w:color w:val="auto"/>
          <w:sz w:val="32"/>
          <w:szCs w:val="32"/>
          <w:cs/>
        </w:rPr>
        <w:t>ผู้เข้าร่วมศึกษาวิจัย</w:t>
      </w:r>
      <w:r w:rsidRPr="003A7280">
        <w:rPr>
          <w:rFonts w:ascii="TH SarabunPSK" w:hAnsi="TH SarabunPSK" w:cs="TH SarabunPSK" w:hint="cs"/>
          <w:color w:val="auto"/>
          <w:sz w:val="32"/>
          <w:szCs w:val="32"/>
          <w:cs/>
        </w:rPr>
        <w:t>อาศัยอยู่ในครอบครัวประเภทครอบครัวเดี่ยว</w:t>
      </w:r>
      <w:r w:rsidRPr="003A7280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 xml:space="preserve"> </w:t>
      </w:r>
      <w:r w:rsidRPr="003A72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มากที่สุด </w:t>
      </w:r>
      <w:r w:rsidRPr="003A7280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Pr="003A7280">
        <w:rPr>
          <w:rFonts w:ascii="TH SarabunPSK" w:hAnsi="TH SarabunPSK" w:cs="TH SarabunPSK" w:hint="cs"/>
          <w:color w:val="auto"/>
          <w:sz w:val="32"/>
          <w:szCs w:val="32"/>
          <w:cs/>
        </w:rPr>
        <w:t>คน (</w:t>
      </w:r>
      <w:r w:rsidRPr="003A7280">
        <w:rPr>
          <w:rFonts w:ascii="TH SarabunPSK" w:hAnsi="TH SarabunPSK" w:cs="TH SarabunPSK"/>
          <w:color w:val="auto"/>
          <w:sz w:val="32"/>
          <w:szCs w:val="32"/>
        </w:rPr>
        <w:t>44.4%</w:t>
      </w:r>
      <w:r w:rsidRPr="003A7280">
        <w:rPr>
          <w:rFonts w:ascii="TH SarabunPSK" w:hAnsi="TH SarabunPSK" w:cs="TH SarabunPSK" w:hint="cs"/>
          <w:color w:val="auto"/>
          <w:sz w:val="32"/>
          <w:szCs w:val="32"/>
          <w:cs/>
        </w:rPr>
        <w:t>) รองลงมา ครอบครัวสามรุ่น (รุ่นปู่ย่าตายาย รุ่นลูก รุ่นหลาน)</w:t>
      </w:r>
      <w:r w:rsidRPr="003A728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A7280">
        <w:rPr>
          <w:rStyle w:val="A70"/>
          <w:rFonts w:ascii="TH SarabunPSK" w:hAnsi="TH SarabunPSK" w:cs="TH SarabunPSK" w:hint="cs"/>
          <w:color w:val="auto"/>
          <w:sz w:val="32"/>
          <w:szCs w:val="32"/>
        </w:rPr>
        <w:t>7.</w:t>
      </w:r>
      <w:r w:rsidRPr="003A7280">
        <w:rPr>
          <w:rStyle w:val="A70"/>
          <w:rFonts w:ascii="TH SarabunPSK" w:hAnsi="TH SarabunPSK" w:cs="TH SarabunPSK"/>
          <w:color w:val="auto"/>
          <w:sz w:val="32"/>
          <w:szCs w:val="32"/>
        </w:rPr>
        <w:t>4</w:t>
      </w:r>
      <w:r w:rsidRPr="003A728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A72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คน </w:t>
      </w:r>
      <w:r w:rsidRPr="003A7280">
        <w:rPr>
          <w:rFonts w:ascii="TH SarabunPSK" w:hAnsi="TH SarabunPSK" w:cs="TH SarabunPSK"/>
          <w:color w:val="auto"/>
          <w:sz w:val="32"/>
          <w:szCs w:val="32"/>
        </w:rPr>
        <w:t xml:space="preserve">(29.6%) </w:t>
      </w:r>
      <w:r w:rsidRPr="003A72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ระดับการมีส่วนร่วมของชุมชน </w:t>
      </w:r>
      <w:r w:rsidRPr="003A7280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ในการ</w:t>
      </w:r>
      <w:r w:rsidRPr="003A7280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ควบคุมภาวะเมตาบอล</w:t>
      </w:r>
      <w:proofErr w:type="spellStart"/>
      <w:r w:rsidRPr="003A7280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ิก</w:t>
      </w:r>
      <w:proofErr w:type="spellEnd"/>
      <w:r w:rsidRPr="003A7280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ซินโด</w:t>
      </w:r>
      <w:r w:rsidRPr="003A7280">
        <w:rPr>
          <w:rFonts w:ascii="TH SarabunPSK" w:hAnsi="TH SarabunPSK" w:cs="TH SarabunPSK" w:hint="cs"/>
          <w:color w:val="auto"/>
          <w:sz w:val="32"/>
          <w:szCs w:val="32"/>
          <w:cs/>
        </w:rPr>
        <w:t>รม</w:t>
      </w:r>
      <w:r w:rsidRPr="003A728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A72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อยู่ระดับน้อยที่สุด มีมากที่สุด </w:t>
      </w:r>
      <w:r w:rsidRPr="003A7280">
        <w:rPr>
          <w:rFonts w:ascii="TH SarabunPSK" w:hAnsi="TH SarabunPSK" w:cs="TH SarabunPSK"/>
          <w:color w:val="auto"/>
          <w:sz w:val="32"/>
          <w:szCs w:val="32"/>
        </w:rPr>
        <w:t xml:space="preserve">15 </w:t>
      </w:r>
      <w:r w:rsidRPr="003A7280">
        <w:rPr>
          <w:rFonts w:ascii="TH SarabunPSK" w:hAnsi="TH SarabunPSK" w:cs="TH SarabunPSK" w:hint="cs"/>
          <w:color w:val="auto"/>
          <w:sz w:val="32"/>
          <w:szCs w:val="32"/>
          <w:cs/>
        </w:rPr>
        <w:t>คน (</w:t>
      </w:r>
      <w:r w:rsidRPr="003A7280">
        <w:rPr>
          <w:rFonts w:ascii="TH SarabunPSK" w:hAnsi="TH SarabunPSK" w:cs="TH SarabunPSK"/>
          <w:color w:val="auto"/>
          <w:sz w:val="32"/>
          <w:szCs w:val="32"/>
        </w:rPr>
        <w:t>55.5%</w:t>
      </w:r>
      <w:r w:rsidRPr="003A72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ดังตารางที่ </w:t>
      </w:r>
      <w:r w:rsidRPr="003A7280">
        <w:rPr>
          <w:rFonts w:ascii="TH SarabunPSK" w:hAnsi="TH SarabunPSK" w:cs="TH SarabunPSK"/>
          <w:color w:val="auto"/>
          <w:sz w:val="32"/>
          <w:szCs w:val="32"/>
        </w:rPr>
        <w:t>2</w:t>
      </w:r>
    </w:p>
    <w:p w14:paraId="1E5DAC7A" w14:textId="77777777" w:rsidR="00AC1D34" w:rsidRPr="00A56E49" w:rsidRDefault="00AC1D34" w:rsidP="00F42E15">
      <w:pPr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3A7280">
        <w:rPr>
          <w:rStyle w:val="A70"/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Pr="003A7280">
        <w:rPr>
          <w:rStyle w:val="A70"/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3A7280">
        <w:rPr>
          <w:rStyle w:val="A70"/>
          <w:rFonts w:ascii="TH SarabunPSK" w:hAnsi="TH SarabunPSK" w:cs="TH SarabunPSK"/>
          <w:b/>
          <w:bCs/>
          <w:sz w:val="32"/>
          <w:szCs w:val="32"/>
        </w:rPr>
        <w:t>2</w:t>
      </w:r>
      <w:r w:rsidRPr="003A7280">
        <w:rPr>
          <w:rStyle w:val="A70"/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3A7280">
        <w:rPr>
          <w:rStyle w:val="A70"/>
          <w:rFonts w:ascii="TH SarabunPSK" w:hAnsi="TH SarabunPSK" w:cs="TH SarabunPSK" w:hint="cs"/>
          <w:sz w:val="32"/>
          <w:szCs w:val="32"/>
          <w:cs/>
        </w:rPr>
        <w:t xml:space="preserve">จำนวน ร้อยละ ค่าเฉลี่ย และส่วนเบี่ยงเบนมาตรฐานข้อมูลส่วนบุคคลผู้เข้าร่วมศึกษาวิจัย         </w:t>
      </w:r>
      <w:r>
        <w:rPr>
          <w:rStyle w:val="A70"/>
          <w:rFonts w:ascii="TH SarabunPSK" w:hAnsi="TH SarabunPSK" w:cs="TH SarabunPSK" w:hint="cs"/>
          <w:sz w:val="32"/>
          <w:szCs w:val="32"/>
          <w:cs/>
        </w:rPr>
        <w:t xml:space="preserve">ด้านปัจจัยเอื้อ </w:t>
      </w:r>
      <w:r w:rsidRPr="007365DC">
        <w:rPr>
          <w:rStyle w:val="A70"/>
          <w:rFonts w:ascii="TH SarabunPSK" w:hAnsi="TH SarabunPSK" w:cs="TH SarabunPSK" w:hint="cs"/>
          <w:sz w:val="32"/>
          <w:szCs w:val="32"/>
          <w:cs/>
        </w:rPr>
        <w:t>(</w:t>
      </w:r>
      <w:r w:rsidRPr="007365DC">
        <w:rPr>
          <w:rStyle w:val="A70"/>
          <w:rFonts w:ascii="TH SarabunPSK" w:hAnsi="TH SarabunPSK" w:cs="TH SarabunPSK" w:hint="cs"/>
          <w:sz w:val="32"/>
          <w:szCs w:val="32"/>
        </w:rPr>
        <w:t>n =</w:t>
      </w:r>
      <w:r>
        <w:rPr>
          <w:rStyle w:val="A70"/>
          <w:rFonts w:ascii="TH SarabunPSK" w:hAnsi="TH SarabunPSK" w:cs="TH SarabunPSK"/>
          <w:sz w:val="32"/>
          <w:szCs w:val="32"/>
        </w:rPr>
        <w:t>27</w:t>
      </w:r>
      <w:r w:rsidRPr="007365DC">
        <w:rPr>
          <w:rStyle w:val="A70"/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816"/>
      </w:tblGrid>
      <w:tr w:rsidR="00AC1D34" w:rsidRPr="007365DC" w14:paraId="6CECFC94" w14:textId="77777777" w:rsidTr="00402A5F">
        <w:trPr>
          <w:trHeight w:val="196"/>
        </w:trPr>
        <w:tc>
          <w:tcPr>
            <w:tcW w:w="492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AAE995E" w14:textId="77777777" w:rsidR="00AC1D34" w:rsidRPr="007365DC" w:rsidRDefault="00AC1D34" w:rsidP="00402A5F">
            <w:pPr>
              <w:pStyle w:val="Pa0"/>
              <w:jc w:val="center"/>
              <w:rPr>
                <w:rStyle w:val="A70"/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3E64D7" w14:textId="77777777" w:rsidR="00AC1D34" w:rsidRPr="007365DC" w:rsidRDefault="00AC1D34" w:rsidP="00402A5F">
            <w:pPr>
              <w:pStyle w:val="Pa0"/>
              <w:jc w:val="center"/>
              <w:rPr>
                <w:rFonts w:ascii="TH SarabunPSK" w:hAnsi="TH SarabunPSK" w:cs="TH SarabunPSK"/>
              </w:rPr>
            </w:pPr>
            <w:r w:rsidRPr="007365DC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  <w:p w14:paraId="5FAF8710" w14:textId="77777777" w:rsidR="00AC1D34" w:rsidRPr="007365DC" w:rsidRDefault="00AC1D34" w:rsidP="00402A5F">
            <w:pPr>
              <w:pStyle w:val="Defaul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BDD4D6C" w14:textId="77777777" w:rsidR="00AC1D34" w:rsidRPr="007365DC" w:rsidRDefault="00AC1D34" w:rsidP="00402A5F">
            <w:pPr>
              <w:pStyle w:val="Pa0"/>
              <w:jc w:val="center"/>
              <w:rPr>
                <w:rFonts w:ascii="TH SarabunPSK" w:hAnsi="TH SarabunPSK" w:cs="TH SarabunPSK"/>
                <w:color w:val="000000"/>
              </w:rPr>
            </w:pPr>
            <w:r w:rsidRPr="007365DC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1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3F0158F" w14:textId="77777777" w:rsidR="00AC1D34" w:rsidRPr="007365DC" w:rsidRDefault="00AC1D34" w:rsidP="00402A5F">
            <w:pPr>
              <w:pStyle w:val="Pa0"/>
              <w:jc w:val="center"/>
              <w:rPr>
                <w:rStyle w:val="A70"/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77C306" w14:textId="77777777" w:rsidR="00AC1D34" w:rsidRPr="007365DC" w:rsidRDefault="00AC1D34" w:rsidP="00402A5F">
            <w:pPr>
              <w:pStyle w:val="Pa0"/>
              <w:jc w:val="center"/>
              <w:rPr>
                <w:rFonts w:ascii="TH SarabunPSK" w:hAnsi="TH SarabunPSK" w:cs="TH SarabunPSK"/>
              </w:rPr>
            </w:pPr>
            <w:r w:rsidRPr="007365DC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  <w:p w14:paraId="2981A03D" w14:textId="77777777" w:rsidR="00AC1D34" w:rsidRPr="007365DC" w:rsidRDefault="00AC1D34" w:rsidP="00402A5F">
            <w:pPr>
              <w:pStyle w:val="Default"/>
              <w:rPr>
                <w:rFonts w:ascii="TH SarabunPSK" w:hAnsi="TH SarabunPSK" w:cs="TH SarabunPSK"/>
              </w:rPr>
            </w:pPr>
          </w:p>
        </w:tc>
      </w:tr>
      <w:tr w:rsidR="00AC1D34" w:rsidRPr="007365DC" w14:paraId="02940D4E" w14:textId="77777777" w:rsidTr="00402A5F">
        <w:trPr>
          <w:trHeight w:val="2663"/>
        </w:trPr>
        <w:tc>
          <w:tcPr>
            <w:tcW w:w="492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5AA2B15A" w14:textId="77777777" w:rsidR="00AC1D34" w:rsidRPr="00874D94" w:rsidRDefault="00AC1D34" w:rsidP="00402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ประเภทของครอบครัว</w:t>
            </w:r>
            <w:r w:rsidRPr="00874D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(Type of family)</w:t>
            </w:r>
          </w:p>
          <w:p w14:paraId="2E7A9FA4" w14:textId="77777777" w:rsidR="00AC1D34" w:rsidRPr="00874D94" w:rsidRDefault="00AC1D34" w:rsidP="00402A5F">
            <w:pPr>
              <w:pStyle w:val="Pa4"/>
              <w:spacing w:line="240" w:lineRule="auto"/>
              <w:ind w:firstLine="851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874D9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ครอบครัวเดี่ยว</w:t>
            </w:r>
          </w:p>
          <w:p w14:paraId="314B172B" w14:textId="77777777" w:rsidR="00AC1D34" w:rsidRPr="00874D94" w:rsidRDefault="00AC1D34" w:rsidP="00402A5F">
            <w:pPr>
              <w:pStyle w:val="Pa4"/>
              <w:spacing w:line="240" w:lineRule="auto"/>
              <w:ind w:firstLine="85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74D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ครอบครัวสามรุ่น (รุ่นปู่ย่าตายาย รุ่นลูก </w:t>
            </w:r>
          </w:p>
          <w:p w14:paraId="28C49621" w14:textId="77777777" w:rsidR="00AC1D34" w:rsidRPr="00874D94" w:rsidRDefault="00AC1D34" w:rsidP="00402A5F">
            <w:pPr>
              <w:pStyle w:val="Pa4"/>
              <w:spacing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74D9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รุ่นหลาน)</w:t>
            </w:r>
          </w:p>
          <w:p w14:paraId="18C02ABC" w14:textId="77777777" w:rsidR="00AC1D34" w:rsidRPr="00874D94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74D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ครอบครัวข้ามรุ่น (รุ่นปู่ย่าตายาย รุ่นหลาน)</w:t>
            </w:r>
          </w:p>
          <w:p w14:paraId="1F34315C" w14:textId="77777777" w:rsidR="00AC1D34" w:rsidRPr="00874D94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0565FB4" w14:textId="77777777" w:rsidR="00AC1D34" w:rsidRPr="00874D94" w:rsidRDefault="00AC1D34" w:rsidP="00402A5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การทารุณกรรมผู้สูงอายุ </w:t>
            </w:r>
          </w:p>
          <w:p w14:paraId="7CA24897" w14:textId="77777777" w:rsidR="00AC1D34" w:rsidRPr="00874D94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74D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74D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ถูกทารุณกรรม</w:t>
            </w:r>
            <w:r w:rsidRPr="00874D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8C7BEA4" w14:textId="77777777" w:rsidR="00AC1D34" w:rsidRPr="00874D94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74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</w:t>
            </w:r>
            <w:r w:rsidRPr="00874D9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ไม่ถูกทารุณกรรม</w:t>
            </w:r>
            <w:r w:rsidRPr="00874D94">
              <w:rPr>
                <w:rFonts w:ascii="TH SarabunPSK" w:hAnsi="TH SarabunPSK" w:cs="TH SarabunPSK" w:hint="cs"/>
                <w:sz w:val="32"/>
                <w:szCs w:val="32"/>
              </w:rPr>
              <w:t xml:space="preserve"> (Not abused)</w:t>
            </w:r>
          </w:p>
          <w:p w14:paraId="21E98819" w14:textId="77777777" w:rsidR="00AC1D34" w:rsidRPr="00874D94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1716FDED" w14:textId="77777777" w:rsidR="00AC1D34" w:rsidRPr="00874D94" w:rsidRDefault="00AC1D34" w:rsidP="00402A5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ระดับการมีส่วนร่วมของชุมชน </w:t>
            </w:r>
          </w:p>
          <w:p w14:paraId="68183494" w14:textId="77777777" w:rsidR="00AC1D34" w:rsidRPr="00874D94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74D94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            </w:t>
            </w:r>
            <w:r w:rsidRPr="00874D9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การมีส่วนร่วม</w:t>
            </w:r>
            <w:r w:rsidRPr="00874D94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น้อยที่สุด</w:t>
            </w:r>
          </w:p>
          <w:p w14:paraId="03A5F68C" w14:textId="77777777" w:rsidR="00AC1D34" w:rsidRPr="00874D94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74D94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</w:t>
            </w:r>
            <w:r w:rsidRPr="00874D9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การมีส่วนร่วม</w:t>
            </w:r>
            <w:r w:rsidRPr="00874D94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  <w:p w14:paraId="10F0181A" w14:textId="77777777" w:rsidR="00AC1D34" w:rsidRPr="00874D94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74D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874D9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การมีส่วนร่วม</w:t>
            </w:r>
            <w:r w:rsidRPr="00874D9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65D95C9C" w14:textId="77777777" w:rsidR="00AC1D34" w:rsidRPr="00874D94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74D94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            </w:t>
            </w:r>
            <w:r w:rsidRPr="00874D9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การมีส่วนร่วม</w:t>
            </w:r>
            <w:r w:rsidRPr="00874D9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  <w:p w14:paraId="5EC2AB3B" w14:textId="77777777" w:rsidR="00AC1D34" w:rsidRPr="00874D94" w:rsidRDefault="00AC1D34" w:rsidP="00402A5F">
            <w:pPr>
              <w:pStyle w:val="Pa4"/>
              <w:spacing w:line="240" w:lineRule="auto"/>
              <w:jc w:val="both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 w:rsidRPr="00874D94">
              <w:rPr>
                <w:rStyle w:val="A70"/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74D94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 xml:space="preserve">Mean=1.82 </w:t>
            </w:r>
            <w:r w:rsidRPr="00874D94">
              <w:rPr>
                <w:rStyle w:val="A70"/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Pr="00874D94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, SD=1.03</w:t>
            </w:r>
            <w:r w:rsidRPr="00874D94">
              <w:rPr>
                <w:rStyle w:val="A70"/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Pr="00874D94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</w:p>
          <w:p w14:paraId="6D2FD91D" w14:textId="77777777" w:rsidR="00AC1D34" w:rsidRPr="00581AA8" w:rsidRDefault="00AC1D34" w:rsidP="00402A5F">
            <w:pPr>
              <w:pStyle w:val="Pa4"/>
              <w:spacing w:line="240" w:lineRule="auto"/>
              <w:jc w:val="both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74D94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Min=1</w:t>
            </w:r>
            <w:r w:rsidRPr="00874D94">
              <w:rPr>
                <w:rStyle w:val="A70"/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Pr="00874D94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 xml:space="preserve">, Max=4 </w:t>
            </w:r>
            <w:r w:rsidRPr="00874D94">
              <w:rPr>
                <w:rStyle w:val="A70"/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5FA90FD7" w14:textId="77777777" w:rsidR="00AC1D34" w:rsidRPr="00874D94" w:rsidRDefault="00AC1D34" w:rsidP="00402A5F">
            <w:pPr>
              <w:pStyle w:val="Pa0"/>
              <w:spacing w:line="240" w:lineRule="auto"/>
              <w:rPr>
                <w:rStyle w:val="A70"/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73D190EE" w14:textId="77777777" w:rsidR="00AC1D34" w:rsidRPr="005D43D8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12</w:t>
            </w:r>
          </w:p>
          <w:p w14:paraId="49B1F4E5" w14:textId="77777777" w:rsidR="00AC1D34" w:rsidRPr="00874D94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</w:p>
          <w:p w14:paraId="4B0CC78A" w14:textId="77777777" w:rsidR="00AC1D34" w:rsidRPr="00874D94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444FC483" w14:textId="77777777" w:rsidR="00AC1D34" w:rsidRPr="00874D94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4332A517" w14:textId="77777777" w:rsidR="00AC1D34" w:rsidRPr="00874D94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F4327C" w14:textId="77777777" w:rsidR="00AC1D34" w:rsidRPr="00874D94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416B55" w14:textId="77777777" w:rsidR="00AC1D34" w:rsidRPr="005D43D8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3D8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22</w:t>
            </w:r>
          </w:p>
          <w:p w14:paraId="37BF5CC5" w14:textId="77777777" w:rsidR="00AC1D34" w:rsidRPr="005D43D8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3D8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 xml:space="preserve"> 5</w:t>
            </w:r>
          </w:p>
          <w:p w14:paraId="4356B095" w14:textId="77777777" w:rsidR="00AC1D34" w:rsidRPr="00874D94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C114C0" w14:textId="77777777" w:rsidR="00AC1D34" w:rsidRPr="00874D9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45F4AC" w14:textId="77777777" w:rsidR="00AC1D34" w:rsidRPr="00874D9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14:paraId="5FC84C1D" w14:textId="77777777" w:rsidR="00AC1D34" w:rsidRPr="00874D9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221CE860" w14:textId="77777777" w:rsidR="00AC1D34" w:rsidRPr="00874D9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A0B7DAC" w14:textId="77777777" w:rsidR="00AC1D34" w:rsidRPr="00874D9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5E0FE4F" w14:textId="77777777" w:rsidR="00AC1D34" w:rsidRPr="00874D94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88F9D7" w14:textId="77777777" w:rsidR="00AC1D34" w:rsidRPr="00581AA8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08E5581E" w14:textId="77777777" w:rsidR="00AC1D34" w:rsidRPr="00874D94" w:rsidRDefault="00AC1D34" w:rsidP="00402A5F">
            <w:pPr>
              <w:pStyle w:val="Pa0"/>
              <w:spacing w:line="240" w:lineRule="auto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</w:p>
          <w:p w14:paraId="6172346A" w14:textId="77777777" w:rsidR="00AC1D34" w:rsidRPr="00874D94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4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44.4</w:t>
            </w:r>
          </w:p>
          <w:p w14:paraId="7551A537" w14:textId="77777777" w:rsidR="00AC1D34" w:rsidRPr="00874D94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</w:p>
          <w:p w14:paraId="583C1F99" w14:textId="77777777" w:rsidR="00AC1D34" w:rsidRPr="00B0105F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29.6</w:t>
            </w:r>
          </w:p>
          <w:p w14:paraId="15950AB9" w14:textId="77777777" w:rsidR="00AC1D34" w:rsidRPr="00874D94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25.9</w:t>
            </w:r>
          </w:p>
          <w:p w14:paraId="11C92264" w14:textId="77777777" w:rsidR="00AC1D34" w:rsidRPr="00874D94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391F3B" w14:textId="77777777" w:rsidR="00AC1D34" w:rsidRPr="00874D94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</w:p>
          <w:p w14:paraId="66701085" w14:textId="77777777" w:rsidR="00AC1D34" w:rsidRPr="00874D94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81.5</w:t>
            </w:r>
          </w:p>
          <w:p w14:paraId="7436A258" w14:textId="77777777" w:rsidR="00AC1D34" w:rsidRPr="00874D94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18.5</w:t>
            </w:r>
          </w:p>
          <w:p w14:paraId="6EFEF69D" w14:textId="77777777" w:rsidR="00AC1D34" w:rsidRPr="00874D9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47CD8F" w14:textId="77777777" w:rsidR="00AC1D34" w:rsidRPr="00874D94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A5CFC6" w14:textId="77777777" w:rsidR="00AC1D34" w:rsidRPr="00874D9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4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74D94">
              <w:rPr>
                <w:rFonts w:ascii="TH SarabunPSK" w:hAnsi="TH SarabunPSK" w:cs="TH SarabunPSK" w:hint="cs"/>
                <w:sz w:val="32"/>
                <w:szCs w:val="32"/>
              </w:rPr>
              <w:t>.5</w:t>
            </w:r>
          </w:p>
          <w:p w14:paraId="3320BD31" w14:textId="77777777" w:rsidR="00AC1D34" w:rsidRPr="00B0105F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29.6</w:t>
            </w:r>
          </w:p>
          <w:p w14:paraId="0A06C79D" w14:textId="77777777" w:rsidR="00AC1D3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105F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7.</w:t>
            </w: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41247819" w14:textId="77777777" w:rsidR="00AC1D34" w:rsidRPr="00874D9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105F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7.</w:t>
            </w: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2F203B6A" w14:textId="77777777" w:rsidR="00AC1D34" w:rsidRPr="007365DC" w:rsidRDefault="00AC1D34" w:rsidP="00402A5F">
            <w:pPr>
              <w:pStyle w:val="Pa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04CF1ADE" w14:textId="77777777" w:rsidR="00AC1D34" w:rsidRDefault="00AC1D34" w:rsidP="00AC1D34">
      <w:pPr>
        <w:rPr>
          <w:rFonts w:ascii="TH SarabunPSK" w:hAnsi="TH SarabunPSK" w:cs="TH SarabunPSK"/>
        </w:rPr>
      </w:pPr>
    </w:p>
    <w:p w14:paraId="18466C9A" w14:textId="77777777" w:rsidR="00AC1D34" w:rsidRDefault="00AC1D34" w:rsidP="00AC1D34">
      <w:pPr>
        <w:rPr>
          <w:rFonts w:ascii="TH SarabunPSK" w:hAnsi="TH SarabunPSK" w:cs="TH SarabunPSK"/>
        </w:rPr>
      </w:pPr>
    </w:p>
    <w:p w14:paraId="6855300F" w14:textId="77777777" w:rsidR="00AC1D34" w:rsidRDefault="00AC1D34" w:rsidP="00AC1D34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7219787" w14:textId="77777777" w:rsidR="00AC1D34" w:rsidRDefault="00AC1D34" w:rsidP="00AC1D34">
      <w:pPr>
        <w:pStyle w:val="Pa0"/>
        <w:ind w:firstLine="1134"/>
        <w:jc w:val="thaiDistribute"/>
        <w:rPr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EB1D6B">
        <w:rPr>
          <w:rFonts w:ascii="TH SarabunPSK" w:hAnsi="TH SarabunPSK" w:cs="TH SarabunPSK" w:hint="cs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ปัจจัยต้องการ</w:t>
      </w:r>
    </w:p>
    <w:p w14:paraId="09FD9134" w14:textId="4452ABF1" w:rsidR="00AC1D34" w:rsidRPr="00980D35" w:rsidRDefault="00AC1D34" w:rsidP="00980D35">
      <w:pPr>
        <w:pStyle w:val="Default"/>
        <w:ind w:firstLine="1418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cs/>
        </w:rPr>
        <w:tab/>
      </w:r>
      <w:r w:rsidRPr="00A756E9">
        <w:rPr>
          <w:rStyle w:val="A70"/>
          <w:rFonts w:ascii="TH SarabunPSK" w:hAnsi="TH SarabunPSK" w:cs="TH SarabunPSK" w:hint="cs"/>
          <w:color w:val="auto"/>
          <w:sz w:val="32"/>
          <w:szCs w:val="32"/>
          <w:cs/>
        </w:rPr>
        <w:t>ข้อมูลปัจจัยต้องการของผู้เข้าร่วม</w:t>
      </w:r>
      <w:r>
        <w:rPr>
          <w:rStyle w:val="A70"/>
          <w:rFonts w:ascii="TH SarabunPSK" w:hAnsi="TH SarabunPSK" w:cs="TH SarabunPSK" w:hint="cs"/>
          <w:color w:val="auto"/>
          <w:sz w:val="32"/>
          <w:szCs w:val="32"/>
          <w:cs/>
        </w:rPr>
        <w:t>กิจกรรมทั้</w:t>
      </w:r>
      <w:r w:rsidRPr="00A756E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งหมด </w:t>
      </w:r>
      <w:r w:rsidRPr="00A756E9">
        <w:rPr>
          <w:rFonts w:ascii="TH SarabunPSK" w:hAnsi="TH SarabunPSK" w:cs="TH SarabunPSK"/>
          <w:color w:val="auto"/>
          <w:sz w:val="32"/>
          <w:szCs w:val="32"/>
        </w:rPr>
        <w:t>27</w:t>
      </w:r>
      <w:r w:rsidRPr="00A756E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คน (</w:t>
      </w:r>
      <w:r w:rsidRPr="00A756E9">
        <w:rPr>
          <w:rFonts w:ascii="TH SarabunPSK" w:hAnsi="TH SarabunPSK" w:cs="TH SarabunPSK" w:hint="cs"/>
          <w:color w:val="auto"/>
          <w:sz w:val="32"/>
          <w:szCs w:val="32"/>
        </w:rPr>
        <w:t>100%</w:t>
      </w:r>
      <w:r w:rsidRPr="00A756E9">
        <w:rPr>
          <w:rFonts w:ascii="TH SarabunPSK" w:hAnsi="TH SarabunPSK" w:cs="TH SarabunPSK" w:hint="cs"/>
          <w:color w:val="auto"/>
          <w:sz w:val="32"/>
          <w:szCs w:val="32"/>
          <w:cs/>
        </w:rPr>
        <w:t>) จำแนกตาม</w:t>
      </w:r>
      <w:r w:rsidRPr="00A756E9">
        <w:rPr>
          <w:rFonts w:ascii="TH SarabunPSK" w:hAnsi="TH SarabunPSK" w:cs="TH SarabunPSK"/>
          <w:color w:val="auto"/>
        </w:rPr>
        <w:t xml:space="preserve"> </w:t>
      </w:r>
      <w:r w:rsidRPr="00A756E9">
        <w:rPr>
          <w:rFonts w:ascii="TH SarabunPSK" w:hAnsi="TH SarabunPSK" w:cs="TH SarabunPSK" w:hint="cs"/>
          <w:color w:val="auto"/>
          <w:sz w:val="32"/>
          <w:szCs w:val="32"/>
          <w:cs/>
        </w:rPr>
        <w:t>โรคร่วม โรคเรื้อรัง และ</w:t>
      </w:r>
      <w:r w:rsidRPr="00A756E9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>การรับประทานยาหลายขนาน</w:t>
      </w:r>
      <w:r w:rsidRPr="00A756E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จากการศึกษา พบว่า มีโรคร่วมน้อย มากที่สุด </w:t>
      </w:r>
      <w:r w:rsidRPr="00A756E9">
        <w:rPr>
          <w:rStyle w:val="A70"/>
          <w:rFonts w:ascii="TH SarabunPSK" w:hAnsi="TH SarabunPSK" w:cs="TH SarabunPSK"/>
          <w:color w:val="auto"/>
          <w:sz w:val="32"/>
          <w:szCs w:val="32"/>
        </w:rPr>
        <w:t>15</w:t>
      </w:r>
      <w:r w:rsidRPr="00A756E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756E9">
        <w:rPr>
          <w:rFonts w:ascii="TH SarabunPSK" w:hAnsi="TH SarabunPSK" w:cs="TH SarabunPSK" w:hint="cs"/>
          <w:color w:val="auto"/>
          <w:sz w:val="32"/>
          <w:szCs w:val="32"/>
          <w:cs/>
        </w:rPr>
        <w:t>คน (</w:t>
      </w:r>
      <w:r w:rsidRPr="00A756E9">
        <w:rPr>
          <w:rFonts w:ascii="TH SarabunPSK" w:hAnsi="TH SarabunPSK" w:cs="TH SarabunPSK"/>
          <w:color w:val="auto"/>
          <w:sz w:val="32"/>
          <w:szCs w:val="32"/>
        </w:rPr>
        <w:t>55.6%</w:t>
      </w:r>
      <w:r w:rsidRPr="00A756E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 โรคเรื้อรัง) ส่วนใหญ่เป็นโรคเบาหวาน ร่วมกับความดันโลหิตสูงและไขมันในเลือด </w:t>
      </w:r>
      <w:r w:rsidRPr="00A756E9">
        <w:rPr>
          <w:rFonts w:ascii="TH SarabunPSK" w:hAnsi="TH SarabunPSK" w:cs="TH SarabunPSK"/>
          <w:color w:val="auto"/>
          <w:sz w:val="32"/>
          <w:szCs w:val="32"/>
        </w:rPr>
        <w:t xml:space="preserve">10 </w:t>
      </w:r>
      <w:r w:rsidRPr="00A756E9">
        <w:rPr>
          <w:rFonts w:ascii="TH SarabunPSK" w:hAnsi="TH SarabunPSK" w:cs="TH SarabunPSK" w:hint="cs"/>
          <w:color w:val="auto"/>
          <w:sz w:val="32"/>
          <w:szCs w:val="32"/>
          <w:cs/>
        </w:rPr>
        <w:t>คน (</w:t>
      </w:r>
      <w:r w:rsidRPr="00A756E9">
        <w:rPr>
          <w:rFonts w:ascii="TH SarabunPSK" w:hAnsi="TH SarabunPSK" w:cs="TH SarabunPSK"/>
          <w:color w:val="auto"/>
          <w:sz w:val="32"/>
          <w:szCs w:val="32"/>
        </w:rPr>
        <w:t>37%</w:t>
      </w:r>
      <w:r w:rsidRPr="00A756E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รองลงมาเป็นโรคเบาหวาน ร่วมกับความดันโลหิตสูง </w:t>
      </w:r>
      <w:r w:rsidRPr="00A756E9">
        <w:rPr>
          <w:rFonts w:ascii="TH SarabunPSK" w:hAnsi="TH SarabunPSK" w:cs="TH SarabunPSK"/>
          <w:color w:val="auto"/>
          <w:sz w:val="32"/>
          <w:szCs w:val="32"/>
        </w:rPr>
        <w:t xml:space="preserve">8 </w:t>
      </w:r>
      <w:r w:rsidRPr="00A756E9">
        <w:rPr>
          <w:rFonts w:ascii="TH SarabunPSK" w:hAnsi="TH SarabunPSK" w:cs="TH SarabunPSK" w:hint="cs"/>
          <w:color w:val="auto"/>
          <w:sz w:val="32"/>
          <w:szCs w:val="32"/>
          <w:cs/>
        </w:rPr>
        <w:t>คน</w:t>
      </w:r>
      <w:r w:rsidRPr="00A756E9">
        <w:rPr>
          <w:rFonts w:ascii="TH SarabunPSK" w:hAnsi="TH SarabunPSK" w:cs="TH SarabunPSK"/>
          <w:color w:val="auto"/>
          <w:sz w:val="32"/>
          <w:szCs w:val="32"/>
        </w:rPr>
        <w:t xml:space="preserve"> (29.6%) </w:t>
      </w:r>
      <w:r w:rsidRPr="00A756E9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>มีการรับประทานยาหลายขนาน</w:t>
      </w:r>
      <w:r w:rsidRPr="00A756E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A756E9">
        <w:rPr>
          <w:rFonts w:ascii="TH SarabunPSK" w:hAnsi="TH SarabunPSK" w:cs="TH SarabunPSK" w:hint="cs"/>
          <w:color w:val="auto"/>
          <w:sz w:val="32"/>
          <w:szCs w:val="32"/>
        </w:rPr>
        <w:t>(Polypharmacy)</w:t>
      </w:r>
      <w:r w:rsidRPr="00A756E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มากที่สุด </w:t>
      </w:r>
      <w:r w:rsidRPr="00A756E9">
        <w:rPr>
          <w:rStyle w:val="A70"/>
          <w:rFonts w:ascii="TH SarabunPSK" w:hAnsi="TH SarabunPSK" w:cs="TH SarabunPSK"/>
          <w:color w:val="auto"/>
          <w:sz w:val="32"/>
          <w:szCs w:val="32"/>
        </w:rPr>
        <w:t>15</w:t>
      </w:r>
      <w:r w:rsidRPr="00A756E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756E9">
        <w:rPr>
          <w:rFonts w:ascii="TH SarabunPSK" w:hAnsi="TH SarabunPSK" w:cs="TH SarabunPSK" w:hint="cs"/>
          <w:color w:val="auto"/>
          <w:sz w:val="32"/>
          <w:szCs w:val="32"/>
          <w:cs/>
        </w:rPr>
        <w:t>คน (</w:t>
      </w:r>
      <w:r w:rsidRPr="00A756E9">
        <w:rPr>
          <w:rFonts w:ascii="TH SarabunPSK" w:hAnsi="TH SarabunPSK" w:cs="TH SarabunPSK"/>
          <w:color w:val="auto"/>
          <w:sz w:val="32"/>
          <w:szCs w:val="32"/>
        </w:rPr>
        <w:t>55.6%</w:t>
      </w:r>
      <w:r w:rsidRPr="00A756E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)ดังตารางที่ </w:t>
      </w:r>
      <w:r w:rsidRPr="00A756E9">
        <w:rPr>
          <w:rFonts w:ascii="TH SarabunPSK" w:hAnsi="TH SarabunPSK" w:cs="TH SarabunPSK"/>
          <w:color w:val="auto"/>
          <w:sz w:val="32"/>
          <w:szCs w:val="32"/>
        </w:rPr>
        <w:t>3</w:t>
      </w:r>
    </w:p>
    <w:p w14:paraId="5FB84092" w14:textId="4C460C86" w:rsidR="00AC1D34" w:rsidRPr="007365DC" w:rsidRDefault="00AC1D34" w:rsidP="00AC1D34">
      <w:pPr>
        <w:pStyle w:val="Pa4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365DC">
        <w:rPr>
          <w:rStyle w:val="A70"/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Pr="007365DC">
        <w:rPr>
          <w:rStyle w:val="A70"/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>
        <w:rPr>
          <w:rStyle w:val="A70"/>
          <w:rFonts w:ascii="TH SarabunPSK" w:hAnsi="TH SarabunPSK" w:cs="TH SarabunPSK"/>
          <w:b/>
          <w:bCs/>
          <w:sz w:val="32"/>
          <w:szCs w:val="32"/>
        </w:rPr>
        <w:t>3</w:t>
      </w:r>
      <w:r w:rsidRPr="007365DC">
        <w:rPr>
          <w:rStyle w:val="A70"/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365DC">
        <w:rPr>
          <w:rStyle w:val="A70"/>
          <w:rFonts w:ascii="TH SarabunPSK" w:hAnsi="TH SarabunPSK" w:cs="TH SarabunPSK" w:hint="cs"/>
          <w:sz w:val="32"/>
          <w:szCs w:val="32"/>
          <w:cs/>
        </w:rPr>
        <w:t>จำนวน ร้อยละ ข้อมูลส่วนบุคคลผู้เข้าร่วม</w:t>
      </w:r>
      <w:r>
        <w:rPr>
          <w:rStyle w:val="A70"/>
          <w:rFonts w:ascii="TH SarabunPSK" w:hAnsi="TH SarabunPSK" w:cs="TH SarabunPSK" w:hint="cs"/>
          <w:sz w:val="32"/>
          <w:szCs w:val="32"/>
          <w:cs/>
        </w:rPr>
        <w:t>กิจกรรม ด้าน</w:t>
      </w:r>
      <w:r w:rsidRPr="00D74A71">
        <w:rPr>
          <w:rFonts w:ascii="TH SarabunPSK" w:hAnsi="TH SarabunPSK" w:cs="TH SarabunPSK" w:hint="cs"/>
          <w:sz w:val="32"/>
          <w:szCs w:val="32"/>
          <w:cs/>
        </w:rPr>
        <w:t>ปัจจัยต้องการ</w:t>
      </w:r>
      <w:r w:rsidRPr="007365DC">
        <w:rPr>
          <w:rStyle w:val="A70"/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365DC">
        <w:rPr>
          <w:rStyle w:val="A70"/>
          <w:rFonts w:ascii="TH SarabunPSK" w:hAnsi="TH SarabunPSK" w:cs="TH SarabunPSK" w:hint="cs"/>
          <w:sz w:val="32"/>
          <w:szCs w:val="32"/>
        </w:rPr>
        <w:t>n =</w:t>
      </w:r>
      <w:r w:rsidR="00F35E41">
        <w:rPr>
          <w:rStyle w:val="A70"/>
          <w:rFonts w:ascii="TH SarabunPSK" w:hAnsi="TH SarabunPSK" w:cs="TH SarabunPSK"/>
          <w:sz w:val="32"/>
          <w:szCs w:val="32"/>
        </w:rPr>
        <w:t>27</w:t>
      </w:r>
      <w:r w:rsidRPr="007365DC">
        <w:rPr>
          <w:rStyle w:val="A70"/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816"/>
      </w:tblGrid>
      <w:tr w:rsidR="00AC1D34" w:rsidRPr="007365DC" w14:paraId="69D56353" w14:textId="77777777" w:rsidTr="00402A5F">
        <w:trPr>
          <w:trHeight w:val="196"/>
        </w:trPr>
        <w:tc>
          <w:tcPr>
            <w:tcW w:w="492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A920239" w14:textId="77777777" w:rsidR="00AC1D34" w:rsidRPr="007365DC" w:rsidRDefault="00AC1D34" w:rsidP="00402A5F">
            <w:pPr>
              <w:pStyle w:val="Pa0"/>
              <w:jc w:val="center"/>
              <w:rPr>
                <w:rStyle w:val="A70"/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6C0EBD" w14:textId="77777777" w:rsidR="00AC1D34" w:rsidRPr="007365DC" w:rsidRDefault="00AC1D34" w:rsidP="00402A5F">
            <w:pPr>
              <w:pStyle w:val="Pa0"/>
              <w:jc w:val="center"/>
              <w:rPr>
                <w:rFonts w:ascii="TH SarabunPSK" w:hAnsi="TH SarabunPSK" w:cs="TH SarabunPSK"/>
              </w:rPr>
            </w:pPr>
            <w:r w:rsidRPr="007365DC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  <w:p w14:paraId="627E2DD1" w14:textId="77777777" w:rsidR="00AC1D34" w:rsidRPr="007365DC" w:rsidRDefault="00AC1D34" w:rsidP="00402A5F">
            <w:pPr>
              <w:pStyle w:val="Defaul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DB09DDE" w14:textId="77777777" w:rsidR="00AC1D34" w:rsidRPr="007365DC" w:rsidRDefault="00AC1D34" w:rsidP="00402A5F">
            <w:pPr>
              <w:pStyle w:val="Pa0"/>
              <w:jc w:val="center"/>
              <w:rPr>
                <w:rFonts w:ascii="TH SarabunPSK" w:hAnsi="TH SarabunPSK" w:cs="TH SarabunPSK"/>
                <w:color w:val="000000"/>
              </w:rPr>
            </w:pPr>
            <w:r w:rsidRPr="007365DC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1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1BA5198E" w14:textId="77777777" w:rsidR="00AC1D34" w:rsidRPr="007365DC" w:rsidRDefault="00AC1D34" w:rsidP="00402A5F">
            <w:pPr>
              <w:pStyle w:val="Pa0"/>
              <w:jc w:val="center"/>
              <w:rPr>
                <w:rStyle w:val="A70"/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D21023" w14:textId="77777777" w:rsidR="00AC1D34" w:rsidRPr="007365DC" w:rsidRDefault="00AC1D34" w:rsidP="00402A5F">
            <w:pPr>
              <w:pStyle w:val="Pa0"/>
              <w:jc w:val="center"/>
              <w:rPr>
                <w:rFonts w:ascii="TH SarabunPSK" w:hAnsi="TH SarabunPSK" w:cs="TH SarabunPSK"/>
              </w:rPr>
            </w:pPr>
            <w:r w:rsidRPr="007365DC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  <w:p w14:paraId="40C1E75B" w14:textId="77777777" w:rsidR="00AC1D34" w:rsidRPr="007365DC" w:rsidRDefault="00AC1D34" w:rsidP="00402A5F">
            <w:pPr>
              <w:pStyle w:val="Default"/>
              <w:rPr>
                <w:rFonts w:ascii="TH SarabunPSK" w:hAnsi="TH SarabunPSK" w:cs="TH SarabunPSK"/>
              </w:rPr>
            </w:pPr>
          </w:p>
        </w:tc>
      </w:tr>
      <w:tr w:rsidR="00AC1D34" w:rsidRPr="007365DC" w14:paraId="3B5B5780" w14:textId="77777777" w:rsidTr="00402A5F">
        <w:trPr>
          <w:trHeight w:val="2663"/>
        </w:trPr>
        <w:tc>
          <w:tcPr>
            <w:tcW w:w="492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3A505C1E" w14:textId="77777777" w:rsidR="00AC1D34" w:rsidRPr="00B16BAE" w:rsidRDefault="00AC1D34" w:rsidP="00402A5F">
            <w:pPr>
              <w:pStyle w:val="Pa4"/>
              <w:spacing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B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โรคร่วม </w:t>
            </w:r>
          </w:p>
          <w:p w14:paraId="37EAB321" w14:textId="77777777" w:rsidR="00AC1D34" w:rsidRPr="00B16BAE" w:rsidRDefault="00AC1D34" w:rsidP="00402A5F">
            <w:pPr>
              <w:pStyle w:val="Pa4"/>
              <w:spacing w:line="240" w:lineRule="auto"/>
              <w:ind w:firstLine="85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16BA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B16B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ไม่มีโรคร่วม </w:t>
            </w:r>
          </w:p>
          <w:p w14:paraId="41E6D6B9" w14:textId="77777777" w:rsidR="00AC1D34" w:rsidRPr="00B16BAE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16B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มีโรคร่วมน้อย            </w:t>
            </w:r>
          </w:p>
          <w:p w14:paraId="4FC859F6" w14:textId="77777777" w:rsidR="00AC1D34" w:rsidRPr="00B16BAE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16BA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</w:t>
            </w:r>
            <w:r w:rsidRPr="00B16BA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มีโรคร่วมปานกลาง</w:t>
            </w:r>
          </w:p>
          <w:p w14:paraId="54301BA4" w14:textId="77777777" w:rsidR="00AC1D34" w:rsidRPr="00B16BAE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16BAE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             </w:t>
            </w:r>
            <w:r w:rsidRPr="00B16BA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มีโรคร่วมมาก</w:t>
            </w:r>
          </w:p>
          <w:p w14:paraId="54A14449" w14:textId="77777777" w:rsidR="00AC1D34" w:rsidRPr="00B16BAE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9C578F7" w14:textId="77777777" w:rsidR="00AC1D34" w:rsidRPr="00B16BAE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16B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โรคเรื้อรัง </w:t>
            </w:r>
          </w:p>
          <w:p w14:paraId="37BE6A68" w14:textId="77777777" w:rsidR="00AC1D34" w:rsidRPr="00B16BAE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16B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B16BAE">
              <w:rPr>
                <w:rFonts w:ascii="TH SarabunPSK" w:hAnsi="TH SarabunPSK" w:cs="TH SarabunPSK" w:hint="cs"/>
                <w:sz w:val="32"/>
                <w:szCs w:val="32"/>
              </w:rPr>
              <w:t>DM</w:t>
            </w:r>
          </w:p>
          <w:p w14:paraId="1F04E6FC" w14:textId="77777777" w:rsidR="00AC1D34" w:rsidRPr="00B16BAE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16BA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</w:t>
            </w:r>
            <w:r w:rsidRPr="00B16BAE">
              <w:rPr>
                <w:rFonts w:ascii="TH SarabunPSK" w:hAnsi="TH SarabunPSK" w:cs="TH SarabunPSK" w:hint="cs"/>
                <w:sz w:val="32"/>
                <w:szCs w:val="32"/>
              </w:rPr>
              <w:t>HT</w:t>
            </w:r>
          </w:p>
          <w:p w14:paraId="1A1E04CD" w14:textId="77777777" w:rsidR="00AC1D34" w:rsidRPr="00B16BAE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16BAE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            </w:t>
            </w:r>
            <w:r w:rsidRPr="00B16BAE">
              <w:rPr>
                <w:rFonts w:ascii="TH SarabunPSK" w:hAnsi="TH SarabunPSK" w:cs="TH SarabunPSK" w:hint="cs"/>
                <w:sz w:val="32"/>
                <w:szCs w:val="32"/>
              </w:rPr>
              <w:t>HLD</w:t>
            </w:r>
          </w:p>
          <w:p w14:paraId="0CAAE93E" w14:textId="77777777" w:rsidR="00AC1D34" w:rsidRPr="00B16BAE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16BAE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            </w:t>
            </w:r>
            <w:r w:rsidRPr="00B16BAE">
              <w:rPr>
                <w:rFonts w:ascii="TH SarabunPSK" w:hAnsi="TH SarabunPSK" w:cs="TH SarabunPSK" w:hint="cs"/>
                <w:sz w:val="32"/>
                <w:szCs w:val="32"/>
              </w:rPr>
              <w:t>DM&amp;HT</w:t>
            </w:r>
          </w:p>
          <w:p w14:paraId="13C2AEEA" w14:textId="77777777" w:rsidR="00AC1D34" w:rsidRPr="00B16BAE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16BAE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            </w:t>
            </w:r>
            <w:r w:rsidRPr="00B16BAE">
              <w:rPr>
                <w:rFonts w:ascii="TH SarabunPSK" w:hAnsi="TH SarabunPSK" w:cs="TH SarabunPSK" w:hint="cs"/>
                <w:sz w:val="32"/>
                <w:szCs w:val="32"/>
              </w:rPr>
              <w:t>DM&amp;HLD</w:t>
            </w:r>
          </w:p>
          <w:p w14:paraId="2EBD141C" w14:textId="77777777" w:rsidR="00AC1D34" w:rsidRPr="00B16BAE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16BAE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            </w:t>
            </w:r>
            <w:r w:rsidRPr="00B16BAE">
              <w:rPr>
                <w:rFonts w:ascii="TH SarabunPSK" w:hAnsi="TH SarabunPSK" w:cs="TH SarabunPSK" w:hint="cs"/>
                <w:sz w:val="32"/>
                <w:szCs w:val="32"/>
              </w:rPr>
              <w:t>HT&amp;HLD</w:t>
            </w:r>
          </w:p>
          <w:p w14:paraId="26B94C7E" w14:textId="77777777" w:rsidR="00AC1D34" w:rsidRPr="00B16BAE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16BAE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            </w:t>
            </w:r>
            <w:r w:rsidRPr="00B16BAE">
              <w:rPr>
                <w:rFonts w:ascii="TH SarabunPSK" w:hAnsi="TH SarabunPSK" w:cs="TH SarabunPSK" w:hint="cs"/>
                <w:sz w:val="32"/>
                <w:szCs w:val="32"/>
              </w:rPr>
              <w:t>DM&amp;HT&amp;HLD</w:t>
            </w:r>
          </w:p>
          <w:p w14:paraId="2DB83AD7" w14:textId="77777777" w:rsidR="00AC1D34" w:rsidRPr="00B16BAE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0FB6255F" w14:textId="77777777" w:rsidR="00AC1D34" w:rsidRPr="00B16BAE" w:rsidRDefault="00AC1D34" w:rsidP="00402A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BAE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การรับประทานยาหลายขนาน</w:t>
            </w:r>
            <w:r w:rsidRPr="00B16B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9C46A21" w14:textId="77777777" w:rsidR="00AC1D34" w:rsidRPr="00B16BAE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16BAE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           </w:t>
            </w:r>
            <w:r w:rsidRPr="00B16B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มีการใช้ยาร่วมกันมากกว่าหรือเท่ากับ </w:t>
            </w:r>
            <w:r w:rsidRPr="00B16BAE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Pr="00B16BAE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ขนานขึ้นไป</w:t>
            </w:r>
          </w:p>
          <w:p w14:paraId="5F284BCD" w14:textId="77777777" w:rsidR="00AC1D34" w:rsidRPr="008C496E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16BAE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           </w:t>
            </w:r>
            <w:r w:rsidRPr="00B16B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มีการใช้ยาร่วมกันน้อยกว่า </w:t>
            </w:r>
            <w:r w:rsidRPr="00B16BAE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Pr="00B16BAE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ขนาน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27F0F32E" w14:textId="77777777" w:rsidR="00AC1D34" w:rsidRPr="00B16BAE" w:rsidRDefault="00AC1D34" w:rsidP="00402A5F">
            <w:pPr>
              <w:pStyle w:val="Pa0"/>
              <w:spacing w:line="240" w:lineRule="auto"/>
              <w:rPr>
                <w:rStyle w:val="A70"/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61AE0147" w14:textId="77777777" w:rsidR="00AC1D34" w:rsidRPr="00874D9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6B73EB44" w14:textId="77777777" w:rsidR="00AC1D34" w:rsidRPr="00874D9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14:paraId="59156DD0" w14:textId="77777777" w:rsidR="00AC1D34" w:rsidRPr="00874D9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622A3CC" w14:textId="77777777" w:rsidR="00AC1D34" w:rsidRPr="00874D9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9F29DC8" w14:textId="77777777" w:rsidR="00AC1D34" w:rsidRPr="00B16BAE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9BBEE0" w14:textId="77777777" w:rsidR="00AC1D34" w:rsidRPr="00B16BAE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F65A35" w14:textId="77777777" w:rsidR="00AC1D34" w:rsidRPr="00B16BAE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5EFA45B" w14:textId="77777777" w:rsidR="00AC1D34" w:rsidRPr="00B16BAE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5810FB3" w14:textId="77777777" w:rsidR="00AC1D34" w:rsidRPr="00B16BAE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</w:p>
          <w:p w14:paraId="03441B4D" w14:textId="77777777" w:rsidR="00AC1D34" w:rsidRPr="00B16BAE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8</w:t>
            </w:r>
          </w:p>
          <w:p w14:paraId="66D80135" w14:textId="77777777" w:rsidR="00AC1D34" w:rsidRPr="00B16BAE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</w:p>
          <w:p w14:paraId="07B33CDB" w14:textId="77777777" w:rsidR="00AC1D34" w:rsidRPr="00B16BAE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</w:p>
          <w:p w14:paraId="02324593" w14:textId="77777777" w:rsidR="00AC1D34" w:rsidRPr="00B16BAE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10</w:t>
            </w:r>
          </w:p>
          <w:p w14:paraId="5DA3CBBA" w14:textId="77777777" w:rsidR="00AC1D34" w:rsidRPr="00B16BAE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FCB88AB" w14:textId="77777777" w:rsidR="00AC1D34" w:rsidRPr="00B16BAE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4700C1" w14:textId="77777777" w:rsidR="00AC1D34" w:rsidRPr="00B16BAE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F4D709" w14:textId="77777777" w:rsidR="00AC1D34" w:rsidRPr="00B16BAE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14:paraId="2FEA55E7" w14:textId="77777777" w:rsidR="00AC1D34" w:rsidRPr="00023491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81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4BEE4C65" w14:textId="77777777" w:rsidR="00AC1D34" w:rsidRPr="00B16BAE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F5917E" w14:textId="77777777" w:rsidR="00AC1D34" w:rsidRPr="00B0105F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16BAE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29.6</w:t>
            </w:r>
          </w:p>
          <w:p w14:paraId="5ADB373C" w14:textId="77777777" w:rsidR="00AC1D34" w:rsidRPr="00874D9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4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74D94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14:paraId="26E2D5EF" w14:textId="77777777" w:rsidR="00AC1D3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105F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7.</w:t>
            </w: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67360332" w14:textId="77777777" w:rsidR="00AC1D34" w:rsidRPr="00874D9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105F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7.</w:t>
            </w: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1E25790C" w14:textId="77777777" w:rsidR="00AC1D34" w:rsidRPr="00B16BAE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A179B5" w14:textId="77777777" w:rsidR="00AC1D34" w:rsidRPr="00B16BAE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</w:p>
          <w:p w14:paraId="33C6DF02" w14:textId="77777777" w:rsidR="00AC1D34" w:rsidRPr="00B16BAE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6BAE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0105F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7.</w:t>
            </w: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6F6629CA" w14:textId="77777777" w:rsidR="00AC1D3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105F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7.</w:t>
            </w: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3D5E10F6" w14:textId="77777777" w:rsidR="00AC1D34" w:rsidRPr="00B16BAE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16BAE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B16BAE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.7</w:t>
            </w:r>
          </w:p>
          <w:p w14:paraId="5CBD7A78" w14:textId="77777777" w:rsidR="00AC1D34" w:rsidRDefault="00AC1D34" w:rsidP="00402A5F">
            <w:pPr>
              <w:pStyle w:val="Default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29.6</w:t>
            </w:r>
          </w:p>
          <w:p w14:paraId="6C1023E9" w14:textId="77777777" w:rsidR="00AC1D3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105F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7.</w:t>
            </w: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423E8513" w14:textId="77777777" w:rsidR="00AC1D3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105F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7.</w:t>
            </w: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7384053D" w14:textId="77777777" w:rsidR="00AC1D3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37.0</w:t>
            </w:r>
          </w:p>
          <w:p w14:paraId="2AC9DF1C" w14:textId="77777777" w:rsidR="00AC1D34" w:rsidRPr="00B16BAE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810905" w14:textId="77777777" w:rsidR="00AC1D34" w:rsidRPr="00B16BAE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43C21B" w14:textId="77777777" w:rsidR="00AC1D34" w:rsidRPr="00B16BAE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7A75FB" w14:textId="77777777" w:rsidR="00AC1D34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44.4</w:t>
            </w:r>
          </w:p>
          <w:p w14:paraId="390CCE83" w14:textId="77777777" w:rsidR="00AC1D34" w:rsidRPr="00023491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4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74D94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</w:tbl>
    <w:p w14:paraId="3A389028" w14:textId="77777777" w:rsidR="00AC1D34" w:rsidRDefault="00AC1D34" w:rsidP="00AC1D34">
      <w:pPr>
        <w:pStyle w:val="Pa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FF3363" w14:textId="329B127F" w:rsidR="00AC1D34" w:rsidRDefault="00AC1D34" w:rsidP="00AC1D34">
      <w:pPr>
        <w:pStyle w:val="Pa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2152BB" w14:textId="536F7313" w:rsidR="00980D35" w:rsidRDefault="00980D35" w:rsidP="00980D35">
      <w:pPr>
        <w:pStyle w:val="Default"/>
      </w:pPr>
    </w:p>
    <w:p w14:paraId="759E8102" w14:textId="77777777" w:rsidR="00980D35" w:rsidRPr="00980D35" w:rsidRDefault="00980D35" w:rsidP="00980D35">
      <w:pPr>
        <w:pStyle w:val="Default"/>
      </w:pPr>
    </w:p>
    <w:p w14:paraId="2763232D" w14:textId="77777777" w:rsidR="00AC1D34" w:rsidRDefault="00AC1D34" w:rsidP="00AC1D34">
      <w:pPr>
        <w:pStyle w:val="Pa0"/>
        <w:ind w:firstLine="1134"/>
        <w:jc w:val="thaiDistribute"/>
        <w:rPr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EB1D6B">
        <w:rPr>
          <w:rFonts w:ascii="TH SarabunPSK" w:hAnsi="TH SarabunPSK" w:cs="TH SarabunPSK" w:hint="cs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พฤติกรรมสุขภาพ</w:t>
      </w:r>
    </w:p>
    <w:p w14:paraId="0FD24B44" w14:textId="5CC82A27" w:rsidR="00AC1D34" w:rsidRPr="00980D35" w:rsidRDefault="00AC1D34" w:rsidP="00AC1D3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A70"/>
          <w:rFonts w:ascii="TH SarabunPSK" w:hAnsi="TH SarabunPSK" w:cs="TH SarabunPSK"/>
          <w:b/>
          <w:bCs/>
          <w:sz w:val="32"/>
          <w:szCs w:val="32"/>
        </w:rPr>
        <w:tab/>
      </w:r>
      <w:r>
        <w:rPr>
          <w:rStyle w:val="A70"/>
          <w:rFonts w:ascii="TH SarabunPSK" w:hAnsi="TH SarabunPSK" w:cs="TH SarabunPSK"/>
          <w:b/>
          <w:bCs/>
          <w:sz w:val="32"/>
          <w:szCs w:val="32"/>
        </w:rPr>
        <w:tab/>
      </w:r>
      <w:r w:rsidRPr="00A756E9">
        <w:rPr>
          <w:rStyle w:val="A70"/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ข้อมูลพฤติกรรมสุขภาพของผู้เข้าร่วมกิจกรรม</w:t>
      </w:r>
      <w:r w:rsidRPr="00A756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ทั้งหมด </w:t>
      </w:r>
      <w:r w:rsidRPr="00A756E9">
        <w:rPr>
          <w:rFonts w:ascii="TH SarabunPSK" w:hAnsi="TH SarabunPSK" w:cs="TH SarabunPSK"/>
          <w:color w:val="000000" w:themeColor="text1"/>
          <w:sz w:val="32"/>
          <w:szCs w:val="32"/>
        </w:rPr>
        <w:t>27</w:t>
      </w:r>
      <w:r w:rsidRPr="00A756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 (</w:t>
      </w:r>
      <w:r w:rsidRPr="00A756E9">
        <w:rPr>
          <w:rFonts w:ascii="TH SarabunPSK" w:hAnsi="TH SarabunPSK" w:cs="TH SarabunPSK" w:hint="cs"/>
          <w:color w:val="000000" w:themeColor="text1"/>
          <w:sz w:val="32"/>
          <w:szCs w:val="32"/>
        </w:rPr>
        <w:t>100%</w:t>
      </w:r>
      <w:r w:rsidRPr="00A756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A756E9">
        <w:rPr>
          <w:rStyle w:val="A70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จำแนกตาม </w:t>
      </w:r>
      <w:r w:rsidRPr="00A756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พฤติกรรมการดูแลตนเอง</w:t>
      </w:r>
      <w:r w:rsidRPr="00A756E9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(Self-care behavior)</w:t>
      </w:r>
      <w:r w:rsidRPr="00A756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56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และระดับการรับประทานยาอย่างต่อเนื่องสม่ำเสมอ</w:t>
      </w:r>
      <w:r w:rsidRPr="00A756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56E9">
        <w:rPr>
          <w:rFonts w:ascii="TH SarabunPSK" w:hAnsi="TH SarabunPSK" w:cs="TH SarabunPSK" w:hint="cs"/>
          <w:color w:val="000000" w:themeColor="text1"/>
          <w:sz w:val="32"/>
          <w:szCs w:val="32"/>
        </w:rPr>
        <w:t>(Medication adherence)</w:t>
      </w:r>
      <w:r w:rsidRPr="00A756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56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จากการศึกษาพบว่า </w:t>
      </w:r>
      <w:r w:rsidRPr="00A756E9">
        <w:rPr>
          <w:rStyle w:val="A70"/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ผู้เข้าร่วมกิจกรรม</w:t>
      </w:r>
      <w:r w:rsidRPr="00A756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ส่วนใหญ่ มีพฤติกรรมการดูแลตนเองอยู่ในระดับไม่ดี มากที่สุด </w:t>
      </w:r>
      <w:r w:rsidRPr="00A756E9">
        <w:rPr>
          <w:rFonts w:ascii="TH SarabunPSK" w:hAnsi="TH SarabunPSK" w:cs="TH SarabunPSK" w:hint="cs"/>
          <w:color w:val="000000" w:themeColor="text1"/>
          <w:sz w:val="32"/>
          <w:szCs w:val="32"/>
        </w:rPr>
        <w:t>248</w:t>
      </w:r>
      <w:r w:rsidRPr="00A756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56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 (</w:t>
      </w:r>
      <w:r w:rsidRPr="00A756E9">
        <w:rPr>
          <w:rFonts w:ascii="TH SarabunPSK" w:hAnsi="TH SarabunPSK" w:cs="TH SarabunPSK"/>
          <w:color w:val="000000" w:themeColor="text1"/>
          <w:sz w:val="32"/>
          <w:szCs w:val="32"/>
        </w:rPr>
        <w:t>41.3</w:t>
      </w:r>
      <w:r w:rsidRPr="00A756E9">
        <w:rPr>
          <w:rFonts w:ascii="TH SarabunPSK" w:hAnsi="TH SarabunPSK" w:cs="TH SarabunPSK" w:hint="cs"/>
          <w:color w:val="000000" w:themeColor="text1"/>
          <w:sz w:val="32"/>
          <w:szCs w:val="32"/>
        </w:rPr>
        <w:t>%</w:t>
      </w:r>
      <w:r w:rsidRPr="00A756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A756E9">
        <w:rPr>
          <w:rStyle w:val="A70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56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รองลงมาอยู่ในระดับพอใช้ </w:t>
      </w:r>
      <w:r w:rsidRPr="00A756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147 </w:t>
      </w:r>
      <w:r w:rsidRPr="00A756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 (</w:t>
      </w:r>
      <w:r w:rsidRPr="00A756E9">
        <w:rPr>
          <w:rFonts w:ascii="TH SarabunPSK" w:hAnsi="TH SarabunPSK" w:cs="TH SarabunPSK"/>
          <w:color w:val="000000" w:themeColor="text1"/>
          <w:sz w:val="32"/>
          <w:szCs w:val="32"/>
        </w:rPr>
        <w:t>24.5</w:t>
      </w:r>
      <w:r w:rsidRPr="00A756E9">
        <w:rPr>
          <w:rFonts w:ascii="TH SarabunPSK" w:hAnsi="TH SarabunPSK" w:cs="TH SarabunPSK" w:hint="cs"/>
          <w:color w:val="000000" w:themeColor="text1"/>
          <w:sz w:val="32"/>
          <w:szCs w:val="32"/>
        </w:rPr>
        <w:t>%</w:t>
      </w:r>
      <w:r w:rsidRPr="00A756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มีการรับประทานยาอย่างต่อเนื่องสม่ำเสมอ </w:t>
      </w:r>
      <w:r w:rsidRPr="00A756E9">
        <w:rPr>
          <w:rFonts w:ascii="TH SarabunPSK" w:hAnsi="TH SarabunPSK" w:cs="TH SarabunPSK" w:hint="cs"/>
          <w:color w:val="000000" w:themeColor="text1"/>
          <w:sz w:val="32"/>
          <w:szCs w:val="32"/>
        </w:rPr>
        <w:t>(Medication adherence)</w:t>
      </w:r>
      <w:r w:rsidRPr="00A756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756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519 </w:t>
      </w:r>
      <w:r w:rsidRPr="00A756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 (</w:t>
      </w:r>
      <w:r w:rsidRPr="00A756E9">
        <w:rPr>
          <w:rFonts w:ascii="TH SarabunPSK" w:hAnsi="TH SarabunPSK" w:cs="TH SarabunPSK"/>
          <w:color w:val="000000" w:themeColor="text1"/>
          <w:sz w:val="32"/>
          <w:szCs w:val="32"/>
        </w:rPr>
        <w:t>86.5%</w:t>
      </w:r>
      <w:r w:rsidRPr="00A756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มากที่สุด</w:t>
      </w:r>
    </w:p>
    <w:p w14:paraId="119E2880" w14:textId="365B46C6" w:rsidR="00AC1D34" w:rsidRPr="007365DC" w:rsidRDefault="00AC1D34" w:rsidP="00AC1D34">
      <w:pPr>
        <w:pStyle w:val="Pa4"/>
        <w:ind w:left="851" w:hanging="851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365DC">
        <w:rPr>
          <w:rStyle w:val="A70"/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>
        <w:rPr>
          <w:rStyle w:val="A70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Style w:val="A70"/>
          <w:rFonts w:ascii="TH SarabunPSK" w:hAnsi="TH SarabunPSK" w:cs="TH SarabunPSK"/>
          <w:b/>
          <w:bCs/>
          <w:sz w:val="32"/>
          <w:szCs w:val="32"/>
        </w:rPr>
        <w:t>4</w:t>
      </w:r>
      <w:r w:rsidRPr="007365DC">
        <w:rPr>
          <w:rStyle w:val="A70"/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365DC">
        <w:rPr>
          <w:rStyle w:val="A70"/>
          <w:rFonts w:ascii="TH SarabunPSK" w:hAnsi="TH SarabunPSK" w:cs="TH SarabunPSK" w:hint="cs"/>
          <w:sz w:val="32"/>
          <w:szCs w:val="32"/>
          <w:cs/>
        </w:rPr>
        <w:t>จำนวน ร้อยละ ค่าเฉลี่ย และส่วนเบี่ยงเบนมาตรฐาน ข้อมูลส่วนบุคคลผู้เข้าร่วม</w:t>
      </w:r>
      <w:r>
        <w:rPr>
          <w:rStyle w:val="A70"/>
          <w:rFonts w:ascii="TH SarabunPSK" w:hAnsi="TH SarabunPSK" w:cs="TH SarabunPSK" w:hint="cs"/>
          <w:sz w:val="32"/>
          <w:szCs w:val="32"/>
          <w:cs/>
        </w:rPr>
        <w:t>กิจกรรม</w:t>
      </w:r>
      <w:r w:rsidRPr="007365DC">
        <w:rPr>
          <w:rStyle w:val="A70"/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Style w:val="A70"/>
          <w:rFonts w:ascii="TH SarabunPSK" w:hAnsi="TH SarabunPSK" w:cs="TH SarabunPSK" w:hint="cs"/>
          <w:sz w:val="32"/>
          <w:szCs w:val="32"/>
          <w:cs/>
        </w:rPr>
        <w:t xml:space="preserve"> </w:t>
      </w:r>
      <w:r w:rsidR="00F42E15">
        <w:rPr>
          <w:rStyle w:val="A70"/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Style w:val="A70"/>
          <w:rFonts w:ascii="TH SarabunPSK" w:hAnsi="TH SarabunPSK" w:cs="TH SarabunPSK" w:hint="cs"/>
          <w:sz w:val="32"/>
          <w:szCs w:val="32"/>
          <w:cs/>
        </w:rPr>
        <w:t>ด้าน</w:t>
      </w:r>
      <w:r w:rsidRPr="00D74A71">
        <w:rPr>
          <w:rFonts w:ascii="TH SarabunPSK" w:hAnsi="TH SarabunPSK" w:cs="TH SarabunPSK" w:hint="cs"/>
          <w:sz w:val="32"/>
          <w:szCs w:val="32"/>
          <w:cs/>
        </w:rPr>
        <w:t>พฤติกรรมสุขภาพ</w:t>
      </w:r>
      <w:r w:rsidRPr="007365DC">
        <w:rPr>
          <w:rStyle w:val="A70"/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365DC">
        <w:rPr>
          <w:rStyle w:val="A70"/>
          <w:rFonts w:ascii="TH SarabunPSK" w:hAnsi="TH SarabunPSK" w:cs="TH SarabunPSK" w:hint="cs"/>
          <w:sz w:val="32"/>
          <w:szCs w:val="32"/>
        </w:rPr>
        <w:t>n =</w:t>
      </w:r>
      <w:r>
        <w:rPr>
          <w:rStyle w:val="A70"/>
          <w:rFonts w:ascii="TH SarabunPSK" w:hAnsi="TH SarabunPSK" w:cs="TH SarabunPSK"/>
          <w:sz w:val="32"/>
          <w:szCs w:val="32"/>
        </w:rPr>
        <w:t>27</w:t>
      </w:r>
      <w:r w:rsidRPr="007365DC">
        <w:rPr>
          <w:rStyle w:val="A70"/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816"/>
      </w:tblGrid>
      <w:tr w:rsidR="00AC1D34" w:rsidRPr="007365DC" w14:paraId="7EEF7012" w14:textId="77777777" w:rsidTr="00402A5F">
        <w:trPr>
          <w:trHeight w:val="196"/>
        </w:trPr>
        <w:tc>
          <w:tcPr>
            <w:tcW w:w="492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B848433" w14:textId="77777777" w:rsidR="00AC1D34" w:rsidRPr="007365DC" w:rsidRDefault="00AC1D34" w:rsidP="00402A5F">
            <w:pPr>
              <w:pStyle w:val="Pa0"/>
              <w:jc w:val="center"/>
              <w:rPr>
                <w:rStyle w:val="A70"/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D0803B" w14:textId="77777777" w:rsidR="00AC1D34" w:rsidRPr="007365DC" w:rsidRDefault="00AC1D34" w:rsidP="00402A5F">
            <w:pPr>
              <w:pStyle w:val="Pa0"/>
              <w:jc w:val="center"/>
              <w:rPr>
                <w:rFonts w:ascii="TH SarabunPSK" w:hAnsi="TH SarabunPSK" w:cs="TH SarabunPSK"/>
              </w:rPr>
            </w:pPr>
            <w:r w:rsidRPr="007365DC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  <w:p w14:paraId="4AD419E5" w14:textId="77777777" w:rsidR="00AC1D34" w:rsidRPr="007365DC" w:rsidRDefault="00AC1D34" w:rsidP="00402A5F">
            <w:pPr>
              <w:pStyle w:val="Defaul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5F24473" w14:textId="77777777" w:rsidR="00AC1D34" w:rsidRPr="007365DC" w:rsidRDefault="00AC1D34" w:rsidP="00402A5F">
            <w:pPr>
              <w:pStyle w:val="Pa0"/>
              <w:jc w:val="center"/>
              <w:rPr>
                <w:rFonts w:ascii="TH SarabunPSK" w:hAnsi="TH SarabunPSK" w:cs="TH SarabunPSK"/>
                <w:color w:val="000000"/>
              </w:rPr>
            </w:pPr>
            <w:r w:rsidRPr="007365DC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1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A38DCF2" w14:textId="77777777" w:rsidR="00AC1D34" w:rsidRPr="007365DC" w:rsidRDefault="00AC1D34" w:rsidP="00402A5F">
            <w:pPr>
              <w:pStyle w:val="Pa0"/>
              <w:jc w:val="center"/>
              <w:rPr>
                <w:rStyle w:val="A70"/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8122B4" w14:textId="77777777" w:rsidR="00AC1D34" w:rsidRPr="007365DC" w:rsidRDefault="00AC1D34" w:rsidP="00402A5F">
            <w:pPr>
              <w:pStyle w:val="Pa0"/>
              <w:jc w:val="center"/>
              <w:rPr>
                <w:rFonts w:ascii="TH SarabunPSK" w:hAnsi="TH SarabunPSK" w:cs="TH SarabunPSK"/>
              </w:rPr>
            </w:pPr>
            <w:r w:rsidRPr="007365DC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  <w:p w14:paraId="5F1D37B8" w14:textId="77777777" w:rsidR="00AC1D34" w:rsidRPr="007365DC" w:rsidRDefault="00AC1D34" w:rsidP="00402A5F">
            <w:pPr>
              <w:pStyle w:val="Default"/>
              <w:rPr>
                <w:rFonts w:ascii="TH SarabunPSK" w:hAnsi="TH SarabunPSK" w:cs="TH SarabunPSK"/>
              </w:rPr>
            </w:pPr>
          </w:p>
        </w:tc>
      </w:tr>
      <w:tr w:rsidR="00AC1D34" w:rsidRPr="007365DC" w14:paraId="0053C698" w14:textId="77777777" w:rsidTr="00402A5F">
        <w:trPr>
          <w:trHeight w:val="2663"/>
        </w:trPr>
        <w:tc>
          <w:tcPr>
            <w:tcW w:w="492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42AB67C3" w14:textId="77777777" w:rsidR="00AC1D34" w:rsidRPr="0095788E" w:rsidRDefault="00AC1D34" w:rsidP="00402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88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Health behavior</w:t>
            </w:r>
          </w:p>
          <w:p w14:paraId="44B87C2E" w14:textId="77777777" w:rsidR="00AC1D34" w:rsidRPr="00B16BAE" w:rsidRDefault="00AC1D34" w:rsidP="00402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B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พฤติกรรมการดูแลตนเอง</w:t>
            </w:r>
            <w:r w:rsidRPr="00B16BA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  <w:p w14:paraId="7480D077" w14:textId="77777777" w:rsidR="00AC1D34" w:rsidRPr="00B16BAE" w:rsidRDefault="00AC1D34" w:rsidP="00402A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B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B16B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ดีมาก </w:t>
            </w:r>
          </w:p>
          <w:p w14:paraId="0CCA6AAE" w14:textId="77777777" w:rsidR="00AC1D34" w:rsidRPr="00B16BAE" w:rsidRDefault="00AC1D34" w:rsidP="00402A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B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ดี </w:t>
            </w:r>
          </w:p>
          <w:p w14:paraId="4C6B5C05" w14:textId="77777777" w:rsidR="00AC1D34" w:rsidRPr="00B16BAE" w:rsidRDefault="00AC1D34" w:rsidP="00402A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B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พอใช้ </w:t>
            </w:r>
          </w:p>
          <w:p w14:paraId="4DB5F83E" w14:textId="77777777" w:rsidR="00AC1D34" w:rsidRPr="00B16BAE" w:rsidRDefault="00AC1D34" w:rsidP="00402A5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6B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ไม่ดี</w:t>
            </w:r>
          </w:p>
          <w:p w14:paraId="590146DA" w14:textId="77777777" w:rsidR="00AC1D34" w:rsidRPr="00B16BAE" w:rsidRDefault="00AC1D34" w:rsidP="00402A5F">
            <w:pPr>
              <w:pStyle w:val="Pa4"/>
              <w:spacing w:line="240" w:lineRule="auto"/>
              <w:jc w:val="both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 w:rsidRPr="00B16BAE">
              <w:rPr>
                <w:rStyle w:val="A70"/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16BAE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 xml:space="preserve">Mean=22.4 </w:t>
            </w:r>
            <w:r w:rsidRPr="00B16BAE">
              <w:rPr>
                <w:rStyle w:val="A70"/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Pr="00B16BAE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, SD=4.01</w:t>
            </w:r>
            <w:r w:rsidRPr="00B16BAE">
              <w:rPr>
                <w:rStyle w:val="A70"/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Pr="00B16BAE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</w:p>
          <w:p w14:paraId="2107FB5B" w14:textId="77777777" w:rsidR="00AC1D34" w:rsidRPr="00B16BAE" w:rsidRDefault="00AC1D34" w:rsidP="00402A5F">
            <w:pPr>
              <w:pStyle w:val="Pa4"/>
              <w:spacing w:line="240" w:lineRule="auto"/>
              <w:jc w:val="both"/>
              <w:rPr>
                <w:rStyle w:val="A70"/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16BAE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Min=11</w:t>
            </w:r>
            <w:r w:rsidRPr="00B16BAE">
              <w:rPr>
                <w:rStyle w:val="A70"/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Pr="00B16BAE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 xml:space="preserve">, Max=30 </w:t>
            </w:r>
            <w:r w:rsidRPr="00B16BAE">
              <w:rPr>
                <w:rStyle w:val="A70"/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  <w:p w14:paraId="4A428396" w14:textId="77777777" w:rsidR="00AC1D34" w:rsidRPr="00B16BAE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BEEDCD" w14:textId="77777777" w:rsidR="00AC1D34" w:rsidRPr="00B16BAE" w:rsidRDefault="00AC1D34" w:rsidP="00402A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B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การรับประทานยาอย่างต่อเนื่องสม่ำเสมอ</w:t>
            </w:r>
            <w:r w:rsidRPr="00B16B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BB5C948" w14:textId="77777777" w:rsidR="00AC1D34" w:rsidRPr="00B16BAE" w:rsidRDefault="00AC1D34" w:rsidP="00402A5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6BAE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</w:t>
            </w:r>
            <w:r w:rsidRPr="00B16BAE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รับประทานยาอย่างสม่ำเสมอต่อเนื่องเพียงพอ</w:t>
            </w:r>
            <w:r w:rsidRPr="00B16BA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16B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67F7BA14" w14:textId="77777777" w:rsidR="00AC1D34" w:rsidRPr="00B16BAE" w:rsidRDefault="00AC1D34" w:rsidP="00402A5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B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รับประทานยาอย่างสม่ำเสมอต่อเนื่องไม่เพียงพอ</w:t>
            </w:r>
          </w:p>
          <w:p w14:paraId="25AA72D3" w14:textId="77777777" w:rsidR="00AC1D34" w:rsidRPr="00B16BAE" w:rsidRDefault="00AC1D34" w:rsidP="00402A5F">
            <w:pPr>
              <w:pStyle w:val="Pa4"/>
              <w:spacing w:line="240" w:lineRule="auto"/>
              <w:jc w:val="both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 w:rsidRPr="00B16BAE">
              <w:rPr>
                <w:rStyle w:val="A70"/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16BAE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 xml:space="preserve">Mean=0.86 </w:t>
            </w:r>
            <w:r w:rsidRPr="00B16BAE">
              <w:rPr>
                <w:rStyle w:val="A70"/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Pr="00B16BAE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 xml:space="preserve">, SD=0.34 </w:t>
            </w:r>
            <w:r w:rsidRPr="00B16BAE">
              <w:rPr>
                <w:rStyle w:val="A70"/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Pr="00B16BAE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</w:p>
          <w:p w14:paraId="1703CF2A" w14:textId="77777777" w:rsidR="00AC1D34" w:rsidRPr="00B16BAE" w:rsidRDefault="00AC1D34" w:rsidP="00402A5F">
            <w:pPr>
              <w:pStyle w:val="Pa4"/>
              <w:spacing w:line="240" w:lineRule="auto"/>
              <w:jc w:val="both"/>
              <w:rPr>
                <w:rStyle w:val="A70"/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16BAE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 xml:space="preserve">Min=0 </w:t>
            </w:r>
            <w:r w:rsidRPr="00B16BAE">
              <w:rPr>
                <w:rStyle w:val="A70"/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Pr="00B16BAE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 xml:space="preserve">, Max=5 </w:t>
            </w:r>
            <w:r w:rsidRPr="00B16BAE">
              <w:rPr>
                <w:rStyle w:val="A70"/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  <w:p w14:paraId="082F2ED1" w14:textId="77777777" w:rsidR="00AC1D34" w:rsidRPr="007365DC" w:rsidRDefault="00AC1D34" w:rsidP="00402A5F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1523B004" w14:textId="77777777" w:rsidR="00AC1D34" w:rsidRPr="00F35E41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  <w:p w14:paraId="152443C0" w14:textId="66B6E874" w:rsidR="00AC1D34" w:rsidRPr="00F35E41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120091C5" w14:textId="77777777" w:rsidR="00F35E41" w:rsidRPr="00F35E41" w:rsidRDefault="00F35E41" w:rsidP="00F35E4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47DC5E" w14:textId="77777777" w:rsidR="00AC1D34" w:rsidRPr="00F35E41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 w:rsidRPr="00F35E41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2</w:t>
            </w:r>
          </w:p>
          <w:p w14:paraId="7EDDBDCA" w14:textId="77777777" w:rsidR="00AC1D34" w:rsidRPr="00F35E41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E41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7</w:t>
            </w:r>
          </w:p>
          <w:p w14:paraId="1BC6DEB4" w14:textId="77777777" w:rsidR="00AC1D34" w:rsidRPr="00F35E41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 w:rsidRPr="00F35E41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8</w:t>
            </w:r>
          </w:p>
          <w:p w14:paraId="375A5DA8" w14:textId="77777777" w:rsidR="00AC1D34" w:rsidRPr="00F35E41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35E41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10</w:t>
            </w:r>
          </w:p>
          <w:p w14:paraId="20C7CDB3" w14:textId="77777777" w:rsidR="00AC1D34" w:rsidRPr="00F35E41" w:rsidRDefault="00AC1D34" w:rsidP="00402A5F">
            <w:pPr>
              <w:pStyle w:val="Default"/>
              <w:jc w:val="center"/>
              <w:rPr>
                <w:rStyle w:val="A70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2C2B136F" w14:textId="77777777" w:rsidR="00AC1D34" w:rsidRPr="00F35E41" w:rsidRDefault="00AC1D34" w:rsidP="00402A5F">
            <w:pPr>
              <w:pStyle w:val="Default"/>
              <w:jc w:val="center"/>
              <w:rPr>
                <w:rStyle w:val="A70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0B956723" w14:textId="02068CD1" w:rsidR="00AC1D34" w:rsidRPr="00F35E41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54D783" w14:textId="61DC8F29" w:rsidR="00F35E41" w:rsidRPr="00F35E41" w:rsidRDefault="00F35E41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6D0F2E" w14:textId="77777777" w:rsidR="00F35E41" w:rsidRPr="00F35E41" w:rsidRDefault="00F35E41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A26D12" w14:textId="77777777" w:rsidR="00AC1D34" w:rsidRPr="00F35E41" w:rsidRDefault="00AC1D34" w:rsidP="00402A5F">
            <w:pPr>
              <w:pStyle w:val="Pa0"/>
              <w:spacing w:line="240" w:lineRule="auto"/>
              <w:rPr>
                <w:rStyle w:val="A70"/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5B3F570E" w14:textId="77777777" w:rsidR="00AC1D34" w:rsidRPr="00F35E41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E41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20</w:t>
            </w:r>
          </w:p>
          <w:p w14:paraId="27FB9652" w14:textId="77777777" w:rsidR="00AC1D34" w:rsidRPr="00F35E41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</w:p>
          <w:p w14:paraId="79C28048" w14:textId="77777777" w:rsidR="00AC1D34" w:rsidRPr="00F35E41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35E41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7</w:t>
            </w:r>
          </w:p>
          <w:p w14:paraId="35C048B6" w14:textId="77777777" w:rsidR="00AC1D34" w:rsidRPr="001E0C60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2CB24004" w14:textId="77777777" w:rsidR="00AC1D34" w:rsidRPr="00F35E41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4EA162" w14:textId="3AE4EE0F" w:rsidR="00AC1D34" w:rsidRPr="00F35E41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</w:p>
          <w:p w14:paraId="7B8D97D4" w14:textId="77777777" w:rsidR="00F35E41" w:rsidRPr="00F35E41" w:rsidRDefault="00F35E41" w:rsidP="00F35E4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9214D3" w14:textId="77777777" w:rsidR="00AC1D34" w:rsidRPr="00F35E41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E41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7.4</w:t>
            </w:r>
          </w:p>
          <w:p w14:paraId="6B35D5E4" w14:textId="77777777" w:rsidR="00AC1D34" w:rsidRPr="00F35E41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E41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25.9</w:t>
            </w:r>
          </w:p>
          <w:p w14:paraId="0B5B739B" w14:textId="77777777" w:rsidR="00AC1D34" w:rsidRPr="00F35E41" w:rsidRDefault="00AC1D34" w:rsidP="00402A5F">
            <w:pPr>
              <w:pStyle w:val="Default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 w:rsidRPr="00F35E41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29.6</w:t>
            </w:r>
          </w:p>
          <w:p w14:paraId="4E6ECAD0" w14:textId="77777777" w:rsidR="00AC1D34" w:rsidRPr="00F35E41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35E41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37.0</w:t>
            </w:r>
          </w:p>
          <w:p w14:paraId="0B676EAC" w14:textId="77777777" w:rsidR="00AC1D34" w:rsidRPr="00F35E41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0D7F8C" w14:textId="77777777" w:rsidR="00AC1D34" w:rsidRPr="00F35E41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E2E724" w14:textId="23EC3825" w:rsidR="00AC1D34" w:rsidRPr="00F35E41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832B484" w14:textId="0C43F3F6" w:rsidR="00F35E41" w:rsidRPr="00F35E41" w:rsidRDefault="00F35E41" w:rsidP="00F35E4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2ED33" w14:textId="73828648" w:rsidR="00F35E41" w:rsidRPr="00F35E41" w:rsidRDefault="00F35E41" w:rsidP="00F35E4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CA1C48" w14:textId="77777777" w:rsidR="00AC1D34" w:rsidRPr="00F35E41" w:rsidRDefault="00AC1D34" w:rsidP="00402A5F">
            <w:pPr>
              <w:pStyle w:val="Pa0"/>
              <w:spacing w:line="240" w:lineRule="auto"/>
              <w:rPr>
                <w:rStyle w:val="A70"/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55ABC594" w14:textId="77777777" w:rsidR="00AC1D34" w:rsidRPr="00F35E41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E41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74.1</w:t>
            </w:r>
          </w:p>
          <w:p w14:paraId="39C7AD49" w14:textId="77777777" w:rsidR="00AC1D34" w:rsidRPr="00F35E41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</w:p>
          <w:p w14:paraId="3C4FA049" w14:textId="77777777" w:rsidR="00AC1D34" w:rsidRPr="00F35E41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E41">
              <w:rPr>
                <w:rStyle w:val="A70"/>
                <w:rFonts w:ascii="TH SarabunPSK" w:hAnsi="TH SarabunPSK" w:cs="TH SarabunPSK" w:hint="cs"/>
                <w:sz w:val="32"/>
                <w:szCs w:val="32"/>
              </w:rPr>
              <w:t>25.9</w:t>
            </w:r>
          </w:p>
          <w:p w14:paraId="55C4F765" w14:textId="77777777" w:rsidR="00AC1D34" w:rsidRPr="009D3BF9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3EF5DD11" w14:textId="77777777" w:rsidR="00AC1D34" w:rsidRDefault="00AC1D34" w:rsidP="00980D35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92EB11C" w14:textId="77777777" w:rsidR="00AC1D34" w:rsidRPr="00F6524E" w:rsidRDefault="00AC1D34" w:rsidP="00F42E1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6524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3.5 </w:t>
      </w:r>
      <w:r w:rsidRPr="00F652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ภาวะเมตาบอล</w:t>
      </w:r>
      <w:proofErr w:type="spellStart"/>
      <w:r w:rsidRPr="00F652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ิก</w:t>
      </w:r>
      <w:proofErr w:type="spellEnd"/>
      <w:r w:rsidRPr="00F652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ซินโดรม</w:t>
      </w:r>
    </w:p>
    <w:p w14:paraId="2A61801B" w14:textId="060600E6" w:rsidR="00AC1D34" w:rsidRPr="00980D35" w:rsidRDefault="00AC1D34" w:rsidP="00F42E1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52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F6524E">
        <w:rPr>
          <w:rStyle w:val="A70"/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ข้อมูลความชุกภาวะเมตาบอล</w:t>
      </w:r>
      <w:proofErr w:type="spellStart"/>
      <w:r w:rsidRPr="00F6524E">
        <w:rPr>
          <w:rStyle w:val="A70"/>
          <w:rFonts w:ascii="TH SarabunPSK" w:hAnsi="TH SarabunPSK" w:cs="TH SarabunPSK" w:hint="cs"/>
          <w:color w:val="000000" w:themeColor="text1"/>
          <w:sz w:val="32"/>
          <w:szCs w:val="32"/>
          <w:cs/>
        </w:rPr>
        <w:t>ิก</w:t>
      </w:r>
      <w:proofErr w:type="spellEnd"/>
      <w:r w:rsidRPr="00F6524E">
        <w:rPr>
          <w:rStyle w:val="A70"/>
          <w:rFonts w:ascii="TH SarabunPSK" w:hAnsi="TH SarabunPSK" w:cs="TH SarabunPSK" w:hint="cs"/>
          <w:color w:val="000000" w:themeColor="text1"/>
          <w:sz w:val="32"/>
          <w:szCs w:val="32"/>
          <w:cs/>
        </w:rPr>
        <w:t>ซินโดรมของผู้เข้าร่วมกิจกรรม</w:t>
      </w:r>
      <w:r w:rsidRPr="00F652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ทั้งหมด </w:t>
      </w:r>
      <w:r w:rsidRPr="00F6524E">
        <w:rPr>
          <w:rFonts w:ascii="TH SarabunPSK" w:hAnsi="TH SarabunPSK" w:cs="TH SarabunPSK"/>
          <w:color w:val="000000" w:themeColor="text1"/>
          <w:sz w:val="32"/>
          <w:szCs w:val="32"/>
        </w:rPr>
        <w:t>27</w:t>
      </w:r>
      <w:r w:rsidRPr="00F652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 (</w:t>
      </w:r>
      <w:r w:rsidRPr="00F6524E">
        <w:rPr>
          <w:rFonts w:ascii="TH SarabunPSK" w:hAnsi="TH SarabunPSK" w:cs="TH SarabunPSK" w:hint="cs"/>
          <w:color w:val="000000" w:themeColor="text1"/>
          <w:sz w:val="32"/>
          <w:szCs w:val="32"/>
        </w:rPr>
        <w:t>100%</w:t>
      </w:r>
      <w:r w:rsidRPr="00F652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พบว่า ความชุก</w:t>
      </w:r>
      <w:r w:rsidRPr="00F6524E">
        <w:rPr>
          <w:rStyle w:val="A70"/>
          <w:rFonts w:ascii="TH SarabunPSK" w:hAnsi="TH SarabunPSK" w:cs="TH SarabunPSK" w:hint="cs"/>
          <w:color w:val="000000" w:themeColor="text1"/>
          <w:sz w:val="32"/>
          <w:szCs w:val="32"/>
          <w:cs/>
        </w:rPr>
        <w:t>ภาวะเมตาบอล</w:t>
      </w:r>
      <w:proofErr w:type="spellStart"/>
      <w:r w:rsidRPr="00F6524E">
        <w:rPr>
          <w:rStyle w:val="A70"/>
          <w:rFonts w:ascii="TH SarabunPSK" w:hAnsi="TH SarabunPSK" w:cs="TH SarabunPSK" w:hint="cs"/>
          <w:color w:val="000000" w:themeColor="text1"/>
          <w:sz w:val="32"/>
          <w:szCs w:val="32"/>
          <w:cs/>
        </w:rPr>
        <w:t>ิก</w:t>
      </w:r>
      <w:proofErr w:type="spellEnd"/>
      <w:r w:rsidRPr="00F6524E">
        <w:rPr>
          <w:rStyle w:val="A70"/>
          <w:rFonts w:ascii="TH SarabunPSK" w:hAnsi="TH SarabunPSK" w:cs="TH SarabunPSK" w:hint="cs"/>
          <w:color w:val="000000" w:themeColor="text1"/>
          <w:sz w:val="32"/>
          <w:szCs w:val="32"/>
          <w:cs/>
        </w:rPr>
        <w:t>ซินโดรมผู้เข้าร่วมศึกษาวิจัย</w:t>
      </w:r>
      <w:r w:rsidRPr="00F652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มีจำนวน </w:t>
      </w:r>
      <w:r w:rsidRPr="00F652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19 </w:t>
      </w:r>
      <w:r w:rsidRPr="00F652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คน </w:t>
      </w:r>
      <w:r w:rsidRPr="00F652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(70.4 %) </w:t>
      </w:r>
      <w:r w:rsidRPr="00F652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และไม่มีภาวะ</w:t>
      </w:r>
      <w:r w:rsidRPr="00F6524E">
        <w:rPr>
          <w:rStyle w:val="A70"/>
          <w:rFonts w:ascii="TH SarabunPSK" w:hAnsi="TH SarabunPSK" w:cs="TH SarabunPSK" w:hint="cs"/>
          <w:color w:val="000000" w:themeColor="text1"/>
          <w:sz w:val="32"/>
          <w:szCs w:val="32"/>
          <w:cs/>
        </w:rPr>
        <w:t>ภาวะเมตาบอล</w:t>
      </w:r>
      <w:proofErr w:type="spellStart"/>
      <w:r w:rsidRPr="00F6524E">
        <w:rPr>
          <w:rStyle w:val="A70"/>
          <w:rFonts w:ascii="TH SarabunPSK" w:hAnsi="TH SarabunPSK" w:cs="TH SarabunPSK" w:hint="cs"/>
          <w:color w:val="000000" w:themeColor="text1"/>
          <w:sz w:val="32"/>
          <w:szCs w:val="32"/>
          <w:cs/>
        </w:rPr>
        <w:t>ิก</w:t>
      </w:r>
      <w:proofErr w:type="spellEnd"/>
      <w:r w:rsidRPr="00F6524E">
        <w:rPr>
          <w:rStyle w:val="A70"/>
          <w:rFonts w:ascii="TH SarabunPSK" w:hAnsi="TH SarabunPSK" w:cs="TH SarabunPSK" w:hint="cs"/>
          <w:color w:val="000000" w:themeColor="text1"/>
          <w:sz w:val="32"/>
          <w:szCs w:val="32"/>
          <w:cs/>
        </w:rPr>
        <w:t>ซินโดรม</w:t>
      </w:r>
      <w:r w:rsidRPr="00F652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6524E">
        <w:rPr>
          <w:rStyle w:val="A70"/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F652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652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</w:t>
      </w:r>
      <w:r w:rsidRPr="00F652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F6524E">
        <w:rPr>
          <w:rStyle w:val="A70"/>
          <w:rFonts w:ascii="TH SarabunPSK" w:hAnsi="TH SarabunPSK" w:cs="TH SarabunPSK"/>
          <w:color w:val="000000" w:themeColor="text1"/>
          <w:sz w:val="32"/>
          <w:szCs w:val="32"/>
        </w:rPr>
        <w:t>29.6%</w:t>
      </w:r>
      <w:r w:rsidRPr="00F6524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F652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652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652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ดังตารางที่ </w:t>
      </w:r>
      <w:r w:rsidRPr="00F6524E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</w:p>
    <w:p w14:paraId="797C4C18" w14:textId="2ED63A34" w:rsidR="00AC1D34" w:rsidRPr="007365DC" w:rsidRDefault="00AC1D34" w:rsidP="00F42E15">
      <w:pPr>
        <w:pStyle w:val="Pa4"/>
        <w:spacing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365DC">
        <w:rPr>
          <w:rStyle w:val="A70"/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Pr="007365DC">
        <w:rPr>
          <w:rStyle w:val="A70"/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>
        <w:rPr>
          <w:rStyle w:val="A70"/>
          <w:rFonts w:ascii="TH SarabunPSK" w:hAnsi="TH SarabunPSK" w:cs="TH SarabunPSK"/>
          <w:b/>
          <w:bCs/>
          <w:sz w:val="32"/>
          <w:szCs w:val="32"/>
        </w:rPr>
        <w:t>5</w:t>
      </w:r>
      <w:r w:rsidRPr="007365DC">
        <w:rPr>
          <w:rStyle w:val="A70"/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365DC">
        <w:rPr>
          <w:rStyle w:val="A70"/>
          <w:rFonts w:ascii="TH SarabunPSK" w:hAnsi="TH SarabunPSK" w:cs="TH SarabunPSK" w:hint="cs"/>
          <w:sz w:val="32"/>
          <w:szCs w:val="32"/>
          <w:cs/>
        </w:rPr>
        <w:t xml:space="preserve">จำนวน ร้อยละ </w:t>
      </w:r>
      <w:r>
        <w:rPr>
          <w:rStyle w:val="A70"/>
          <w:rFonts w:ascii="TH SarabunPSK" w:hAnsi="TH SarabunPSK" w:cs="TH SarabunPSK" w:hint="cs"/>
          <w:sz w:val="32"/>
          <w:szCs w:val="32"/>
          <w:cs/>
        </w:rPr>
        <w:t>ข้อมูลภาวะเมตาบอล</w:t>
      </w:r>
      <w:proofErr w:type="spellStart"/>
      <w:r>
        <w:rPr>
          <w:rStyle w:val="A70"/>
          <w:rFonts w:ascii="TH SarabunPSK" w:hAnsi="TH SarabunPSK" w:cs="TH SarabunPSK" w:hint="cs"/>
          <w:sz w:val="32"/>
          <w:szCs w:val="32"/>
          <w:cs/>
        </w:rPr>
        <w:t>ิก</w:t>
      </w:r>
      <w:proofErr w:type="spellEnd"/>
      <w:r>
        <w:rPr>
          <w:rStyle w:val="A70"/>
          <w:rFonts w:ascii="TH SarabunPSK" w:hAnsi="TH SarabunPSK" w:cs="TH SarabunPSK" w:hint="cs"/>
          <w:sz w:val="32"/>
          <w:szCs w:val="32"/>
          <w:cs/>
        </w:rPr>
        <w:t>ซินโดรมของ</w:t>
      </w:r>
      <w:r w:rsidRPr="007365DC">
        <w:rPr>
          <w:rStyle w:val="A70"/>
          <w:rFonts w:ascii="TH SarabunPSK" w:hAnsi="TH SarabunPSK" w:cs="TH SarabunPSK" w:hint="cs"/>
          <w:sz w:val="32"/>
          <w:szCs w:val="32"/>
          <w:cs/>
        </w:rPr>
        <w:t>ผู้เข้าร่วมศึกษาวิจัย (</w:t>
      </w:r>
      <w:r w:rsidRPr="007365DC">
        <w:rPr>
          <w:rStyle w:val="A70"/>
          <w:rFonts w:ascii="TH SarabunPSK" w:hAnsi="TH SarabunPSK" w:cs="TH SarabunPSK" w:hint="cs"/>
          <w:sz w:val="32"/>
          <w:szCs w:val="32"/>
        </w:rPr>
        <w:t>n =</w:t>
      </w:r>
      <w:r w:rsidR="00F42E15">
        <w:rPr>
          <w:rStyle w:val="A70"/>
          <w:rFonts w:ascii="TH SarabunPSK" w:hAnsi="TH SarabunPSK" w:cs="TH SarabunPSK"/>
          <w:sz w:val="32"/>
          <w:szCs w:val="32"/>
        </w:rPr>
        <w:t>27</w:t>
      </w:r>
      <w:r w:rsidRPr="007365DC">
        <w:rPr>
          <w:rStyle w:val="A70"/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816"/>
      </w:tblGrid>
      <w:tr w:rsidR="00AC1D34" w:rsidRPr="007365DC" w14:paraId="4317768E" w14:textId="77777777" w:rsidTr="00402A5F">
        <w:trPr>
          <w:trHeight w:val="196"/>
        </w:trPr>
        <w:tc>
          <w:tcPr>
            <w:tcW w:w="492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0802F14" w14:textId="77777777" w:rsidR="00AC1D34" w:rsidRPr="007365DC" w:rsidRDefault="00AC1D34" w:rsidP="00402A5F">
            <w:pPr>
              <w:pStyle w:val="Pa0"/>
              <w:jc w:val="center"/>
              <w:rPr>
                <w:rStyle w:val="A70"/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9ADD92" w14:textId="77777777" w:rsidR="00AC1D34" w:rsidRPr="007365DC" w:rsidRDefault="00AC1D34" w:rsidP="00402A5F">
            <w:pPr>
              <w:pStyle w:val="Pa0"/>
              <w:jc w:val="center"/>
              <w:rPr>
                <w:rFonts w:ascii="TH SarabunPSK" w:hAnsi="TH SarabunPSK" w:cs="TH SarabunPSK"/>
              </w:rPr>
            </w:pPr>
            <w:r w:rsidRPr="007365DC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Pr="00CF3D85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ภาวะเมตาบอล</w:t>
            </w:r>
            <w:proofErr w:type="spellStart"/>
            <w:r w:rsidRPr="00CF3D85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ิก</w:t>
            </w:r>
            <w:proofErr w:type="spellEnd"/>
            <w:r w:rsidRPr="00CF3D85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ซินโดรม</w:t>
            </w:r>
          </w:p>
          <w:p w14:paraId="1032F293" w14:textId="77777777" w:rsidR="00AC1D34" w:rsidRPr="007365DC" w:rsidRDefault="00AC1D34" w:rsidP="00402A5F">
            <w:pPr>
              <w:pStyle w:val="Defaul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D909E4A" w14:textId="77777777" w:rsidR="00AC1D34" w:rsidRPr="007365DC" w:rsidRDefault="00AC1D34" w:rsidP="00402A5F">
            <w:pPr>
              <w:pStyle w:val="Pa0"/>
              <w:jc w:val="center"/>
              <w:rPr>
                <w:rFonts w:ascii="TH SarabunPSK" w:hAnsi="TH SarabunPSK" w:cs="TH SarabunPSK"/>
                <w:color w:val="000000"/>
              </w:rPr>
            </w:pPr>
            <w:r w:rsidRPr="007365DC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1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01528CC" w14:textId="77777777" w:rsidR="00AC1D34" w:rsidRPr="007365DC" w:rsidRDefault="00AC1D34" w:rsidP="00402A5F">
            <w:pPr>
              <w:pStyle w:val="Pa0"/>
              <w:jc w:val="center"/>
              <w:rPr>
                <w:rStyle w:val="A70"/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CAB828" w14:textId="77777777" w:rsidR="00AC1D34" w:rsidRPr="007365DC" w:rsidRDefault="00AC1D34" w:rsidP="00402A5F">
            <w:pPr>
              <w:pStyle w:val="Pa0"/>
              <w:jc w:val="center"/>
              <w:rPr>
                <w:rFonts w:ascii="TH SarabunPSK" w:hAnsi="TH SarabunPSK" w:cs="TH SarabunPSK"/>
              </w:rPr>
            </w:pPr>
            <w:r w:rsidRPr="007365DC">
              <w:rPr>
                <w:rStyle w:val="A70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  <w:p w14:paraId="6A07AA26" w14:textId="77777777" w:rsidR="00AC1D34" w:rsidRPr="007365DC" w:rsidRDefault="00AC1D34" w:rsidP="00402A5F">
            <w:pPr>
              <w:pStyle w:val="Default"/>
              <w:rPr>
                <w:rFonts w:ascii="TH SarabunPSK" w:hAnsi="TH SarabunPSK" w:cs="TH SarabunPSK"/>
              </w:rPr>
            </w:pPr>
          </w:p>
        </w:tc>
      </w:tr>
      <w:tr w:rsidR="00AC1D34" w:rsidRPr="007365DC" w14:paraId="75291100" w14:textId="77777777" w:rsidTr="00402A5F">
        <w:trPr>
          <w:trHeight w:val="45"/>
        </w:trPr>
        <w:tc>
          <w:tcPr>
            <w:tcW w:w="492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762BFE00" w14:textId="77777777" w:rsidR="00AC1D34" w:rsidRDefault="00AC1D34" w:rsidP="00402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2A12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ภาวะเมตาบอล</w:t>
            </w:r>
            <w:proofErr w:type="spellStart"/>
            <w:r w:rsidRPr="00D62A12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ิก</w:t>
            </w:r>
            <w:proofErr w:type="spellEnd"/>
            <w:r w:rsidRPr="00D62A12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ซินโดรม</w:t>
            </w:r>
          </w:p>
          <w:p w14:paraId="10BC2CBB" w14:textId="77777777" w:rsidR="00AC1D34" w:rsidRDefault="00AC1D34" w:rsidP="00402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2A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มี </w:t>
            </w:r>
          </w:p>
          <w:p w14:paraId="1E0CB69C" w14:textId="77777777" w:rsidR="00AC1D34" w:rsidRPr="00430514" w:rsidRDefault="00AC1D34" w:rsidP="00402A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62A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ไม่มี 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68C64CBF" w14:textId="77777777" w:rsidR="00AC1D34" w:rsidRPr="00D128C5" w:rsidRDefault="00AC1D34" w:rsidP="00402A5F">
            <w:pPr>
              <w:pStyle w:val="Pa0"/>
              <w:rPr>
                <w:rStyle w:val="A70"/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1A7B1F92" w14:textId="77777777" w:rsidR="00AC1D34" w:rsidRPr="000B7CA2" w:rsidRDefault="00AC1D34" w:rsidP="00402A5F">
            <w:pPr>
              <w:pStyle w:val="Pa0"/>
              <w:spacing w:line="240" w:lineRule="auto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19</w:t>
            </w:r>
          </w:p>
          <w:p w14:paraId="0076D1E6" w14:textId="77777777" w:rsidR="00AC1D34" w:rsidRPr="00EE24E7" w:rsidRDefault="00AC1D34" w:rsidP="00402A5F">
            <w:pPr>
              <w:pStyle w:val="Pa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1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695F1E52" w14:textId="77777777" w:rsidR="00AC1D34" w:rsidRPr="00BE6CAE" w:rsidRDefault="00AC1D34" w:rsidP="00402A5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1B31B8" w14:textId="77777777" w:rsidR="00AC1D34" w:rsidRPr="000B7CA2" w:rsidRDefault="00AC1D34" w:rsidP="00402A5F">
            <w:pPr>
              <w:pStyle w:val="Pa0"/>
              <w:jc w:val="center"/>
              <w:rPr>
                <w:rStyle w:val="A70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0"/>
                <w:rFonts w:ascii="TH SarabunPSK" w:hAnsi="TH SarabunPSK" w:cs="TH SarabunPSK"/>
                <w:sz w:val="32"/>
                <w:szCs w:val="32"/>
              </w:rPr>
              <w:t>70.4</w:t>
            </w:r>
          </w:p>
          <w:p w14:paraId="0B4F1D70" w14:textId="77777777" w:rsidR="00AC1D34" w:rsidRPr="00BF464B" w:rsidRDefault="00AC1D34" w:rsidP="00402A5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29.6</w:t>
            </w:r>
          </w:p>
        </w:tc>
      </w:tr>
    </w:tbl>
    <w:p w14:paraId="437E24FF" w14:textId="77777777" w:rsidR="00AC1D34" w:rsidRDefault="00AC1D34" w:rsidP="00AC1D34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95E33C3" w14:textId="77777777" w:rsidR="00AC1D34" w:rsidRPr="007B2AB8" w:rsidRDefault="00AC1D34" w:rsidP="00F42E15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2AB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4.</w:t>
      </w:r>
      <w:r w:rsidRPr="007B2A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การจัดบริการสุขภาพ</w:t>
      </w:r>
      <w:r w:rsidRPr="007B2AB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0DF4939D" w14:textId="77777777" w:rsidR="00AC1D34" w:rsidRPr="00414C4E" w:rsidRDefault="00AC1D34" w:rsidP="00F42E15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14C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คลินิกโรคเรื้อรัง</w:t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ภายใต้แนวคิด </w:t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NCD Clinic plus </w:t>
      </w:r>
    </w:p>
    <w:p w14:paraId="7ACFA45B" w14:textId="388BBEDB" w:rsidR="00AC1D34" w:rsidRPr="00414C4E" w:rsidRDefault="00AC1D34" w:rsidP="00F42E15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14C4E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จัดบริการคลินิก </w:t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one stop service </w:t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โดยทีมสหสาขาวิชาชีพ (ร่วมกับโรงพยาบาลบ้านโป่ง)</w:t>
      </w:r>
      <w:r w:rsidRPr="007B2A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ทุกวันอังคาร โดยช่วงเวลาในการให้บริการ </w:t>
      </w:r>
      <w:r w:rsid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 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7.30-12.00 </w:t>
      </w:r>
      <w:r w:rsidRPr="007B2A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</w:p>
    <w:p w14:paraId="0AE12B5A" w14:textId="77777777" w:rsidR="00AC1D34" w:rsidRPr="007B2AB8" w:rsidRDefault="00AC1D34" w:rsidP="00F42E15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14C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7.30-9.00 </w:t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 </w:t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Screening </w:t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โดยพยาบาลวิชาชีพ</w:t>
      </w:r>
    </w:p>
    <w:p w14:paraId="7B48CB92" w14:textId="0FE6CAF7" w:rsidR="00AC1D34" w:rsidRPr="00414C4E" w:rsidRDefault="00AC1D34" w:rsidP="00F42E15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2A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9.00 </w:t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 เป็นต้นไป รับการตรวจจากแพทย์  </w:t>
      </w:r>
    </w:p>
    <w:p w14:paraId="32B6A2DD" w14:textId="77777777" w:rsidR="00AC1D34" w:rsidRPr="00414C4E" w:rsidRDefault="00AC1D34" w:rsidP="00F42E15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14C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10.30 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12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.00 </w:t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  <w:cs/>
        </w:rPr>
        <w:t>น ได้รับการดูแลจาก เภสัชกร และ</w:t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nurse practitioner </w:t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โดยจำนวนผู้รับบริการ </w:t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</w:rPr>
        <w:t>45-50</w:t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</w:t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  <w:r w:rsidRPr="00414C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</w:p>
    <w:p w14:paraId="2392D7D2" w14:textId="77777777" w:rsidR="00AC1D34" w:rsidRPr="007B2AB8" w:rsidRDefault="00AC1D34" w:rsidP="00F42E15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36E5D78" w14:textId="77777777" w:rsidR="00AC1D34" w:rsidRPr="007B2AB8" w:rsidRDefault="00AC1D34" w:rsidP="00F42E15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2AB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 Clinical information system</w:t>
      </w:r>
    </w:p>
    <w:p w14:paraId="4C0497B0" w14:textId="77777777" w:rsidR="00AC1D34" w:rsidRPr="007B2AB8" w:rsidRDefault="00AC1D34" w:rsidP="00F42E15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2A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-HDC 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43 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แฟ้ม)</w:t>
      </w:r>
    </w:p>
    <w:p w14:paraId="673C25A2" w14:textId="77777777" w:rsidR="00AC1D34" w:rsidRPr="007B2AB8" w:rsidRDefault="00AC1D34" w:rsidP="00F42E15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2A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ฐานข้อมูล 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NCD </w:t>
      </w:r>
    </w:p>
    <w:p w14:paraId="097CAADF" w14:textId="77777777" w:rsidR="00AC1D34" w:rsidRPr="007B2AB8" w:rsidRDefault="00AC1D34" w:rsidP="00F42E15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2A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1) 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ข้อมูลการคัดกรอง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</w:rPr>
        <w:t>HTDM</w:t>
      </w:r>
    </w:p>
    <w:p w14:paraId="0EB3D986" w14:textId="77777777" w:rsidR="00AC1D34" w:rsidRPr="007B2AB8" w:rsidRDefault="00AC1D34" w:rsidP="00F42E15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2A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- 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ทะเบียนข้อมูลกลุ่ม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Pre-HT 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กลุ่มสงสัยป่วย</w:t>
      </w:r>
    </w:p>
    <w:p w14:paraId="24AC991C" w14:textId="77777777" w:rsidR="00AC1D34" w:rsidRPr="007B2AB8" w:rsidRDefault="00AC1D34" w:rsidP="00F42E15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2A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- 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ทะเบียนการปรับเปลี่ยนพฤติกรรมกลุ่ม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Pre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</w:rPr>
        <w:t>HTDM</w:t>
      </w:r>
    </w:p>
    <w:p w14:paraId="0C7AA031" w14:textId="77777777" w:rsidR="00AC1D34" w:rsidRPr="007B2AB8" w:rsidRDefault="00AC1D34" w:rsidP="00F42E15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2A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2) 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ทะเบียนกลุ่มป่วย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HT/ DM&amp;HT</w:t>
      </w:r>
    </w:p>
    <w:p w14:paraId="5760232F" w14:textId="77777777" w:rsidR="00AC1D34" w:rsidRPr="007B2AB8" w:rsidRDefault="00AC1D34" w:rsidP="00F42E15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2A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3) 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กลุ่มป่วยที่มีภาวะแทรกซ้อน ไต </w:t>
      </w:r>
    </w:p>
    <w:p w14:paraId="1E32A26F" w14:textId="77777777" w:rsidR="00AC1D34" w:rsidRPr="007B2AB8" w:rsidRDefault="00AC1D34" w:rsidP="00F42E15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2A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4) 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ทะเบียนกลุ่มเสี่ยงสูง</w:t>
      </w:r>
      <w:r w:rsidRPr="007B2A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CVD Risk (CVD Risk ≥30%)</w:t>
      </w:r>
    </w:p>
    <w:p w14:paraId="178E466E" w14:textId="77777777" w:rsidR="00AC1D34" w:rsidRDefault="00AC1D34" w:rsidP="00AC1D34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137CEB2" w14:textId="77777777" w:rsidR="00AC1D34" w:rsidRPr="00F42E15" w:rsidRDefault="00AC1D34" w:rsidP="00F42E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2E1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สิ่งที่ได้เรียนรู้/ผลงานจากการปฏิบัติการพยาบาล</w:t>
      </w:r>
    </w:p>
    <w:p w14:paraId="0FC658D0" w14:textId="77777777" w:rsidR="00AC1D34" w:rsidRPr="00F42E15" w:rsidRDefault="00AC1D34" w:rsidP="00F42E15">
      <w:pPr>
        <w:tabs>
          <w:tab w:val="left" w:pos="93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675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จากการ</w:t>
      </w:r>
      <w:r w:rsidRPr="00F3675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ดำเนินงาน</w:t>
      </w:r>
      <w:r w:rsidRPr="00F3675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 xml:space="preserve">Faculty practice </w:t>
      </w:r>
      <w:r w:rsidRPr="00F36755">
        <w:rPr>
          <w:rFonts w:ascii="TH SarabunPSK" w:hAnsi="TH SarabunPSK" w:cs="TH SarabunPSK" w:hint="cs"/>
          <w:spacing w:val="-6"/>
          <w:sz w:val="32"/>
          <w:szCs w:val="32"/>
          <w:cs/>
        </w:rPr>
        <w:t>ของอาจารย์พยาบาล ได้ดำเนินงานบรรลุตามวัตถุประสงค์</w:t>
      </w:r>
      <w:r w:rsidRPr="00F36755">
        <w:rPr>
          <w:rFonts w:ascii="TH SarabunPSK" w:hAnsi="TH SarabunPSK" w:cs="TH SarabunPSK" w:hint="cs"/>
          <w:spacing w:val="-6"/>
          <w:sz w:val="32"/>
          <w:szCs w:val="32"/>
        </w:rPr>
        <w:t xml:space="preserve"> 2</w:t>
      </w:r>
      <w:r w:rsidRPr="00F42E15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2E15">
        <w:rPr>
          <w:rFonts w:ascii="TH SarabunPSK" w:hAnsi="TH SarabunPSK" w:cs="TH SarabunPSK" w:hint="cs"/>
          <w:sz w:val="32"/>
          <w:szCs w:val="32"/>
          <w:cs/>
        </w:rPr>
        <w:t>ข้อ ซึ่งผลการดำเนินงานกิจกรรมส่งผลกระทบดังต่อไปนี้</w:t>
      </w:r>
    </w:p>
    <w:p w14:paraId="4749EFD7" w14:textId="77777777" w:rsidR="00AC1D34" w:rsidRPr="00F42E15" w:rsidRDefault="00AC1D34" w:rsidP="00F42E1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2E15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Pr="00F42E15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ผลกระทบต่อตัวนักศึกษา</w:t>
      </w:r>
      <w:r w:rsidRPr="00F42E15">
        <w:rPr>
          <w:rFonts w:ascii="TH SarabunPSK" w:hAnsi="TH SarabunPSK" w:cs="TH SarabunPSK" w:hint="cs"/>
          <w:sz w:val="32"/>
          <w:szCs w:val="32"/>
          <w:cs/>
        </w:rPr>
        <w:t xml:space="preserve"> สามารถนำสถานการณ์ของการเกิดภาวะเมตาบอล</w:t>
      </w:r>
      <w:proofErr w:type="spellStart"/>
      <w:r w:rsidRPr="00F42E15">
        <w:rPr>
          <w:rFonts w:ascii="TH SarabunPSK" w:hAnsi="TH SarabunPSK" w:cs="TH SarabunPSK" w:hint="cs"/>
          <w:sz w:val="32"/>
          <w:szCs w:val="32"/>
          <w:cs/>
        </w:rPr>
        <w:t>ิก</w:t>
      </w:r>
      <w:proofErr w:type="spellEnd"/>
      <w:r w:rsidRPr="00F42E15">
        <w:rPr>
          <w:rFonts w:ascii="TH SarabunPSK" w:hAnsi="TH SarabunPSK" w:cs="TH SarabunPSK" w:hint="cs"/>
          <w:sz w:val="32"/>
          <w:szCs w:val="32"/>
          <w:cs/>
        </w:rPr>
        <w:t xml:space="preserve">ซินโดรมในผู้สูงอายุโรคไม่ติดต่อเรื้อรังที่มารับบริการ ณ คลินิกโรคไม่ติดต่อ มาเชื่อมโยงกับบาทบาทของพยาบาลชุมชน ในการจัดบริการในมิติของการให้บริการ ทั้ง </w:t>
      </w:r>
      <w:r w:rsidRPr="00F42E15">
        <w:rPr>
          <w:rFonts w:ascii="TH SarabunPSK" w:hAnsi="TH SarabunPSK" w:cs="TH SarabunPSK" w:hint="cs"/>
          <w:sz w:val="32"/>
          <w:szCs w:val="32"/>
        </w:rPr>
        <w:t xml:space="preserve">4 </w:t>
      </w:r>
      <w:r w:rsidRPr="00F42E15">
        <w:rPr>
          <w:rFonts w:ascii="TH SarabunPSK" w:hAnsi="TH SarabunPSK" w:cs="TH SarabunPSK" w:hint="cs"/>
          <w:sz w:val="32"/>
          <w:szCs w:val="32"/>
          <w:cs/>
        </w:rPr>
        <w:t xml:space="preserve">ด้าน ได้แก่ การส่งเสริมสุขภาพ การป้องกันโรค การรให้บริการตรวจรักษาโรคเบื้องต้นและการดูแลสุขภาพต่อเนื่องในหน่วยบริการปฐมภูมิ และการให้บริการฟื้นฟูสภาพ ในบทที่ </w:t>
      </w:r>
      <w:r w:rsidRPr="00F42E15">
        <w:rPr>
          <w:rFonts w:ascii="TH SarabunPSK" w:hAnsi="TH SarabunPSK" w:cs="TH SarabunPSK" w:hint="cs"/>
          <w:sz w:val="32"/>
          <w:szCs w:val="32"/>
        </w:rPr>
        <w:t xml:space="preserve">1 </w:t>
      </w:r>
      <w:r w:rsidRPr="00F42E15">
        <w:rPr>
          <w:rFonts w:ascii="TH SarabunPSK" w:hAnsi="TH SarabunPSK" w:cs="TH SarabunPSK" w:hint="cs"/>
          <w:sz w:val="32"/>
          <w:szCs w:val="32"/>
          <w:cs/>
        </w:rPr>
        <w:t>แนวแนวคิดและหลักการการพัฒนาอนามัยชุมชน</w:t>
      </w:r>
      <w:r w:rsidRPr="00F42E1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F42E15">
        <w:rPr>
          <w:rFonts w:ascii="TH SarabunPSK" w:hAnsi="TH SarabunPSK" w:cs="TH SarabunPSK" w:hint="cs"/>
          <w:sz w:val="32"/>
          <w:szCs w:val="32"/>
          <w:cs/>
        </w:rPr>
        <w:t>หัวข้อ บทบาทของพยาบาลในการพัฒนาอนามัย</w:t>
      </w:r>
      <w:r w:rsidRPr="00F36755">
        <w:rPr>
          <w:rFonts w:ascii="TH SarabunPSK" w:hAnsi="TH SarabunPSK" w:cs="TH SarabunPSK" w:hint="cs"/>
          <w:spacing w:val="-6"/>
          <w:sz w:val="32"/>
          <w:szCs w:val="32"/>
          <w:cs/>
        </w:rPr>
        <w:t>ชุมชน</w:t>
      </w:r>
      <w:r w:rsidRPr="00F3675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F3675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วิชาการพยาบาลอนามัยชุมชน </w:t>
      </w:r>
      <w:r w:rsidRPr="00F36755">
        <w:rPr>
          <w:rFonts w:ascii="TH SarabunPSK" w:hAnsi="TH SarabunPSK" w:cs="TH SarabunPSK" w:hint="cs"/>
          <w:spacing w:val="-6"/>
          <w:sz w:val="32"/>
          <w:szCs w:val="32"/>
        </w:rPr>
        <w:t xml:space="preserve">2 </w:t>
      </w:r>
      <w:r w:rsidRPr="00F36755">
        <w:rPr>
          <w:rFonts w:ascii="TH SarabunPSK" w:hAnsi="TH SarabunPSK" w:cs="TH SarabunPSK" w:hint="cs"/>
          <w:spacing w:val="-6"/>
          <w:sz w:val="32"/>
          <w:szCs w:val="32"/>
          <w:cs/>
        </w:rPr>
        <w:t>ของนักศึกษาพยาบาล</w:t>
      </w:r>
      <w:proofErr w:type="spellStart"/>
      <w:r w:rsidRPr="00F36755">
        <w:rPr>
          <w:rFonts w:ascii="TH SarabunPSK" w:hAnsi="TH SarabunPSK" w:cs="TH SarabunPSK" w:hint="cs"/>
          <w:spacing w:val="-6"/>
          <w:sz w:val="32"/>
          <w:szCs w:val="32"/>
          <w:cs/>
        </w:rPr>
        <w:t>ศา</w:t>
      </w:r>
      <w:proofErr w:type="spellEnd"/>
      <w:r w:rsidRPr="00F36755">
        <w:rPr>
          <w:rFonts w:ascii="TH SarabunPSK" w:hAnsi="TH SarabunPSK" w:cs="TH SarabunPSK" w:hint="cs"/>
          <w:spacing w:val="-6"/>
          <w:sz w:val="32"/>
          <w:szCs w:val="32"/>
          <w:cs/>
        </w:rPr>
        <w:t>สตรบ</w:t>
      </w:r>
      <w:proofErr w:type="spellStart"/>
      <w:r w:rsidRPr="00F36755">
        <w:rPr>
          <w:rFonts w:ascii="TH SarabunPSK" w:hAnsi="TH SarabunPSK" w:cs="TH SarabunPSK" w:hint="cs"/>
          <w:spacing w:val="-6"/>
          <w:sz w:val="32"/>
          <w:szCs w:val="32"/>
          <w:cs/>
        </w:rPr>
        <w:t>ัรฑิต</w:t>
      </w:r>
      <w:proofErr w:type="spellEnd"/>
      <w:r w:rsidRPr="00F3675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ชั้นปีที่ </w:t>
      </w:r>
      <w:r w:rsidRPr="00F36755">
        <w:rPr>
          <w:rFonts w:ascii="TH SarabunPSK" w:hAnsi="TH SarabunPSK" w:cs="TH SarabunPSK" w:hint="cs"/>
          <w:spacing w:val="-6"/>
          <w:sz w:val="32"/>
          <w:szCs w:val="32"/>
        </w:rPr>
        <w:t xml:space="preserve">4 </w:t>
      </w:r>
      <w:r w:rsidRPr="00F3675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รุ่น </w:t>
      </w:r>
      <w:r w:rsidRPr="00F36755">
        <w:rPr>
          <w:rFonts w:ascii="TH SarabunPSK" w:hAnsi="TH SarabunPSK" w:cs="TH SarabunPSK" w:hint="cs"/>
          <w:spacing w:val="-6"/>
          <w:sz w:val="32"/>
          <w:szCs w:val="32"/>
        </w:rPr>
        <w:t xml:space="preserve">23 </w:t>
      </w:r>
      <w:r w:rsidRPr="00F36755">
        <w:rPr>
          <w:rFonts w:ascii="TH SarabunPSK" w:hAnsi="TH SarabunPSK" w:cs="TH SarabunPSK" w:hint="cs"/>
          <w:spacing w:val="-6"/>
          <w:sz w:val="32"/>
          <w:szCs w:val="32"/>
          <w:cs/>
        </w:rPr>
        <w:t>ปีการศึกษา</w:t>
      </w:r>
      <w:r w:rsidRPr="00F42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2E15">
        <w:rPr>
          <w:rFonts w:ascii="TH SarabunPSK" w:hAnsi="TH SarabunPSK" w:cs="TH SarabunPSK" w:hint="cs"/>
          <w:sz w:val="32"/>
          <w:szCs w:val="32"/>
        </w:rPr>
        <w:t xml:space="preserve">2565 </w:t>
      </w:r>
    </w:p>
    <w:p w14:paraId="0A11AF8A" w14:textId="367A2323" w:rsidR="00AC1D34" w:rsidRPr="00F42E15" w:rsidRDefault="00AC1D34" w:rsidP="00F42E1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42E15">
        <w:rPr>
          <w:rFonts w:ascii="TH SarabunPSK" w:hAnsi="TH SarabunPSK" w:cs="TH SarabunPSK" w:hint="cs"/>
          <w:b/>
          <w:bCs/>
          <w:sz w:val="32"/>
          <w:szCs w:val="32"/>
        </w:rPr>
        <w:t>2.</w:t>
      </w:r>
      <w:r w:rsidRPr="00F42E15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ผลกระทบต่อชุมชนสังคม</w:t>
      </w:r>
      <w:r w:rsidRPr="00F42E15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2E15">
        <w:rPr>
          <w:rFonts w:ascii="TH SarabunPSK" w:hAnsi="TH SarabunPSK" w:cs="TH SarabunPSK" w:hint="cs"/>
          <w:sz w:val="32"/>
          <w:szCs w:val="32"/>
          <w:cs/>
        </w:rPr>
        <w:t xml:space="preserve">สามารถวิเคราะห์ </w:t>
      </w: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ระบบที่เกี่ยวข้องกับการป้องกันและควบคุมภาวะเมตาบอล</w:t>
      </w:r>
      <w:proofErr w:type="spellStart"/>
      <w:r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ิก</w:t>
      </w:r>
      <w:proofErr w:type="spellEnd"/>
      <w:r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ซินโดรมของผู้สูงอายุโรคไม่ติดต่อเรื้อรัง</w:t>
      </w:r>
      <w:r w:rsidRPr="00F42E15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2E15">
        <w:rPr>
          <w:rFonts w:ascii="TH SarabunPSK" w:hAnsi="TH SarabunPSK" w:cs="TH SarabunPSK" w:hint="cs"/>
          <w:sz w:val="32"/>
          <w:szCs w:val="32"/>
          <w:cs/>
        </w:rPr>
        <w:t xml:space="preserve">ดังรูปที่ </w:t>
      </w:r>
      <w:r w:rsidRPr="00F42E15">
        <w:rPr>
          <w:rFonts w:ascii="TH SarabunPSK" w:hAnsi="TH SarabunPSK" w:cs="TH SarabunPSK" w:hint="cs"/>
          <w:sz w:val="32"/>
          <w:szCs w:val="32"/>
        </w:rPr>
        <w:t>2</w:t>
      </w:r>
    </w:p>
    <w:p w14:paraId="6387F1E9" w14:textId="77777777" w:rsidR="00AC1D34" w:rsidRDefault="00AC1D34" w:rsidP="00AC1D34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28A25CA5" wp14:editId="3A485BCA">
            <wp:extent cx="5565775" cy="2622550"/>
            <wp:effectExtent l="0" t="0" r="0" b="635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F5ABE" w14:textId="53763B12" w:rsidR="00F42E15" w:rsidRPr="00F36755" w:rsidRDefault="00AC1D34" w:rsidP="00AC1D3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309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รูปที่ </w:t>
      </w:r>
      <w:r w:rsidRPr="006309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63099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ระบบที่เกี่ยวข้องกับการป้องกันและควบคุม</w:t>
      </w:r>
      <w:r w:rsidRPr="006309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ภาวะเมตาบอล</w:t>
      </w:r>
      <w:proofErr w:type="spellStart"/>
      <w:r w:rsidRPr="006309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ิก</w:t>
      </w:r>
      <w:proofErr w:type="spellEnd"/>
      <w:r w:rsidRPr="006309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ซินโดรม</w:t>
      </w:r>
      <w:r w:rsidRPr="0063099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ของผู้สูงอายุ</w:t>
      </w:r>
      <w:r w:rsidRPr="006309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โรคไม่ติดต่อเรื้อรัง</w:t>
      </w:r>
    </w:p>
    <w:p w14:paraId="245D0DA7" w14:textId="626F78BB" w:rsidR="00AC1D34" w:rsidRPr="00F42E15" w:rsidRDefault="00AC1D34" w:rsidP="00F42E1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42E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ปัญหาอุปสรรคในการดำเนินงาน</w:t>
      </w:r>
    </w:p>
    <w:p w14:paraId="20E176AB" w14:textId="77777777" w:rsidR="00AC1D34" w:rsidRPr="00F42E15" w:rsidRDefault="00AC1D34" w:rsidP="00F42E1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</w:rPr>
        <w:t>1</w:t>
      </w: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เนื่องจากสถานการณ์การแพร่ระบาดของเชื้อโควิด</w:t>
      </w: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</w:rPr>
        <w:t>-</w:t>
      </w: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19 ทำให้วันและเวลาที่กำหนดไว้ไม่สามารถดำเนินการได้ตามกำหนด จึงต้องมีการปรับเปลี่ยนวันและเวลา นอกจากนี้ส่งผลให้ไม่สามารถรวบรวมข้อมูลในด้าน </w:t>
      </w: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social </w:t>
      </w: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</w:rPr>
        <w:t>Family</w:t>
      </w: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</w:rPr>
        <w:t>Support</w:t>
      </w:r>
    </w:p>
    <w:p w14:paraId="04923E0A" w14:textId="77777777" w:rsidR="00AC1D34" w:rsidRPr="00F42E15" w:rsidRDefault="00AC1D34" w:rsidP="00F42E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7962B6C8" w14:textId="74058511" w:rsidR="00AC1D34" w:rsidRPr="00F42E15" w:rsidRDefault="00AC1D34" w:rsidP="00F42E1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42E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ข้อเสนอแนะและแนวทางการพัฒนา</w:t>
      </w:r>
    </w:p>
    <w:p w14:paraId="5B0B1CDA" w14:textId="77777777" w:rsidR="00AC1D34" w:rsidRPr="00F42E15" w:rsidRDefault="00AC1D34" w:rsidP="00F42E1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42E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</w:t>
      </w:r>
    </w:p>
    <w:p w14:paraId="545EBD52" w14:textId="34B7E056" w:rsidR="00AC1D34" w:rsidRPr="00F42E15" w:rsidRDefault="00AC1D34" w:rsidP="00F42E1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ควรวางแผนและกำหนดการวันและเวลาในการรวบรวมข้อมูลกับอสม และนายกองค์การบริการส่วนตำบลตั้งแต่ต้นปีการศึกษา โดยกำหนดวันและเวลามากกว่า </w:t>
      </w: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 </w:t>
      </w: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 เพื่อเปิดโอกาสให้ผู้ให้ข้อมูลได้มีโอกาสเลือกวันที่สะดวก</w:t>
      </w:r>
    </w:p>
    <w:p w14:paraId="5191E2BB" w14:textId="77777777" w:rsidR="00AC1D34" w:rsidRPr="00F42E15" w:rsidRDefault="00AC1D34" w:rsidP="00F42E1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       </w:t>
      </w: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F42E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แนวทางการพัฒนา</w:t>
      </w:r>
    </w:p>
    <w:p w14:paraId="64B40802" w14:textId="56CC25D1" w:rsidR="00AC1D34" w:rsidRPr="00F42E15" w:rsidRDefault="00F36755" w:rsidP="00F36755">
      <w:pPr>
        <w:spacing w:after="0" w:line="240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C1D34" w:rsidRPr="00F42E15">
        <w:rPr>
          <w:rFonts w:ascii="TH SarabunPSK" w:hAnsi="TH SarabunPSK" w:cs="TH SarabunPSK" w:hint="cs"/>
          <w:color w:val="000000" w:themeColor="text1"/>
          <w:sz w:val="32"/>
          <w:szCs w:val="32"/>
          <w:lang w:val="en-GB"/>
        </w:rPr>
        <w:t>1</w:t>
      </w:r>
      <w:r w:rsidR="00AC1D34" w:rsidRPr="00F42E1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. </w:t>
      </w:r>
      <w:r w:rsidR="00AC1D34"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ปีการศึกษา </w:t>
      </w:r>
      <w:r w:rsidR="00AC1D34" w:rsidRPr="00F42E15">
        <w:rPr>
          <w:rFonts w:ascii="TH SarabunPSK" w:hAnsi="TH SarabunPSK" w:cs="TH SarabunPSK" w:hint="cs"/>
          <w:color w:val="000000" w:themeColor="text1"/>
          <w:sz w:val="32"/>
          <w:szCs w:val="32"/>
        </w:rPr>
        <w:t>2565</w:t>
      </w:r>
      <w:r w:rsidR="00AC1D34"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รวบรวมข้อมูลเพิ่มเติมในประเด็น</w:t>
      </w:r>
      <w:r w:rsidR="00AC1D34" w:rsidRPr="00F42E1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social </w:t>
      </w:r>
      <w:r w:rsidR="00AC1D34"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="00AC1D34" w:rsidRPr="00F42E15">
        <w:rPr>
          <w:rFonts w:ascii="TH SarabunPSK" w:hAnsi="TH SarabunPSK" w:cs="TH SarabunPSK" w:hint="cs"/>
          <w:color w:val="000000" w:themeColor="text1"/>
          <w:sz w:val="32"/>
          <w:szCs w:val="32"/>
        </w:rPr>
        <w:t>Family</w:t>
      </w:r>
      <w:r w:rsidR="00AC1D34"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C1D34" w:rsidRPr="00F42E15">
        <w:rPr>
          <w:rFonts w:ascii="TH SarabunPSK" w:hAnsi="TH SarabunPSK" w:cs="TH SarabunPSK" w:hint="cs"/>
          <w:color w:val="000000" w:themeColor="text1"/>
          <w:sz w:val="32"/>
          <w:szCs w:val="32"/>
        </w:rPr>
        <w:t>Support</w:t>
      </w:r>
      <w:r w:rsidR="00AC1D34"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9A41A07" w14:textId="77777777" w:rsidR="00AC1D34" w:rsidRPr="00F42E15" w:rsidRDefault="00AC1D34" w:rsidP="00F36755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2. </w:t>
      </w: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การทบทวนวรรณกรรมที่เกี่ยวข้องเพื่อนำไปสู่การวิจัย ภายใต้ข้อคำถามการวิจัยดังต่อไปนี้</w:t>
      </w:r>
    </w:p>
    <w:p w14:paraId="01A952FF" w14:textId="6F7C6F48" w:rsidR="00AC1D34" w:rsidRPr="00F42E15" w:rsidRDefault="00AC1D34" w:rsidP="00F36755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2.1 </w:t>
      </w: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ความชุก ณ จุดหนึ่งของเวลา ของภาวะเมตาบอล</w:t>
      </w:r>
      <w:proofErr w:type="spellStart"/>
      <w:r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ิก</w:t>
      </w:r>
      <w:proofErr w:type="spellEnd"/>
      <w:r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ซินโดรมในผู้สูงอายุโรคไม่ติดต่อเรื้อรังที่มารับบริการสุขภาพในคลินิกโรคไม่ติดต่อเรื้อรัง (</w:t>
      </w: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NCD Clinic plus) </w:t>
      </w: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ของโรงพยาบาลส่งเสริมสุขภาพตำบลสวนกล้วย มีขนาดเท่าไร</w:t>
      </w:r>
    </w:p>
    <w:p w14:paraId="57E1BB74" w14:textId="29A34D40" w:rsidR="00AC1D34" w:rsidRPr="00F42E15" w:rsidRDefault="00AC1D34" w:rsidP="00F42E15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</w:rPr>
        <w:t>2.</w:t>
      </w:r>
      <w:r w:rsidR="00F36755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ปัจจัยส่วนบุคคลมีอิทธิพลต่อภาวะเมตาบอล</w:t>
      </w:r>
      <w:proofErr w:type="spellStart"/>
      <w:r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ิก</w:t>
      </w:r>
      <w:proofErr w:type="spellEnd"/>
      <w:r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ซินโดรมในผู้สูงอายุโรคไม่ติดต่อเรื้อรังที่มารับบริการสุขภาพในคลินิกโรคไม่ติดต่อเรื้อรัง (</w:t>
      </w: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NCD Clinic plus) </w:t>
      </w: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ของโรงพยาบาลส่งเสริมสุขภาพตำบลสวนกล้วย หรือไม่</w:t>
      </w:r>
    </w:p>
    <w:p w14:paraId="1D84C7E8" w14:textId="6C94574D" w:rsidR="00AC1D34" w:rsidRPr="00F42E15" w:rsidRDefault="00AC1D34" w:rsidP="00F42E1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2E15">
        <w:rPr>
          <w:rFonts w:ascii="TH SarabunPSK" w:hAnsi="TH SarabunPSK" w:cs="TH SarabunPSK" w:hint="cs"/>
          <w:sz w:val="32"/>
          <w:szCs w:val="32"/>
          <w:cs/>
        </w:rPr>
        <w:t>ขอรับรองว่าข้อมูลการปฏิบัติการพยาบาล</w:t>
      </w:r>
      <w:r w:rsidR="00A43104" w:rsidRPr="00F42E15">
        <w:rPr>
          <w:rFonts w:ascii="TH SarabunPSK" w:hAnsi="TH SarabunPSK" w:cs="TH SarabunPSK" w:hint="cs"/>
          <w:sz w:val="32"/>
          <w:szCs w:val="32"/>
          <w:cs/>
        </w:rPr>
        <w:t>ของข้าพเจ้า</w:t>
      </w:r>
      <w:r w:rsidRPr="00F42E15">
        <w:rPr>
          <w:rFonts w:ascii="TH SarabunPSK" w:hAnsi="TH SarabunPSK" w:cs="TH SarabunPSK" w:hint="cs"/>
          <w:sz w:val="32"/>
          <w:szCs w:val="32"/>
          <w:cs/>
        </w:rPr>
        <w:t>ใน</w:t>
      </w:r>
      <w:r w:rsidR="00A43104" w:rsidRPr="00F42E15">
        <w:rPr>
          <w:rFonts w:ascii="TH SarabunPSK" w:hAnsi="TH SarabunPSK" w:cs="TH SarabunPSK" w:hint="cs"/>
          <w:sz w:val="32"/>
          <w:szCs w:val="32"/>
          <w:cs/>
        </w:rPr>
        <w:t>หน่วยบริการสุขภาพ</w:t>
      </w:r>
      <w:r w:rsidR="0082342B" w:rsidRPr="00F42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2E15">
        <w:rPr>
          <w:rFonts w:ascii="TH SarabunPSK" w:hAnsi="TH SarabunPSK" w:cs="TH SarabunPSK" w:hint="cs"/>
          <w:sz w:val="32"/>
          <w:szCs w:val="32"/>
          <w:cs/>
        </w:rPr>
        <w:t xml:space="preserve">เป็นความจริงทุกประการ และได้ส่งหลักฐานผลลัพธ์การทำ </w:t>
      </w:r>
      <w:r w:rsidRPr="00F42E15">
        <w:rPr>
          <w:rFonts w:ascii="TH SarabunPSK" w:hAnsi="TH SarabunPSK" w:cs="TH SarabunPSK" w:hint="cs"/>
          <w:sz w:val="32"/>
          <w:szCs w:val="32"/>
        </w:rPr>
        <w:t xml:space="preserve">Faculty practice </w:t>
      </w:r>
      <w:r w:rsidRPr="00F42E15">
        <w:rPr>
          <w:rFonts w:ascii="TH SarabunPSK" w:hAnsi="TH SarabunPSK" w:cs="TH SarabunPSK" w:hint="cs"/>
          <w:sz w:val="32"/>
          <w:szCs w:val="32"/>
          <w:cs/>
        </w:rPr>
        <w:t>ประกอบแนบมาด้วยแล้ว</w:t>
      </w:r>
    </w:p>
    <w:p w14:paraId="09A10F3D" w14:textId="77777777" w:rsidR="00F42E15" w:rsidRDefault="00F42E15" w:rsidP="00F42E15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</w:p>
    <w:p w14:paraId="09F5C48F" w14:textId="2C31B2B2" w:rsidR="00AC1D34" w:rsidRPr="00F42E15" w:rsidRDefault="00AC1D34" w:rsidP="00F42E15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F42E15">
        <w:rPr>
          <w:rFonts w:ascii="TH SarabunPSK" w:hAnsi="TH SarabunPSK" w:cs="TH SarabunPSK" w:hint="cs"/>
          <w:sz w:val="32"/>
          <w:szCs w:val="32"/>
          <w:cs/>
        </w:rPr>
        <w:t xml:space="preserve">ลงชื่อ  </w:t>
      </w:r>
      <w:r w:rsidRPr="00F42E15">
        <w:rPr>
          <w:rFonts w:ascii="TH SarabunPSK" w:hAnsi="TH SarabunPSK" w:cs="TH SarabunPSK" w:hint="cs"/>
          <w:sz w:val="32"/>
          <w:szCs w:val="32"/>
        </w:rPr>
        <w:t>……………………………………</w:t>
      </w:r>
    </w:p>
    <w:p w14:paraId="34825B0C" w14:textId="1C5706D3" w:rsidR="00AC1D34" w:rsidRPr="00F42E15" w:rsidRDefault="0082342B" w:rsidP="00F42E15">
      <w:pPr>
        <w:spacing w:after="0" w:line="240" w:lineRule="auto"/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 w:rsidRPr="00F42E1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C1D34" w:rsidRPr="00F42E15">
        <w:rPr>
          <w:rFonts w:ascii="TH SarabunPSK" w:hAnsi="TH SarabunPSK" w:cs="TH SarabunPSK" w:hint="cs"/>
          <w:sz w:val="32"/>
          <w:szCs w:val="32"/>
          <w:rtl/>
          <w:cs/>
        </w:rPr>
        <w:t xml:space="preserve">  </w:t>
      </w:r>
      <w:r w:rsidR="00AC1D34" w:rsidRPr="00F42E15">
        <w:rPr>
          <w:rFonts w:ascii="TH SarabunPSK" w:hAnsi="TH SarabunPSK" w:cs="TH SarabunPSK" w:hint="cs"/>
          <w:sz w:val="32"/>
          <w:szCs w:val="32"/>
        </w:rPr>
        <w:t>(</w:t>
      </w: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นางสาวนงนุช เสือพูมี</w:t>
      </w:r>
      <w:r w:rsidR="00AC1D34" w:rsidRPr="00F42E15">
        <w:rPr>
          <w:rFonts w:ascii="TH SarabunPSK" w:hAnsi="TH SarabunPSK" w:cs="TH SarabunPSK" w:hint="cs"/>
          <w:sz w:val="32"/>
          <w:szCs w:val="32"/>
        </w:rPr>
        <w:t>)</w:t>
      </w:r>
    </w:p>
    <w:p w14:paraId="246B0C40" w14:textId="63BAB3E4" w:rsidR="00A43104" w:rsidRDefault="0082342B" w:rsidP="00F42E1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  พยาบาลวิชาชีพชำนาญการพิเศษ(ด้านการสอน)</w:t>
      </w:r>
    </w:p>
    <w:p w14:paraId="191FA63D" w14:textId="77777777" w:rsidR="00F36755" w:rsidRPr="00F42E15" w:rsidRDefault="00F36755" w:rsidP="00F42E1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B5B042" w14:textId="77777777" w:rsidR="00A43104" w:rsidRPr="0082342B" w:rsidRDefault="00A43104" w:rsidP="00A43104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2342B">
        <w:rPr>
          <w:rFonts w:ascii="TH SarabunPSK" w:hAnsi="TH SarabunPSK" w:cs="TH SarabunPSK" w:hint="cs"/>
          <w:sz w:val="32"/>
          <w:szCs w:val="32"/>
          <w:cs/>
        </w:rPr>
        <w:t xml:space="preserve">ขอรับรองว่า </w:t>
      </w:r>
      <w:r w:rsidRPr="008234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นางสาวนงนุช เสือพูมี</w:t>
      </w:r>
      <w:r w:rsidRPr="0082342B">
        <w:rPr>
          <w:rFonts w:ascii="TH SarabunPSK" w:hAnsi="TH SarabunPSK" w:cs="TH SarabunPSK" w:hint="cs"/>
          <w:sz w:val="32"/>
          <w:szCs w:val="32"/>
        </w:rPr>
        <w:t xml:space="preserve"> </w:t>
      </w:r>
      <w:r w:rsidRPr="0082342B">
        <w:rPr>
          <w:rFonts w:ascii="TH SarabunPSK" w:hAnsi="TH SarabunPSK" w:cs="TH SarabunPSK" w:hint="cs"/>
          <w:sz w:val="32"/>
          <w:szCs w:val="32"/>
          <w:cs/>
        </w:rPr>
        <w:t xml:space="preserve">ได้ปฏิบัติ </w:t>
      </w:r>
      <w:r w:rsidRPr="0082342B">
        <w:rPr>
          <w:rFonts w:ascii="TH SarabunPSK" w:hAnsi="TH SarabunPSK" w:cs="TH SarabunPSK" w:hint="cs"/>
          <w:sz w:val="32"/>
          <w:szCs w:val="32"/>
        </w:rPr>
        <w:t xml:space="preserve">Faculty practice </w:t>
      </w:r>
      <w:r w:rsidRPr="0082342B">
        <w:rPr>
          <w:rFonts w:ascii="TH SarabunPSK" w:hAnsi="TH SarabunPSK" w:cs="TH SarabunPSK" w:hint="cs"/>
          <w:sz w:val="32"/>
          <w:szCs w:val="32"/>
          <w:cs/>
        </w:rPr>
        <w:t>ครบถ้วนตามตารางการปฏิบัติงานและครบถ้วนตามวัตถุประสงค์ที่ตั้งไว้</w:t>
      </w:r>
    </w:p>
    <w:p w14:paraId="7F379E27" w14:textId="77777777" w:rsidR="00A43104" w:rsidRPr="0082342B" w:rsidRDefault="00A43104" w:rsidP="00A43104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 w:rsidRPr="0082342B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82342B">
        <w:rPr>
          <w:rFonts w:ascii="TH SarabunPSK" w:hAnsi="TH SarabunPSK" w:cs="TH SarabunPSK" w:hint="cs"/>
          <w:sz w:val="32"/>
          <w:szCs w:val="32"/>
          <w:rtl/>
          <w:cs/>
        </w:rPr>
        <w:t xml:space="preserve">........................................................... </w:t>
      </w:r>
      <w:r w:rsidRPr="008234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342B">
        <w:rPr>
          <w:rFonts w:ascii="TH SarabunPSK" w:hAnsi="TH SarabunPSK" w:cs="TH SarabunPSK" w:hint="cs"/>
          <w:sz w:val="32"/>
          <w:szCs w:val="32"/>
          <w:rtl/>
          <w:cs/>
        </w:rPr>
        <w:t xml:space="preserve">   </w:t>
      </w:r>
      <w:r w:rsidRPr="008234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13BB37A1" w14:textId="77777777" w:rsidR="00A43104" w:rsidRPr="0082342B" w:rsidRDefault="00A43104" w:rsidP="00A43104">
      <w:pPr>
        <w:spacing w:after="0"/>
        <w:ind w:left="5040"/>
        <w:rPr>
          <w:rFonts w:ascii="TH SarabunPSK" w:hAnsi="TH SarabunPSK" w:cs="TH SarabunPSK"/>
          <w:sz w:val="32"/>
          <w:szCs w:val="32"/>
          <w:rtl/>
          <w:cs/>
        </w:rPr>
      </w:pPr>
      <w:r w:rsidRPr="0082342B"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 w:rsidRPr="0082342B">
        <w:rPr>
          <w:rFonts w:ascii="TH SarabunPSK" w:hAnsi="TH SarabunPSK" w:cs="TH SarabunPSK" w:hint="cs"/>
          <w:sz w:val="32"/>
          <w:szCs w:val="32"/>
          <w:u w:val="dotted"/>
          <w:cs/>
        </w:rPr>
        <w:t>นางสาว</w:t>
      </w:r>
      <w:proofErr w:type="spellStart"/>
      <w:r w:rsidRPr="0082342B">
        <w:rPr>
          <w:rFonts w:ascii="TH SarabunPSK" w:hAnsi="TH SarabunPSK" w:cs="TH SarabunPSK" w:hint="cs"/>
          <w:sz w:val="32"/>
          <w:szCs w:val="32"/>
          <w:u w:val="dotted"/>
          <w:cs/>
        </w:rPr>
        <w:t>ศิ</w:t>
      </w:r>
      <w:proofErr w:type="spellEnd"/>
      <w:r w:rsidRPr="0082342B">
        <w:rPr>
          <w:rFonts w:ascii="TH SarabunPSK" w:hAnsi="TH SarabunPSK" w:cs="TH SarabunPSK" w:hint="cs"/>
          <w:sz w:val="32"/>
          <w:szCs w:val="32"/>
          <w:u w:val="dotted"/>
          <w:cs/>
        </w:rPr>
        <w:t>ริกุล การุณเจริญพาณิชย์</w:t>
      </w:r>
      <w:r w:rsidRPr="0082342B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14:paraId="6D6CF906" w14:textId="6E393F8F" w:rsidR="00A43104" w:rsidRDefault="00A43104" w:rsidP="00F42E15">
      <w:pPr>
        <w:spacing w:after="0"/>
        <w:rPr>
          <w:rFonts w:ascii="TH SarabunPSK" w:hAnsi="TH SarabunPSK" w:cs="TH SarabunPSK"/>
          <w:sz w:val="32"/>
          <w:szCs w:val="32"/>
        </w:rPr>
      </w:pPr>
      <w:r w:rsidRPr="0082342B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82342B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82342B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82342B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82342B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82342B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82342B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82342B">
        <w:rPr>
          <w:rFonts w:ascii="TH SarabunPSK" w:hAnsi="TH SarabunPSK" w:cs="TH SarabunPSK" w:hint="cs"/>
          <w:sz w:val="32"/>
          <w:szCs w:val="32"/>
          <w:cs/>
        </w:rPr>
        <w:t xml:space="preserve">                   รองผู้อำนวยการฝ่ายวิชาการ</w:t>
      </w:r>
    </w:p>
    <w:p w14:paraId="25484324" w14:textId="77777777" w:rsidR="00F36755" w:rsidRPr="00F42E15" w:rsidRDefault="00F36755" w:rsidP="00F42E1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D05309" w14:textId="0E0E6859" w:rsidR="002B0802" w:rsidRDefault="0082342B" w:rsidP="002B0802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43104">
        <w:rPr>
          <w:rFonts w:ascii="TH SarabunPSK" w:hAnsi="TH SarabunPSK" w:cs="TH SarabunPSK" w:hint="cs"/>
          <w:sz w:val="32"/>
          <w:szCs w:val="32"/>
          <w:cs/>
        </w:rPr>
        <w:t>ขอรับรองว่าได้ร่วมกับ</w:t>
      </w:r>
      <w:r w:rsidRPr="00A431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นางสาวนงนุช เสือพูมี</w:t>
      </w:r>
      <w:r w:rsidR="00A43104" w:rsidRPr="00A431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3104">
        <w:rPr>
          <w:rFonts w:ascii="TH SarabunPSK" w:hAnsi="TH SarabunPSK" w:cs="TH SarabunPSK" w:hint="cs"/>
          <w:sz w:val="32"/>
          <w:szCs w:val="32"/>
          <w:cs/>
        </w:rPr>
        <w:t>ปฏิบัติการพยาบาลในหน่วยบริการสุขภาพของข้าพเจ้า</w:t>
      </w:r>
    </w:p>
    <w:p w14:paraId="07F73DAC" w14:textId="53A18DF8" w:rsidR="00A43104" w:rsidRPr="00A43104" w:rsidRDefault="00A43104" w:rsidP="00A43104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 w:rsidRPr="00A43104">
        <w:rPr>
          <w:rFonts w:ascii="TH SarabunPSK" w:hAnsi="TH SarabunPSK" w:cs="TH SarabunPSK" w:hint="cs"/>
          <w:sz w:val="32"/>
          <w:szCs w:val="32"/>
          <w:cs/>
        </w:rPr>
        <w:t xml:space="preserve">ลงชื่อ  </w:t>
      </w:r>
      <w:r w:rsidRPr="00A43104">
        <w:rPr>
          <w:rFonts w:ascii="TH SarabunPSK" w:hAnsi="TH SarabunPSK" w:cs="TH SarabunPSK" w:hint="cs"/>
          <w:sz w:val="32"/>
          <w:szCs w:val="32"/>
        </w:rPr>
        <w:t>……………………………………</w:t>
      </w:r>
    </w:p>
    <w:p w14:paraId="3305A579" w14:textId="1CE3A1AE" w:rsidR="00A43104" w:rsidRPr="00A43104" w:rsidRDefault="00A43104" w:rsidP="00A43104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4310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43104">
        <w:rPr>
          <w:rFonts w:ascii="TH SarabunPSK" w:hAnsi="TH SarabunPSK" w:cs="TH SarabunPSK"/>
          <w:sz w:val="32"/>
          <w:szCs w:val="32"/>
          <w:cs/>
        </w:rPr>
        <w:tab/>
      </w:r>
      <w:r w:rsidRPr="00A43104">
        <w:rPr>
          <w:rFonts w:ascii="TH SarabunPSK" w:hAnsi="TH SarabunPSK" w:cs="TH SarabunPSK"/>
          <w:sz w:val="32"/>
          <w:szCs w:val="32"/>
          <w:cs/>
        </w:rPr>
        <w:tab/>
      </w:r>
      <w:r w:rsidRPr="00A43104">
        <w:rPr>
          <w:rFonts w:ascii="TH SarabunPSK" w:hAnsi="TH SarabunPSK" w:cs="TH SarabunPSK"/>
          <w:sz w:val="32"/>
          <w:szCs w:val="32"/>
          <w:cs/>
        </w:rPr>
        <w:tab/>
      </w:r>
      <w:r w:rsidRPr="00A43104">
        <w:rPr>
          <w:rFonts w:ascii="TH SarabunPSK" w:hAnsi="TH SarabunPSK" w:cs="TH SarabunPSK"/>
          <w:sz w:val="32"/>
          <w:szCs w:val="32"/>
          <w:cs/>
        </w:rPr>
        <w:tab/>
      </w:r>
      <w:r w:rsidRPr="00A43104">
        <w:rPr>
          <w:rFonts w:ascii="TH SarabunPSK" w:hAnsi="TH SarabunPSK" w:cs="TH SarabunPSK"/>
          <w:sz w:val="32"/>
          <w:szCs w:val="32"/>
          <w:cs/>
        </w:rPr>
        <w:tab/>
      </w:r>
      <w:r w:rsidRPr="00A43104">
        <w:rPr>
          <w:rFonts w:ascii="TH SarabunPSK" w:hAnsi="TH SarabunPSK" w:cs="TH SarabunPSK"/>
          <w:sz w:val="32"/>
          <w:szCs w:val="32"/>
          <w:cs/>
        </w:rPr>
        <w:tab/>
      </w:r>
      <w:r w:rsidRPr="00A4310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43104">
        <w:rPr>
          <w:rFonts w:ascii="TH SarabunPSK" w:hAnsi="TH SarabunPSK" w:cs="TH SarabunPSK" w:hint="cs"/>
          <w:sz w:val="32"/>
          <w:szCs w:val="32"/>
          <w:rtl/>
          <w:cs/>
        </w:rPr>
        <w:t xml:space="preserve">  </w:t>
      </w:r>
      <w:r w:rsidRPr="00A43104">
        <w:rPr>
          <w:rFonts w:ascii="TH SarabunPSK" w:hAnsi="TH SarabunPSK" w:cs="TH SarabunPSK" w:hint="cs"/>
          <w:sz w:val="32"/>
          <w:szCs w:val="32"/>
        </w:rPr>
        <w:t>(</w:t>
      </w:r>
      <w:r w:rsidRPr="00A43104">
        <w:rPr>
          <w:rFonts w:ascii="TH SarabunPSK" w:hAnsi="TH SarabunPSK" w:cs="TH SarabunPSK" w:hint="cs"/>
          <w:sz w:val="32"/>
          <w:szCs w:val="32"/>
          <w:cs/>
        </w:rPr>
        <w:t>นายณรงค์วิทย์ เมือง</w:t>
      </w:r>
      <w:proofErr w:type="spellStart"/>
      <w:r w:rsidRPr="00A43104">
        <w:rPr>
          <w:rFonts w:ascii="TH SarabunPSK" w:hAnsi="TH SarabunPSK" w:cs="TH SarabunPSK" w:hint="cs"/>
          <w:sz w:val="32"/>
          <w:szCs w:val="32"/>
          <w:cs/>
        </w:rPr>
        <w:t>ฉิม</w:t>
      </w:r>
      <w:proofErr w:type="spellEnd"/>
      <w:r w:rsidRPr="00A43104">
        <w:rPr>
          <w:rFonts w:ascii="TH SarabunPSK" w:hAnsi="TH SarabunPSK" w:cs="TH SarabunPSK" w:hint="cs"/>
          <w:sz w:val="32"/>
          <w:szCs w:val="32"/>
        </w:rPr>
        <w:t>)</w:t>
      </w:r>
    </w:p>
    <w:p w14:paraId="6CF1A583" w14:textId="60448F06" w:rsidR="00AC1D34" w:rsidRDefault="00A43104" w:rsidP="00F36755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31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พยาบาลวิชาชีพชำนาญการ</w:t>
      </w:r>
    </w:p>
    <w:p w14:paraId="412FB5F1" w14:textId="77777777" w:rsidR="00F36755" w:rsidRPr="00F36755" w:rsidRDefault="00F36755" w:rsidP="00F36755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D678B87" w14:textId="77777777" w:rsidR="00AC1D34" w:rsidRPr="0082342B" w:rsidRDefault="00AC1D34" w:rsidP="00AC1D34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2342B">
        <w:rPr>
          <w:rFonts w:ascii="TH SarabunPSK" w:hAnsi="TH SarabunPSK" w:cs="TH SarabunPSK" w:hint="cs"/>
          <w:sz w:val="32"/>
          <w:szCs w:val="32"/>
          <w:cs/>
        </w:rPr>
        <w:t xml:space="preserve">ขอรับรองว่าข้อมูลการปฏิบัติการพยาบาลในหน่วยบริการสุขภาพของข้าพเจ้าเป็นความจริงทุกประการ และได้ส่งหลักฐานผลลัพธ์การทำ </w:t>
      </w:r>
      <w:r w:rsidRPr="0082342B">
        <w:rPr>
          <w:rFonts w:ascii="TH SarabunPSK" w:hAnsi="TH SarabunPSK" w:cs="TH SarabunPSK" w:hint="cs"/>
          <w:sz w:val="32"/>
          <w:szCs w:val="32"/>
        </w:rPr>
        <w:t xml:space="preserve">Faculty practice </w:t>
      </w:r>
      <w:r w:rsidRPr="0082342B">
        <w:rPr>
          <w:rFonts w:ascii="TH SarabunPSK" w:hAnsi="TH SarabunPSK" w:cs="TH SarabunPSK" w:hint="cs"/>
          <w:sz w:val="32"/>
          <w:szCs w:val="32"/>
          <w:cs/>
        </w:rPr>
        <w:t>ประกอบแนบมาด้วยแล้ว</w:t>
      </w:r>
    </w:p>
    <w:p w14:paraId="5860741C" w14:textId="77777777" w:rsidR="00AC1D34" w:rsidRPr="0082342B" w:rsidRDefault="00AC1D34" w:rsidP="00AC1D34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 w:rsidRPr="0082342B">
        <w:rPr>
          <w:rFonts w:ascii="TH SarabunPSK" w:hAnsi="TH SarabunPSK" w:cs="TH SarabunPSK" w:hint="cs"/>
          <w:sz w:val="32"/>
          <w:szCs w:val="32"/>
          <w:cs/>
        </w:rPr>
        <w:t xml:space="preserve">ลงชื่อ  </w:t>
      </w:r>
      <w:r w:rsidRPr="0082342B">
        <w:rPr>
          <w:rFonts w:ascii="TH SarabunPSK" w:hAnsi="TH SarabunPSK" w:cs="TH SarabunPSK" w:hint="cs"/>
          <w:sz w:val="32"/>
          <w:szCs w:val="32"/>
        </w:rPr>
        <w:t>……………………………………</w:t>
      </w:r>
    </w:p>
    <w:p w14:paraId="07534D9D" w14:textId="6C04C960" w:rsidR="00AC1D34" w:rsidRPr="0082342B" w:rsidRDefault="00AC1D34" w:rsidP="00AC1D34">
      <w:pPr>
        <w:spacing w:after="0"/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 w:rsidRPr="0082342B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82342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82342B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82342B" w:rsidRPr="009F5E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(นางดวงใจ นุชพันธุ์</w:t>
      </w:r>
      <w:r w:rsidRPr="0082342B">
        <w:rPr>
          <w:rFonts w:ascii="TH SarabunPSK" w:hAnsi="TH SarabunPSK" w:cs="TH SarabunPSK" w:hint="cs"/>
          <w:sz w:val="32"/>
          <w:szCs w:val="32"/>
        </w:rPr>
        <w:t>)</w:t>
      </w:r>
    </w:p>
    <w:p w14:paraId="15CC214E" w14:textId="4C2AEB8C" w:rsidR="00A43104" w:rsidRPr="004A3278" w:rsidRDefault="009C19EA" w:rsidP="004A3278">
      <w:pPr>
        <w:spacing w:after="0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C1D34" w:rsidRPr="0082342B">
        <w:rPr>
          <w:rFonts w:ascii="TH SarabunPSK" w:hAnsi="TH SarabunPSK" w:cs="TH SarabunPSK" w:hint="cs"/>
          <w:sz w:val="32"/>
          <w:szCs w:val="32"/>
          <w:cs/>
        </w:rPr>
        <w:t>ผู้อำนวยการโรงพยาบาลสางเสริมสุขภาพตำบล</w:t>
      </w:r>
      <w:r w:rsidR="00F36755">
        <w:rPr>
          <w:rFonts w:ascii="TH SarabunPSK" w:hAnsi="TH SarabunPSK" w:cs="TH SarabunPSK" w:hint="cs"/>
          <w:sz w:val="32"/>
          <w:szCs w:val="32"/>
          <w:cs/>
        </w:rPr>
        <w:t>สวนกล้วย</w:t>
      </w:r>
    </w:p>
    <w:p w14:paraId="29B774E5" w14:textId="77C936DF" w:rsidR="00A43104" w:rsidRDefault="00A43104" w:rsidP="00A4310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4AFB80" w14:textId="409F4C52" w:rsidR="004A3278" w:rsidRDefault="004A3278" w:rsidP="00A4310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3FB224" w14:textId="77777777" w:rsidR="004A3278" w:rsidRDefault="004A3278" w:rsidP="00A4310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7E0C33E7" w14:textId="77777777" w:rsidR="00A43104" w:rsidRDefault="00A43104" w:rsidP="00A4310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35302665" w14:textId="77777777" w:rsidR="00A43104" w:rsidRDefault="00A43104" w:rsidP="00A4310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133DC5BD" w14:textId="77777777" w:rsidR="00A43104" w:rsidRDefault="00A43104" w:rsidP="00A4310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43D79D5B" w14:textId="77777777" w:rsidR="00A43104" w:rsidRDefault="00A43104" w:rsidP="00A4310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44BF6ECD" w14:textId="77777777" w:rsidR="00A43104" w:rsidRPr="00114D92" w:rsidRDefault="00A43104" w:rsidP="00A43104">
      <w:pPr>
        <w:jc w:val="center"/>
        <w:rPr>
          <w:rFonts w:ascii="TH SarabunPSK" w:hAnsi="TH SarabunPSK" w:cs="TH SarabunPSK"/>
          <w:b/>
          <w:bCs/>
          <w:color w:val="000000" w:themeColor="text1"/>
          <w:sz w:val="70"/>
          <w:szCs w:val="70"/>
        </w:rPr>
      </w:pPr>
      <w:r w:rsidRPr="00114D92">
        <w:rPr>
          <w:rFonts w:ascii="TH SarabunPSK" w:hAnsi="TH SarabunPSK" w:cs="TH SarabunPSK" w:hint="cs"/>
          <w:b/>
          <w:bCs/>
          <w:color w:val="000000" w:themeColor="text1"/>
          <w:sz w:val="70"/>
          <w:szCs w:val="70"/>
          <w:cs/>
        </w:rPr>
        <w:t>ภาคผนวก</w:t>
      </w:r>
    </w:p>
    <w:p w14:paraId="41BC80A7" w14:textId="77777777" w:rsidR="00A43104" w:rsidRDefault="00A43104" w:rsidP="00A4310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77A06347" w14:textId="77777777" w:rsidR="00A43104" w:rsidRDefault="00A43104" w:rsidP="00A4310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F0D881D" w14:textId="77777777" w:rsidR="00A43104" w:rsidRDefault="00A43104" w:rsidP="00A4310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52B9AFA" w14:textId="77777777" w:rsidR="00A43104" w:rsidRDefault="00A43104" w:rsidP="00A4310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14E52584" w14:textId="77777777" w:rsidR="00A43104" w:rsidRDefault="00A43104" w:rsidP="00A4310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35DCF160" w14:textId="77777777" w:rsidR="00A43104" w:rsidRDefault="00A43104" w:rsidP="00A4310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7824C118" w14:textId="77777777" w:rsidR="00A43104" w:rsidRDefault="00A43104" w:rsidP="00A4310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3510B207" w14:textId="77777777" w:rsidR="00A43104" w:rsidRDefault="00A43104" w:rsidP="00A4310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C8A7734" w14:textId="77777777" w:rsidR="00A43104" w:rsidRDefault="00A43104" w:rsidP="00A4310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470BFCBA" w14:textId="77777777" w:rsidR="00A43104" w:rsidRDefault="00A43104" w:rsidP="00A4310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31EB488F" w14:textId="77777777" w:rsidR="00A43104" w:rsidRDefault="00A43104" w:rsidP="00A4310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A4B5963" w14:textId="77777777" w:rsidR="00A43104" w:rsidRDefault="00A43104" w:rsidP="00A4310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7B0F0BA" w14:textId="0E44AC74" w:rsidR="00A43104" w:rsidRDefault="00A43104" w:rsidP="00A4310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4A0FC72B" w14:textId="77777777" w:rsidR="00A43104" w:rsidRDefault="00A43104" w:rsidP="00A4310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0BA8EB27" w14:textId="603F14AD" w:rsidR="00A43104" w:rsidRPr="00850786" w:rsidRDefault="00A43104" w:rsidP="00850786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4D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บรรณานุกรม</w:t>
      </w:r>
    </w:p>
    <w:p w14:paraId="05C5AC9D" w14:textId="77777777" w:rsidR="00850786" w:rsidRPr="00850786" w:rsidRDefault="00A43104" w:rsidP="00850786">
      <w:pPr>
        <w:pStyle w:val="EndNoteBibliography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52"/>
          <w:szCs w:val="52"/>
        </w:rPr>
        <w:fldChar w:fldCharType="begin"/>
      </w:r>
      <w:r>
        <w:rPr>
          <w:rFonts w:ascii="TH SarabunPSK" w:hAnsi="TH SarabunPSK" w:cs="TH SarabunPSK"/>
          <w:b/>
          <w:bCs/>
          <w:color w:val="FF0000"/>
          <w:sz w:val="52"/>
          <w:szCs w:val="52"/>
        </w:rPr>
        <w:instrText xml:space="preserve"> ADDIN EN.REFLIST </w:instrText>
      </w:r>
      <w:r>
        <w:rPr>
          <w:rFonts w:ascii="TH SarabunPSK" w:hAnsi="TH SarabunPSK" w:cs="TH SarabunPSK"/>
          <w:b/>
          <w:bCs/>
          <w:color w:val="FF0000"/>
          <w:sz w:val="52"/>
          <w:szCs w:val="52"/>
        </w:rPr>
        <w:fldChar w:fldCharType="separate"/>
      </w:r>
      <w:r w:rsidR="00850786" w:rsidRPr="00850786">
        <w:rPr>
          <w:rFonts w:ascii="TH SarabunPSK" w:hAnsi="TH SarabunPSK" w:cs="TH SarabunPSK" w:hint="cs"/>
          <w:sz w:val="32"/>
          <w:szCs w:val="32"/>
        </w:rPr>
        <w:t xml:space="preserve">Assuncao, N., Sudo, F. K., Drummond, C., de Felice, F. G., &amp; Mattos, P. (2018). Metabolic Syndrome and cognitive decline in the elderly: A systematic review. </w:t>
      </w:r>
      <w:r w:rsidR="00850786" w:rsidRPr="00850786">
        <w:rPr>
          <w:rFonts w:ascii="TH SarabunPSK" w:hAnsi="TH SarabunPSK" w:cs="TH SarabunPSK" w:hint="cs"/>
          <w:i/>
          <w:sz w:val="32"/>
          <w:szCs w:val="32"/>
        </w:rPr>
        <w:t>PLoS One, 13</w:t>
      </w:r>
      <w:r w:rsidR="00850786" w:rsidRPr="00850786">
        <w:rPr>
          <w:rFonts w:ascii="TH SarabunPSK" w:hAnsi="TH SarabunPSK" w:cs="TH SarabunPSK" w:hint="cs"/>
          <w:sz w:val="32"/>
          <w:szCs w:val="32"/>
        </w:rPr>
        <w:t>(3), e0194990. doi:10.1371/journal.pone.0194990</w:t>
      </w:r>
    </w:p>
    <w:p w14:paraId="7E57CFE1" w14:textId="77777777" w:rsidR="00850786" w:rsidRPr="00850786" w:rsidRDefault="00850786" w:rsidP="00850786">
      <w:pPr>
        <w:pStyle w:val="EndNoteBibliography"/>
        <w:ind w:left="720" w:hanging="720"/>
        <w:rPr>
          <w:rFonts w:ascii="TH SarabunPSK" w:hAnsi="TH SarabunPSK" w:cs="TH SarabunPSK"/>
          <w:sz w:val="32"/>
          <w:szCs w:val="32"/>
        </w:rPr>
      </w:pPr>
      <w:r w:rsidRPr="00850786">
        <w:rPr>
          <w:rFonts w:ascii="TH SarabunPSK" w:hAnsi="TH SarabunPSK" w:cs="TH SarabunPSK" w:hint="cs"/>
          <w:sz w:val="32"/>
          <w:szCs w:val="32"/>
        </w:rPr>
        <w:t xml:space="preserve">Kapil, U., Khandelwal, R., Ramakrishnan, L., Khenduja, P., Gupta, A., Sareen, N., . . . Belwal, R. S. (2018). Prevalence of metabolic syndrome and associated risk factors among geriatric population living in a high altitude region of rural Uttarakhand, India. </w:t>
      </w:r>
      <w:r w:rsidRPr="00850786">
        <w:rPr>
          <w:rFonts w:ascii="TH SarabunPSK" w:hAnsi="TH SarabunPSK" w:cs="TH SarabunPSK" w:hint="cs"/>
          <w:i/>
          <w:sz w:val="32"/>
          <w:szCs w:val="32"/>
        </w:rPr>
        <w:t>J Family Med Prim Care, 7</w:t>
      </w:r>
      <w:r w:rsidRPr="00850786">
        <w:rPr>
          <w:rFonts w:ascii="TH SarabunPSK" w:hAnsi="TH SarabunPSK" w:cs="TH SarabunPSK" w:hint="cs"/>
          <w:sz w:val="32"/>
          <w:szCs w:val="32"/>
        </w:rPr>
        <w:t>(4), 709-716. doi:10.4103/jfmpc.jfmpc_261_17</w:t>
      </w:r>
    </w:p>
    <w:p w14:paraId="71291B76" w14:textId="77777777" w:rsidR="00850786" w:rsidRPr="00850786" w:rsidRDefault="00850786" w:rsidP="00850786">
      <w:pPr>
        <w:pStyle w:val="EndNoteBibliography"/>
        <w:ind w:left="720" w:hanging="720"/>
        <w:rPr>
          <w:rFonts w:ascii="TH SarabunPSK" w:hAnsi="TH SarabunPSK" w:cs="TH SarabunPSK"/>
          <w:sz w:val="32"/>
          <w:szCs w:val="32"/>
        </w:rPr>
      </w:pPr>
      <w:r w:rsidRPr="00850786">
        <w:rPr>
          <w:rFonts w:ascii="TH SarabunPSK" w:hAnsi="TH SarabunPSK" w:cs="TH SarabunPSK" w:hint="cs"/>
          <w:sz w:val="32"/>
          <w:szCs w:val="32"/>
        </w:rPr>
        <w:t xml:space="preserve">Pirkle, C. M., Wu, Y. Y., Zunzunegui, M. V., &amp; Gomez, J. F. (2018). Model-based recursive partitioning to identify risk clusters for metabolic syndrome and its components: findings from the International Mobility in Aging Study. </w:t>
      </w:r>
      <w:r w:rsidRPr="00850786">
        <w:rPr>
          <w:rFonts w:ascii="TH SarabunPSK" w:hAnsi="TH SarabunPSK" w:cs="TH SarabunPSK" w:hint="cs"/>
          <w:i/>
          <w:sz w:val="32"/>
          <w:szCs w:val="32"/>
        </w:rPr>
        <w:t>BMJ Open, 8</w:t>
      </w:r>
      <w:r w:rsidRPr="00850786">
        <w:rPr>
          <w:rFonts w:ascii="TH SarabunPSK" w:hAnsi="TH SarabunPSK" w:cs="TH SarabunPSK" w:hint="cs"/>
          <w:sz w:val="32"/>
          <w:szCs w:val="32"/>
        </w:rPr>
        <w:t>(3), e018680. doi:10.1136/bmjopen-2017-018680</w:t>
      </w:r>
    </w:p>
    <w:p w14:paraId="5864A14E" w14:textId="77777777" w:rsidR="00850786" w:rsidRPr="00850786" w:rsidRDefault="00850786" w:rsidP="00850786">
      <w:pPr>
        <w:pStyle w:val="EndNoteBibliography"/>
        <w:ind w:left="720" w:hanging="720"/>
        <w:rPr>
          <w:rFonts w:ascii="TH SarabunPSK" w:hAnsi="TH SarabunPSK" w:cs="TH SarabunPSK"/>
          <w:sz w:val="32"/>
          <w:szCs w:val="32"/>
        </w:rPr>
      </w:pPr>
      <w:r w:rsidRPr="00850786">
        <w:rPr>
          <w:rFonts w:ascii="TH SarabunPSK" w:hAnsi="TH SarabunPSK" w:cs="TH SarabunPSK" w:hint="cs"/>
          <w:sz w:val="32"/>
          <w:szCs w:val="32"/>
        </w:rPr>
        <w:t xml:space="preserve">Saklayen, M. G. (2018). The Global Epidemic of the Metabolic Syndrome. </w:t>
      </w:r>
      <w:r w:rsidRPr="00850786">
        <w:rPr>
          <w:rFonts w:ascii="TH SarabunPSK" w:hAnsi="TH SarabunPSK" w:cs="TH SarabunPSK" w:hint="cs"/>
          <w:i/>
          <w:sz w:val="32"/>
          <w:szCs w:val="32"/>
        </w:rPr>
        <w:t>Curr Hypertens Rep, 20</w:t>
      </w:r>
      <w:r w:rsidRPr="00850786">
        <w:rPr>
          <w:rFonts w:ascii="TH SarabunPSK" w:hAnsi="TH SarabunPSK" w:cs="TH SarabunPSK" w:hint="cs"/>
          <w:sz w:val="32"/>
          <w:szCs w:val="32"/>
        </w:rPr>
        <w:t>(2), 12. doi:10.1007/s11906-018-0812-z</w:t>
      </w:r>
    </w:p>
    <w:p w14:paraId="6C6A09EA" w14:textId="77777777" w:rsidR="00850786" w:rsidRPr="00850786" w:rsidRDefault="00850786" w:rsidP="00850786">
      <w:pPr>
        <w:pStyle w:val="EndNoteBibliography"/>
        <w:ind w:left="720" w:hanging="720"/>
        <w:rPr>
          <w:rFonts w:ascii="TH SarabunPSK" w:hAnsi="TH SarabunPSK" w:cs="TH SarabunPSK"/>
          <w:sz w:val="32"/>
          <w:szCs w:val="32"/>
        </w:rPr>
      </w:pPr>
      <w:r w:rsidRPr="00850786">
        <w:rPr>
          <w:rFonts w:ascii="TH SarabunPSK" w:hAnsi="TH SarabunPSK" w:cs="TH SarabunPSK" w:hint="cs"/>
          <w:sz w:val="32"/>
          <w:szCs w:val="32"/>
        </w:rPr>
        <w:t xml:space="preserve">Sales, M. C., Oliveira, L. P., Liberalino, L. C. P., Cunha, A. T. O., Sousa, S. E. S., Lemos, T., . . . Pedrosa, L. F. C. (2018). Frequency of metabolic syndrome and associated factors in institutionalized elderly individuals. </w:t>
      </w:r>
      <w:r w:rsidRPr="00850786">
        <w:rPr>
          <w:rFonts w:ascii="TH SarabunPSK" w:hAnsi="TH SarabunPSK" w:cs="TH SarabunPSK" w:hint="cs"/>
          <w:i/>
          <w:sz w:val="32"/>
          <w:szCs w:val="32"/>
        </w:rPr>
        <w:t>Clin Interv Aging, 13</w:t>
      </w:r>
      <w:r w:rsidRPr="00850786">
        <w:rPr>
          <w:rFonts w:ascii="TH SarabunPSK" w:hAnsi="TH SarabunPSK" w:cs="TH SarabunPSK" w:hint="cs"/>
          <w:sz w:val="32"/>
          <w:szCs w:val="32"/>
        </w:rPr>
        <w:t>, 2453-2464. doi:10.2147/CIA.S177731</w:t>
      </w:r>
    </w:p>
    <w:p w14:paraId="7D4E7697" w14:textId="77777777" w:rsidR="00850786" w:rsidRPr="00850786" w:rsidRDefault="00850786" w:rsidP="00850786">
      <w:pPr>
        <w:pStyle w:val="EndNoteBibliography"/>
        <w:ind w:left="720" w:hanging="720"/>
        <w:rPr>
          <w:rFonts w:ascii="TH SarabunPSK" w:hAnsi="TH SarabunPSK" w:cs="TH SarabunPSK"/>
          <w:sz w:val="32"/>
          <w:szCs w:val="32"/>
        </w:rPr>
      </w:pPr>
      <w:r w:rsidRPr="00850786">
        <w:rPr>
          <w:rFonts w:ascii="TH SarabunPSK" w:hAnsi="TH SarabunPSK" w:cs="TH SarabunPSK" w:hint="cs"/>
          <w:sz w:val="32"/>
          <w:szCs w:val="32"/>
        </w:rPr>
        <w:t xml:space="preserve">Wang, Q., Chair, S. Y., Wong, E. M., Taylor-Piliae, R. E., Qiu, X. C. H., &amp; Li, X. M. (2019). Metabolic Syndrome Knowledge among Adults with Cardiometabolic Risk Factors: A Cross-Sectional Study. </w:t>
      </w:r>
      <w:r w:rsidRPr="00850786">
        <w:rPr>
          <w:rFonts w:ascii="TH SarabunPSK" w:hAnsi="TH SarabunPSK" w:cs="TH SarabunPSK" w:hint="cs"/>
          <w:i/>
          <w:sz w:val="32"/>
          <w:szCs w:val="32"/>
        </w:rPr>
        <w:t>Int J Environ Res Public Health, 16</w:t>
      </w:r>
      <w:r w:rsidRPr="00850786">
        <w:rPr>
          <w:rFonts w:ascii="TH SarabunPSK" w:hAnsi="TH SarabunPSK" w:cs="TH SarabunPSK" w:hint="cs"/>
          <w:sz w:val="32"/>
          <w:szCs w:val="32"/>
        </w:rPr>
        <w:t>(1). doi:10.3390/ijerph16010159</w:t>
      </w:r>
    </w:p>
    <w:p w14:paraId="66D9A8A0" w14:textId="38179F7E" w:rsidR="00A43104" w:rsidRPr="007A2306" w:rsidRDefault="00A43104" w:rsidP="00A43104">
      <w:pPr>
        <w:autoSpaceDE w:val="0"/>
        <w:autoSpaceDN w:val="0"/>
        <w:adjustRightInd w:val="0"/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52"/>
          <w:szCs w:val="52"/>
        </w:rPr>
        <w:fldChar w:fldCharType="end"/>
      </w:r>
      <w:r w:rsidRPr="007A2306">
        <w:rPr>
          <w:rFonts w:ascii="TH SarabunPSK" w:hAnsi="TH SarabunPSK" w:cs="TH SarabunPSK" w:hint="cs"/>
          <w:sz w:val="32"/>
          <w:szCs w:val="32"/>
          <w:cs/>
        </w:rPr>
        <w:t>กระทรวงสาธารณสุข</w:t>
      </w:r>
      <w:r w:rsidRPr="007A2306">
        <w:rPr>
          <w:rFonts w:ascii="TH SarabunPSK" w:hAnsi="TH SarabunPSK" w:cs="TH SarabunPSK" w:hint="cs"/>
          <w:sz w:val="32"/>
          <w:szCs w:val="32"/>
        </w:rPr>
        <w:t>. (25</w:t>
      </w:r>
      <w:r>
        <w:rPr>
          <w:rFonts w:ascii="TH SarabunPSK" w:hAnsi="TH SarabunPSK" w:cs="TH SarabunPSK"/>
          <w:sz w:val="32"/>
          <w:szCs w:val="32"/>
        </w:rPr>
        <w:t>65</w:t>
      </w:r>
      <w:r w:rsidRPr="007A2306">
        <w:rPr>
          <w:rFonts w:ascii="TH SarabunPSK" w:hAnsi="TH SarabunPSK" w:cs="TH SarabunPSK" w:hint="cs"/>
          <w:sz w:val="32"/>
          <w:szCs w:val="32"/>
        </w:rPr>
        <w:t xml:space="preserve">). </w:t>
      </w:r>
      <w:r w:rsidRPr="007A2306">
        <w:rPr>
          <w:rFonts w:ascii="TH SarabunPSK" w:hAnsi="TH SarabunPSK" w:cs="TH SarabunPSK" w:hint="cs"/>
          <w:i/>
          <w:iCs/>
          <w:sz w:val="32"/>
          <w:szCs w:val="32"/>
          <w:cs/>
        </w:rPr>
        <w:t>แนวทางการ</w:t>
      </w:r>
      <w:r w:rsidRPr="007A2306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7A2306">
        <w:rPr>
          <w:rFonts w:ascii="TH SarabunPSK" w:hAnsi="TH SarabunPSK" w:cs="TH SarabunPSK" w:hint="cs"/>
          <w:i/>
          <w:iCs/>
          <w:sz w:val="32"/>
          <w:szCs w:val="32"/>
          <w:cs/>
        </w:rPr>
        <w:t>เนินงานควบคุมป้องกันโรคเรื้อรัง</w:t>
      </w:r>
      <w:r w:rsidRPr="007A2306">
        <w:rPr>
          <w:rFonts w:ascii="TH SarabunPSK" w:hAnsi="TH SarabunPSK" w:cs="TH SarabunPSK" w:hint="cs"/>
          <w:i/>
          <w:iCs/>
          <w:sz w:val="32"/>
          <w:szCs w:val="32"/>
        </w:rPr>
        <w:t xml:space="preserve">. </w:t>
      </w:r>
      <w:r w:rsidRPr="007A2306">
        <w:rPr>
          <w:rFonts w:ascii="TH SarabunPSK" w:hAnsi="TH SarabunPSK" w:cs="TH SarabunPSK" w:hint="cs"/>
          <w:sz w:val="32"/>
          <w:szCs w:val="32"/>
          <w:cs/>
        </w:rPr>
        <w:t>สืบค้นเมื่อ</w:t>
      </w:r>
      <w:r w:rsidRPr="007A2306">
        <w:rPr>
          <w:rFonts w:ascii="TH SarabunPSK" w:hAnsi="TH SarabunPSK" w:cs="TH SarabunPSK" w:hint="cs"/>
          <w:sz w:val="32"/>
          <w:szCs w:val="32"/>
        </w:rPr>
        <w:t xml:space="preserve"> 2 </w:t>
      </w:r>
      <w:r w:rsidRPr="007A2306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7A2306">
        <w:rPr>
          <w:rFonts w:ascii="TH SarabunPSK" w:hAnsi="TH SarabunPSK" w:cs="TH SarabunPSK" w:hint="cs"/>
          <w:sz w:val="32"/>
          <w:szCs w:val="32"/>
        </w:rPr>
        <w:t xml:space="preserve"> 25</w:t>
      </w:r>
      <w:r>
        <w:rPr>
          <w:rFonts w:ascii="TH SarabunPSK" w:hAnsi="TH SarabunPSK" w:cs="TH SarabunPSK"/>
          <w:sz w:val="32"/>
          <w:szCs w:val="32"/>
        </w:rPr>
        <w:t>65</w:t>
      </w:r>
      <w:r w:rsidRPr="007A2306">
        <w:rPr>
          <w:rFonts w:ascii="TH SarabunPSK" w:hAnsi="TH SarabunPSK" w:cs="TH SarabunPSK" w:hint="cs"/>
          <w:sz w:val="32"/>
          <w:szCs w:val="32"/>
        </w:rPr>
        <w:t xml:space="preserve">, </w:t>
      </w:r>
      <w:r w:rsidRPr="007A2306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7A2306">
        <w:rPr>
          <w:rFonts w:ascii="TH SarabunPSK" w:hAnsi="TH SarabunPSK" w:cs="TH SarabunPSK" w:hint="cs"/>
          <w:sz w:val="32"/>
          <w:szCs w:val="32"/>
        </w:rPr>
        <w:t xml:space="preserve"> www.Moph.go.th</w:t>
      </w:r>
    </w:p>
    <w:p w14:paraId="4726E627" w14:textId="77777777" w:rsidR="00A43104" w:rsidRPr="007A2306" w:rsidRDefault="00A43104" w:rsidP="00A43104">
      <w:pPr>
        <w:pStyle w:val="Default"/>
        <w:spacing w:line="276" w:lineRule="auto"/>
        <w:ind w:left="709" w:hanging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A2306">
        <w:rPr>
          <w:rFonts w:ascii="TH SarabunPSK" w:hAnsi="TH SarabunPSK" w:cs="TH SarabunPSK" w:hint="cs"/>
          <w:color w:val="auto"/>
          <w:sz w:val="32"/>
          <w:szCs w:val="32"/>
          <w:cs/>
        </w:rPr>
        <w:t>ละอองดาว</w:t>
      </w:r>
      <w:r w:rsidRPr="007A2306">
        <w:rPr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7A2306">
        <w:rPr>
          <w:rFonts w:ascii="TH SarabunPSK" w:hAnsi="TH SarabunPSK" w:cs="TH SarabunPSK" w:hint="cs"/>
          <w:color w:val="auto"/>
          <w:sz w:val="32"/>
          <w:szCs w:val="32"/>
          <w:cs/>
        </w:rPr>
        <w:t>คำชาตา</w:t>
      </w:r>
      <w:r w:rsidRPr="007A2306">
        <w:rPr>
          <w:rFonts w:ascii="TH SarabunPSK" w:hAnsi="TH SarabunPSK" w:cs="TH SarabunPSK" w:hint="cs"/>
          <w:color w:val="auto"/>
          <w:sz w:val="32"/>
          <w:szCs w:val="32"/>
        </w:rPr>
        <w:t xml:space="preserve">, </w:t>
      </w:r>
      <w:r w:rsidRPr="007A2306">
        <w:rPr>
          <w:rFonts w:ascii="TH SarabunPSK" w:hAnsi="TH SarabunPSK" w:cs="TH SarabunPSK" w:hint="cs"/>
          <w:color w:val="auto"/>
          <w:sz w:val="32"/>
          <w:szCs w:val="32"/>
          <w:cs/>
        </w:rPr>
        <w:t>เพ็ญศิริ</w:t>
      </w:r>
      <w:r w:rsidRPr="007A2306">
        <w:rPr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7A2306">
        <w:rPr>
          <w:rFonts w:ascii="TH SarabunPSK" w:hAnsi="TH SarabunPSK" w:cs="TH SarabunPSK" w:hint="cs"/>
          <w:color w:val="auto"/>
          <w:sz w:val="32"/>
          <w:szCs w:val="32"/>
          <w:cs/>
        </w:rPr>
        <w:t>ดำรงภคภากร และอัมพรพรรณ</w:t>
      </w:r>
      <w:r w:rsidRPr="007A2306">
        <w:rPr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proofErr w:type="spellStart"/>
      <w:r w:rsidRPr="007A2306">
        <w:rPr>
          <w:rFonts w:ascii="TH SarabunPSK" w:hAnsi="TH SarabunPSK" w:cs="TH SarabunPSK" w:hint="cs"/>
          <w:color w:val="auto"/>
          <w:sz w:val="32"/>
          <w:szCs w:val="32"/>
          <w:cs/>
        </w:rPr>
        <w:t>ธี</w:t>
      </w:r>
      <w:proofErr w:type="spellEnd"/>
      <w:r w:rsidRPr="007A2306">
        <w:rPr>
          <w:rFonts w:ascii="TH SarabunPSK" w:hAnsi="TH SarabunPSK" w:cs="TH SarabunPSK" w:hint="cs"/>
          <w:color w:val="auto"/>
          <w:sz w:val="32"/>
          <w:szCs w:val="32"/>
          <w:cs/>
        </w:rPr>
        <w:t>รานุตร</w:t>
      </w:r>
      <w:r w:rsidRPr="007A2306">
        <w:rPr>
          <w:rFonts w:ascii="TH SarabunPSK" w:hAnsi="TH SarabunPSK" w:cs="TH SarabunPSK" w:hint="cs"/>
          <w:color w:val="auto"/>
          <w:sz w:val="32"/>
          <w:szCs w:val="32"/>
        </w:rPr>
        <w:t xml:space="preserve">. </w:t>
      </w:r>
      <w:r w:rsidRPr="007A2306">
        <w:rPr>
          <w:rFonts w:ascii="TH SarabunPSK" w:hAnsi="TH SarabunPSK" w:cs="TH SarabunPSK" w:hint="cs"/>
          <w:color w:val="auto"/>
          <w:sz w:val="32"/>
          <w:szCs w:val="32"/>
          <w:cs/>
        </w:rPr>
        <w:t>(</w:t>
      </w:r>
      <w:r w:rsidRPr="007A2306">
        <w:rPr>
          <w:rFonts w:ascii="TH SarabunPSK" w:hAnsi="TH SarabunPSK" w:cs="TH SarabunPSK" w:hint="cs"/>
          <w:color w:val="auto"/>
          <w:sz w:val="32"/>
          <w:szCs w:val="32"/>
        </w:rPr>
        <w:t>2561</w:t>
      </w:r>
      <w:r w:rsidRPr="007A2306">
        <w:rPr>
          <w:rFonts w:ascii="TH SarabunPSK" w:hAnsi="TH SarabunPSK" w:cs="TH SarabunPSK" w:hint="cs"/>
          <w:color w:val="auto"/>
          <w:sz w:val="32"/>
          <w:szCs w:val="32"/>
          <w:cs/>
        </w:rPr>
        <w:t>)</w:t>
      </w:r>
      <w:r w:rsidRPr="007A2306">
        <w:rPr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7A2306">
        <w:rPr>
          <w:rFonts w:ascii="TH SarabunPSK" w:hAnsi="TH SarabunPSK" w:cs="TH SarabunPSK" w:hint="cs"/>
          <w:color w:val="auto"/>
          <w:sz w:val="32"/>
          <w:szCs w:val="32"/>
          <w:cs/>
        </w:rPr>
        <w:t>โรคอ้วนลงพุง</w:t>
      </w:r>
      <w:r w:rsidRPr="007A2306">
        <w:rPr>
          <w:rFonts w:ascii="TH SarabunPSK" w:hAnsi="TH SarabunPSK" w:cs="TH SarabunPSK" w:hint="cs"/>
          <w:color w:val="auto"/>
          <w:sz w:val="32"/>
          <w:szCs w:val="32"/>
        </w:rPr>
        <w:t xml:space="preserve"> : </w:t>
      </w:r>
      <w:r w:rsidRPr="007A2306">
        <w:rPr>
          <w:rFonts w:ascii="TH SarabunPSK" w:hAnsi="TH SarabunPSK" w:cs="TH SarabunPSK" w:hint="cs"/>
          <w:color w:val="auto"/>
          <w:sz w:val="32"/>
          <w:szCs w:val="32"/>
          <w:cs/>
        </w:rPr>
        <w:t>สัญญาณอันตรายที่ต้องจัดการ</w:t>
      </w:r>
      <w:r w:rsidRPr="007A2306">
        <w:rPr>
          <w:rFonts w:ascii="TH SarabunPSK" w:hAnsi="TH SarabunPSK" w:cs="TH SarabunPSK" w:hint="cs"/>
          <w:color w:val="auto"/>
          <w:sz w:val="32"/>
          <w:szCs w:val="32"/>
        </w:rPr>
        <w:t xml:space="preserve">. </w:t>
      </w:r>
      <w:r w:rsidRPr="007A2306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ศรีนครินทร์เวชสาร</w:t>
      </w:r>
      <w:r w:rsidRPr="007A2306">
        <w:rPr>
          <w:rFonts w:ascii="TH SarabunPSK" w:hAnsi="TH SarabunPSK" w:cs="TH SarabunPSK" w:hint="cs"/>
          <w:i/>
          <w:iCs/>
          <w:color w:val="auto"/>
          <w:sz w:val="32"/>
          <w:szCs w:val="32"/>
        </w:rPr>
        <w:t>, 33</w:t>
      </w:r>
      <w:r w:rsidRPr="007A2306">
        <w:rPr>
          <w:rFonts w:ascii="TH SarabunPSK" w:hAnsi="TH SarabunPSK" w:cs="TH SarabunPSK" w:hint="cs"/>
          <w:color w:val="auto"/>
          <w:sz w:val="32"/>
          <w:szCs w:val="32"/>
        </w:rPr>
        <w:t>(4): 386-95.</w:t>
      </w:r>
    </w:p>
    <w:p w14:paraId="3A5852D1" w14:textId="77777777" w:rsidR="00A43104" w:rsidRPr="007A2306" w:rsidRDefault="00A43104" w:rsidP="00A43104">
      <w:pPr>
        <w:autoSpaceDE w:val="0"/>
        <w:autoSpaceDN w:val="0"/>
        <w:adjustRightInd w:val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7A2306">
        <w:rPr>
          <w:rFonts w:ascii="TH SarabunPSK" w:hAnsi="TH SarabunPSK" w:cs="TH SarabunPSK" w:hint="cs"/>
          <w:sz w:val="32"/>
          <w:szCs w:val="32"/>
          <w:cs/>
        </w:rPr>
        <w:t>วิชัย เอกพลากร</w:t>
      </w:r>
      <w:r w:rsidRPr="007A2306">
        <w:rPr>
          <w:rFonts w:ascii="TH SarabunPSK" w:hAnsi="TH SarabunPSK" w:cs="TH SarabunPSK" w:hint="cs"/>
          <w:sz w:val="32"/>
          <w:szCs w:val="32"/>
        </w:rPr>
        <w:t>.</w:t>
      </w:r>
      <w:r w:rsidRPr="007A2306">
        <w:rPr>
          <w:rFonts w:ascii="TH SarabunPSK" w:hAnsi="TH SarabunPSK" w:cs="TH SarabunPSK" w:hint="cs"/>
          <w:sz w:val="32"/>
          <w:szCs w:val="32"/>
          <w:cs/>
        </w:rPr>
        <w:t xml:space="preserve"> (บรรณาธิการ)</w:t>
      </w:r>
      <w:r w:rsidRPr="007A2306">
        <w:rPr>
          <w:rFonts w:ascii="TH SarabunPSK" w:hAnsi="TH SarabunPSK" w:cs="TH SarabunPSK" w:hint="cs"/>
          <w:sz w:val="32"/>
          <w:szCs w:val="32"/>
        </w:rPr>
        <w:t xml:space="preserve">. </w:t>
      </w:r>
      <w:r w:rsidRPr="007A2306">
        <w:rPr>
          <w:rFonts w:ascii="TH SarabunPSK" w:hAnsi="TH SarabunPSK" w:cs="TH SarabunPSK" w:hint="cs"/>
          <w:sz w:val="32"/>
          <w:szCs w:val="32"/>
          <w:cs/>
        </w:rPr>
        <w:t>(</w:t>
      </w:r>
      <w:r w:rsidRPr="007A2306">
        <w:rPr>
          <w:rFonts w:ascii="TH SarabunPSK" w:hAnsi="TH SarabunPSK" w:cs="TH SarabunPSK" w:hint="cs"/>
          <w:sz w:val="32"/>
          <w:szCs w:val="32"/>
        </w:rPr>
        <w:t>2552</w:t>
      </w:r>
      <w:r w:rsidRPr="007A2306">
        <w:rPr>
          <w:rFonts w:ascii="TH SarabunPSK" w:hAnsi="TH SarabunPSK" w:cs="TH SarabunPSK" w:hint="cs"/>
          <w:sz w:val="32"/>
          <w:szCs w:val="32"/>
          <w:cs/>
        </w:rPr>
        <w:t>)</w:t>
      </w:r>
      <w:r w:rsidRPr="007A2306">
        <w:rPr>
          <w:rFonts w:ascii="TH SarabunPSK" w:hAnsi="TH SarabunPSK" w:cs="TH SarabunPSK" w:hint="cs"/>
          <w:sz w:val="32"/>
          <w:szCs w:val="32"/>
        </w:rPr>
        <w:t>.</w:t>
      </w:r>
      <w:r w:rsidRPr="007A23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306">
        <w:rPr>
          <w:rFonts w:ascii="TH SarabunPSK" w:hAnsi="TH SarabunPSK" w:cs="TH SarabunPSK" w:hint="cs"/>
          <w:i/>
          <w:iCs/>
          <w:sz w:val="32"/>
          <w:szCs w:val="32"/>
          <w:cs/>
        </w:rPr>
        <w:t>การสำรวจสุขภาพประชาชนไทยโดยการตรวจร่างกาย</w:t>
      </w:r>
      <w:r w:rsidRPr="007A2306">
        <w:rPr>
          <w:rFonts w:ascii="TH SarabunPSK" w:hAnsi="TH SarabunPSK" w:cs="TH SarabunPSK" w:hint="cs"/>
          <w:sz w:val="32"/>
          <w:szCs w:val="32"/>
        </w:rPr>
        <w:t xml:space="preserve"> </w:t>
      </w:r>
      <w:r w:rsidRPr="007A2306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7A2306">
        <w:rPr>
          <w:rFonts w:ascii="TH SarabunPSK" w:hAnsi="TH SarabunPSK" w:cs="TH SarabunPSK" w:hint="cs"/>
          <w:sz w:val="32"/>
          <w:szCs w:val="32"/>
        </w:rPr>
        <w:t xml:space="preserve">4 </w:t>
      </w:r>
      <w:r w:rsidRPr="007A2306">
        <w:rPr>
          <w:rFonts w:ascii="TH SarabunPSK" w:hAnsi="TH SarabunPSK" w:cs="TH SarabunPSK" w:hint="cs"/>
          <w:sz w:val="32"/>
          <w:szCs w:val="32"/>
          <w:cs/>
        </w:rPr>
        <w:t>พ</w:t>
      </w:r>
      <w:r w:rsidRPr="007A2306">
        <w:rPr>
          <w:rFonts w:ascii="TH SarabunPSK" w:hAnsi="TH SarabunPSK" w:cs="TH SarabunPSK" w:hint="cs"/>
          <w:sz w:val="32"/>
          <w:szCs w:val="32"/>
        </w:rPr>
        <w:t>.</w:t>
      </w:r>
      <w:r w:rsidRPr="007A2306">
        <w:rPr>
          <w:rFonts w:ascii="TH SarabunPSK" w:hAnsi="TH SarabunPSK" w:cs="TH SarabunPSK" w:hint="cs"/>
          <w:sz w:val="32"/>
          <w:szCs w:val="32"/>
          <w:cs/>
        </w:rPr>
        <w:t>ศ</w:t>
      </w:r>
      <w:r w:rsidRPr="007A2306">
        <w:rPr>
          <w:rFonts w:ascii="TH SarabunPSK" w:hAnsi="TH SarabunPSK" w:cs="TH SarabunPSK" w:hint="cs"/>
          <w:sz w:val="32"/>
          <w:szCs w:val="32"/>
        </w:rPr>
        <w:t xml:space="preserve">2551-2. </w:t>
      </w:r>
      <w:r w:rsidRPr="007A2306">
        <w:rPr>
          <w:rFonts w:ascii="TH SarabunPSK" w:hAnsi="TH SarabunPSK" w:cs="TH SarabunPSK" w:hint="cs"/>
          <w:sz w:val="32"/>
          <w:szCs w:val="32"/>
          <w:cs/>
        </w:rPr>
        <w:t>นนทบุรี</w:t>
      </w:r>
      <w:r w:rsidRPr="007A2306">
        <w:rPr>
          <w:rFonts w:ascii="TH SarabunPSK" w:hAnsi="TH SarabunPSK" w:cs="TH SarabunPSK" w:hint="cs"/>
          <w:sz w:val="32"/>
          <w:szCs w:val="32"/>
        </w:rPr>
        <w:t xml:space="preserve">. </w:t>
      </w:r>
      <w:r w:rsidRPr="007A2306">
        <w:rPr>
          <w:rFonts w:ascii="TH SarabunPSK" w:hAnsi="TH SarabunPSK" w:cs="TH SarabunPSK" w:hint="cs"/>
          <w:sz w:val="32"/>
          <w:szCs w:val="32"/>
          <w:cs/>
        </w:rPr>
        <w:t xml:space="preserve">โรงพิมพ์เดอะ กราฟิโอ </w:t>
      </w:r>
      <w:proofErr w:type="spellStart"/>
      <w:r w:rsidRPr="007A2306">
        <w:rPr>
          <w:rFonts w:ascii="TH SarabunPSK" w:hAnsi="TH SarabunPSK" w:cs="TH SarabunPSK" w:hint="cs"/>
          <w:sz w:val="32"/>
          <w:szCs w:val="32"/>
          <w:cs/>
        </w:rPr>
        <w:t>ชิส</w:t>
      </w:r>
      <w:proofErr w:type="spellEnd"/>
      <w:r w:rsidRPr="007A2306">
        <w:rPr>
          <w:rFonts w:ascii="TH SarabunPSK" w:hAnsi="TH SarabunPSK" w:cs="TH SarabunPSK" w:hint="cs"/>
          <w:sz w:val="32"/>
          <w:szCs w:val="32"/>
          <w:cs/>
        </w:rPr>
        <w:t>เต็ม</w:t>
      </w:r>
      <w:proofErr w:type="spellStart"/>
      <w:r w:rsidRPr="007A2306">
        <w:rPr>
          <w:rFonts w:ascii="TH SarabunPSK" w:hAnsi="TH SarabunPSK" w:cs="TH SarabunPSK" w:hint="cs"/>
          <w:sz w:val="32"/>
          <w:szCs w:val="32"/>
          <w:cs/>
        </w:rPr>
        <w:t>ส์</w:t>
      </w:r>
      <w:proofErr w:type="spellEnd"/>
      <w:r w:rsidRPr="007A2306">
        <w:rPr>
          <w:rFonts w:ascii="TH SarabunPSK" w:hAnsi="TH SarabunPSK" w:cs="TH SarabunPSK" w:hint="cs"/>
          <w:sz w:val="32"/>
          <w:szCs w:val="32"/>
          <w:cs/>
        </w:rPr>
        <w:t xml:space="preserve"> จำกัด</w:t>
      </w:r>
      <w:r w:rsidRPr="007A2306">
        <w:rPr>
          <w:rFonts w:ascii="TH SarabunPSK" w:hAnsi="TH SarabunPSK" w:cs="TH SarabunPSK" w:hint="cs"/>
          <w:sz w:val="32"/>
          <w:szCs w:val="32"/>
        </w:rPr>
        <w:t>.</w:t>
      </w:r>
    </w:p>
    <w:p w14:paraId="409913B1" w14:textId="696DDDEF" w:rsidR="002435CC" w:rsidRPr="00A43104" w:rsidRDefault="00A43104" w:rsidP="00A43104">
      <w:pPr>
        <w:rPr>
          <w:rFonts w:ascii="TH SarabunPSK" w:hAnsi="TH SarabunPSK" w:cs="TH SarabunPSK"/>
          <w:color w:val="4472C4" w:themeColor="accent1"/>
          <w:sz w:val="32"/>
          <w:szCs w:val="32"/>
          <w:cs/>
        </w:rPr>
      </w:pPr>
      <w:r w:rsidRPr="007A2306">
        <w:rPr>
          <w:rFonts w:ascii="TH SarabunPSK" w:hAnsi="TH SarabunPSK" w:cs="TH SarabunPSK" w:hint="cs"/>
          <w:sz w:val="32"/>
          <w:szCs w:val="32"/>
          <w:cs/>
        </w:rPr>
        <w:t>สุภาดา คำสุชาติ</w:t>
      </w:r>
      <w:r w:rsidRPr="007A2306">
        <w:rPr>
          <w:rFonts w:ascii="TH SarabunPSK" w:hAnsi="TH SarabunPSK" w:cs="TH SarabunPSK" w:hint="cs"/>
          <w:sz w:val="32"/>
          <w:szCs w:val="32"/>
        </w:rPr>
        <w:t xml:space="preserve">. </w:t>
      </w:r>
      <w:r w:rsidRPr="007A2306">
        <w:rPr>
          <w:rFonts w:ascii="TH SarabunPSK" w:hAnsi="TH SarabunPSK" w:cs="TH SarabunPSK" w:hint="cs"/>
          <w:sz w:val="32"/>
          <w:szCs w:val="32"/>
          <w:cs/>
        </w:rPr>
        <w:t>(</w:t>
      </w:r>
      <w:r w:rsidRPr="007A2306">
        <w:rPr>
          <w:rFonts w:ascii="TH SarabunPSK" w:hAnsi="TH SarabunPSK" w:cs="TH SarabunPSK" w:hint="cs"/>
          <w:sz w:val="32"/>
          <w:szCs w:val="32"/>
        </w:rPr>
        <w:t>2560</w:t>
      </w:r>
      <w:r w:rsidRPr="007A2306">
        <w:rPr>
          <w:rFonts w:ascii="TH SarabunPSK" w:hAnsi="TH SarabunPSK" w:cs="TH SarabunPSK" w:hint="cs"/>
          <w:sz w:val="32"/>
          <w:szCs w:val="32"/>
          <w:cs/>
        </w:rPr>
        <w:t>)</w:t>
      </w:r>
      <w:r w:rsidRPr="007A2306">
        <w:rPr>
          <w:rFonts w:ascii="TH SarabunPSK" w:hAnsi="TH SarabunPSK" w:cs="TH SarabunPSK" w:hint="cs"/>
          <w:sz w:val="32"/>
          <w:szCs w:val="32"/>
        </w:rPr>
        <w:t xml:space="preserve">. </w:t>
      </w:r>
      <w:r w:rsidRPr="007A2306">
        <w:rPr>
          <w:rFonts w:ascii="TH SarabunPSK" w:hAnsi="TH SarabunPSK" w:cs="TH SarabunPSK" w:hint="cs"/>
          <w:sz w:val="32"/>
          <w:szCs w:val="32"/>
          <w:cs/>
        </w:rPr>
        <w:t>ปัญหาและความต้องการของผู้สูงอายุในประเทศไทย ข้อเสนอแนะ</w:t>
      </w:r>
      <w:r w:rsidRPr="007A2306">
        <w:rPr>
          <w:rFonts w:ascii="TH SarabunPSK" w:hAnsi="TH SarabunPSK" w:cs="TH SarabunPSK" w:hint="cs"/>
          <w:sz w:val="32"/>
          <w:szCs w:val="32"/>
        </w:rPr>
        <w:t>:</w:t>
      </w:r>
      <w:r w:rsidRPr="007A2306">
        <w:rPr>
          <w:rFonts w:ascii="TH SarabunPSK" w:hAnsi="TH SarabunPSK" w:cs="TH SarabunPSK" w:hint="cs"/>
          <w:sz w:val="32"/>
          <w:szCs w:val="32"/>
          <w:cs/>
        </w:rPr>
        <w:t>เชิงนโยบาย</w:t>
      </w:r>
      <w:r w:rsidRPr="007A2306">
        <w:rPr>
          <w:rFonts w:ascii="TH SarabunPSK" w:hAnsi="TH SarabunPSK" w:cs="TH SarabunPSK" w:hint="cs"/>
          <w:sz w:val="32"/>
          <w:szCs w:val="32"/>
        </w:rPr>
        <w:t xml:space="preserve">. </w:t>
      </w:r>
      <w:r w:rsidRPr="007A2306">
        <w:rPr>
          <w:rFonts w:ascii="TH SarabunPSK" w:hAnsi="TH SarabunPSK" w:cs="TH SarabunPSK" w:hint="cs"/>
          <w:i/>
          <w:iCs/>
          <w:sz w:val="32"/>
          <w:szCs w:val="32"/>
          <w:cs/>
        </w:rPr>
        <w:t>วารสารวิชาการสาธารณสุข</w:t>
      </w:r>
      <w:r w:rsidRPr="007A2306">
        <w:rPr>
          <w:rFonts w:ascii="TH SarabunPSK" w:hAnsi="TH SarabunPSK" w:cs="TH SarabunPSK" w:hint="cs"/>
          <w:i/>
          <w:iCs/>
          <w:sz w:val="32"/>
          <w:szCs w:val="32"/>
        </w:rPr>
        <w:t>, 26</w:t>
      </w:r>
      <w:r w:rsidRPr="007A2306">
        <w:rPr>
          <w:rFonts w:ascii="TH SarabunPSK" w:hAnsi="TH SarabunPSK" w:cs="TH SarabunPSK" w:hint="cs"/>
          <w:sz w:val="32"/>
          <w:szCs w:val="32"/>
          <w:cs/>
        </w:rPr>
        <w:t>(</w:t>
      </w:r>
      <w:r w:rsidRPr="007A2306">
        <w:rPr>
          <w:rFonts w:ascii="TH SarabunPSK" w:hAnsi="TH SarabunPSK" w:cs="TH SarabunPSK" w:hint="cs"/>
          <w:sz w:val="32"/>
          <w:szCs w:val="32"/>
        </w:rPr>
        <w:t>6</w:t>
      </w:r>
      <w:r w:rsidRPr="007A2306">
        <w:rPr>
          <w:rFonts w:ascii="TH SarabunPSK" w:hAnsi="TH SarabunPSK" w:cs="TH SarabunPSK" w:hint="cs"/>
          <w:sz w:val="32"/>
          <w:szCs w:val="32"/>
          <w:cs/>
        </w:rPr>
        <w:t>)</w:t>
      </w:r>
      <w:r w:rsidRPr="007A2306">
        <w:rPr>
          <w:rFonts w:ascii="TH SarabunPSK" w:hAnsi="TH SarabunPSK" w:cs="TH SarabunPSK" w:hint="cs"/>
          <w:sz w:val="32"/>
          <w:szCs w:val="32"/>
        </w:rPr>
        <w:t>, 1157-1162</w:t>
      </w:r>
    </w:p>
    <w:sectPr w:rsidR="002435CC" w:rsidRPr="00A4310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DC4B" w14:textId="77777777" w:rsidR="003A1328" w:rsidRDefault="003A1328" w:rsidP="003A1328">
      <w:pPr>
        <w:spacing w:after="0" w:line="240" w:lineRule="auto"/>
      </w:pPr>
      <w:r>
        <w:separator/>
      </w:r>
    </w:p>
  </w:endnote>
  <w:endnote w:type="continuationSeparator" w:id="0">
    <w:p w14:paraId="554C5D26" w14:textId="77777777" w:rsidR="003A1328" w:rsidRDefault="003A1328" w:rsidP="003A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986949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28"/>
      </w:rPr>
    </w:sdtEndPr>
    <w:sdtContent>
      <w:p w14:paraId="78E44926" w14:textId="7BB4E3E0" w:rsidR="003A1328" w:rsidRPr="003A1328" w:rsidRDefault="003A1328">
        <w:pPr>
          <w:pStyle w:val="a8"/>
          <w:jc w:val="right"/>
          <w:rPr>
            <w:rFonts w:ascii="TH SarabunPSK" w:hAnsi="TH SarabunPSK" w:cs="TH SarabunPSK"/>
            <w:sz w:val="28"/>
          </w:rPr>
        </w:pPr>
        <w:r w:rsidRPr="003A1328">
          <w:rPr>
            <w:rFonts w:ascii="TH SarabunPSK" w:hAnsi="TH SarabunPSK" w:cs="TH SarabunPSK" w:hint="cs"/>
            <w:sz w:val="28"/>
          </w:rPr>
          <w:fldChar w:fldCharType="begin"/>
        </w:r>
        <w:r w:rsidRPr="003A1328">
          <w:rPr>
            <w:rFonts w:ascii="TH SarabunPSK" w:hAnsi="TH SarabunPSK" w:cs="TH SarabunPSK" w:hint="cs"/>
            <w:sz w:val="28"/>
          </w:rPr>
          <w:instrText>PAGE   \* MERGEFORMAT</w:instrText>
        </w:r>
        <w:r w:rsidRPr="003A1328">
          <w:rPr>
            <w:rFonts w:ascii="TH SarabunPSK" w:hAnsi="TH SarabunPSK" w:cs="TH SarabunPSK" w:hint="cs"/>
            <w:sz w:val="28"/>
          </w:rPr>
          <w:fldChar w:fldCharType="separate"/>
        </w:r>
        <w:r w:rsidRPr="003A1328">
          <w:rPr>
            <w:rFonts w:ascii="TH SarabunPSK" w:hAnsi="TH SarabunPSK" w:cs="TH SarabunPSK" w:hint="cs"/>
            <w:sz w:val="28"/>
            <w:lang w:val="th-TH"/>
          </w:rPr>
          <w:t>2</w:t>
        </w:r>
        <w:r w:rsidRPr="003A1328">
          <w:rPr>
            <w:rFonts w:ascii="TH SarabunPSK" w:hAnsi="TH SarabunPSK" w:cs="TH SarabunPSK" w:hint="cs"/>
            <w:sz w:val="28"/>
          </w:rPr>
          <w:fldChar w:fldCharType="end"/>
        </w:r>
      </w:p>
    </w:sdtContent>
  </w:sdt>
  <w:p w14:paraId="13D7874D" w14:textId="77777777" w:rsidR="003A1328" w:rsidRDefault="003A13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107F" w14:textId="77777777" w:rsidR="003A1328" w:rsidRDefault="003A1328" w:rsidP="003A1328">
      <w:pPr>
        <w:spacing w:after="0" w:line="240" w:lineRule="auto"/>
      </w:pPr>
      <w:r>
        <w:separator/>
      </w:r>
    </w:p>
  </w:footnote>
  <w:footnote w:type="continuationSeparator" w:id="0">
    <w:p w14:paraId="35B004A7" w14:textId="77777777" w:rsidR="003A1328" w:rsidRDefault="003A1328" w:rsidP="003A1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92D25"/>
    <w:multiLevelType w:val="hybridMultilevel"/>
    <w:tmpl w:val="25966F9C"/>
    <w:lvl w:ilvl="0" w:tplc="C472DF56">
      <w:start w:val="6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C736B"/>
    <w:multiLevelType w:val="hybridMultilevel"/>
    <w:tmpl w:val="BDAAA6B4"/>
    <w:lvl w:ilvl="0" w:tplc="E0166442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52C50D9"/>
    <w:multiLevelType w:val="hybridMultilevel"/>
    <w:tmpl w:val="C6D45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41131">
    <w:abstractNumId w:val="2"/>
  </w:num>
  <w:num w:numId="2" w16cid:durableId="1719619606">
    <w:abstractNumId w:val="0"/>
  </w:num>
  <w:num w:numId="3" w16cid:durableId="2088334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wM7CwMLQAEhYG5ko6SsGpxcWZ+XkgBYa1ANNf/jQsAAAA"/>
    <w:docVar w:name="EN.Layout" w:val="&lt;ENLayout&gt;&lt;Style&gt;APA 6th&lt;/Style&gt;&lt;LeftDelim&gt;{&lt;/LeftDelim&gt;&lt;RightDelim&gt;}&lt;/RightDelim&gt;&lt;FontName&gt;Angsana New&lt;/FontName&gt;&lt;FontSize&gt;14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2pew0eaex0friede08vr9ppwsva5rw0f2r5&quot;&gt;nongnuch suapumee&lt;record-ids&gt;&lt;item&gt;8&lt;/item&gt;&lt;item&gt;17&lt;/item&gt;&lt;item&gt;25&lt;/item&gt;&lt;item&gt;48&lt;/item&gt;&lt;item&gt;124&lt;/item&gt;&lt;item&gt;150&lt;/item&gt;&lt;/record-ids&gt;&lt;/item&gt;&lt;/Libraries&gt;"/>
  </w:docVars>
  <w:rsids>
    <w:rsidRoot w:val="00840AF2"/>
    <w:rsid w:val="0004384A"/>
    <w:rsid w:val="002435CC"/>
    <w:rsid w:val="002A11B5"/>
    <w:rsid w:val="002B0802"/>
    <w:rsid w:val="002E24F8"/>
    <w:rsid w:val="002F5E57"/>
    <w:rsid w:val="003047BF"/>
    <w:rsid w:val="003125E9"/>
    <w:rsid w:val="00316A8B"/>
    <w:rsid w:val="00346908"/>
    <w:rsid w:val="00383954"/>
    <w:rsid w:val="003A1328"/>
    <w:rsid w:val="003D1EF8"/>
    <w:rsid w:val="0040420C"/>
    <w:rsid w:val="00483884"/>
    <w:rsid w:val="004A3278"/>
    <w:rsid w:val="004A4503"/>
    <w:rsid w:val="00520869"/>
    <w:rsid w:val="005F0BF0"/>
    <w:rsid w:val="006076C8"/>
    <w:rsid w:val="00654E3E"/>
    <w:rsid w:val="006678D4"/>
    <w:rsid w:val="00680B23"/>
    <w:rsid w:val="00753F57"/>
    <w:rsid w:val="0075783F"/>
    <w:rsid w:val="007722B7"/>
    <w:rsid w:val="0082342B"/>
    <w:rsid w:val="00840AF2"/>
    <w:rsid w:val="00850786"/>
    <w:rsid w:val="008D06DF"/>
    <w:rsid w:val="008D24CD"/>
    <w:rsid w:val="008E3219"/>
    <w:rsid w:val="00980D35"/>
    <w:rsid w:val="009864BD"/>
    <w:rsid w:val="009A0B71"/>
    <w:rsid w:val="009C19EA"/>
    <w:rsid w:val="009D3CA7"/>
    <w:rsid w:val="00A4099F"/>
    <w:rsid w:val="00A43104"/>
    <w:rsid w:val="00AB6910"/>
    <w:rsid w:val="00AC1D34"/>
    <w:rsid w:val="00B22F38"/>
    <w:rsid w:val="00B8017F"/>
    <w:rsid w:val="00BB3987"/>
    <w:rsid w:val="00BF27C3"/>
    <w:rsid w:val="00D7224E"/>
    <w:rsid w:val="00DB2364"/>
    <w:rsid w:val="00E11052"/>
    <w:rsid w:val="00E82E8E"/>
    <w:rsid w:val="00EE6439"/>
    <w:rsid w:val="00EE6E5D"/>
    <w:rsid w:val="00F35E41"/>
    <w:rsid w:val="00F36755"/>
    <w:rsid w:val="00F42E15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674B"/>
  <w15:chartTrackingRefBased/>
  <w15:docId w15:val="{306920DF-B339-4C09-967C-F23E7CC5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2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0420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3">
    <w:name w:val="TOC Heading"/>
    <w:basedOn w:val="1"/>
    <w:next w:val="a"/>
    <w:uiPriority w:val="39"/>
    <w:unhideWhenUsed/>
    <w:qFormat/>
    <w:rsid w:val="0040420C"/>
    <w:pPr>
      <w:outlineLvl w:val="9"/>
    </w:pPr>
    <w:rPr>
      <w:sz w:val="40"/>
      <w:cs/>
    </w:rPr>
  </w:style>
  <w:style w:type="paragraph" w:styleId="2">
    <w:name w:val="toc 2"/>
    <w:basedOn w:val="a"/>
    <w:next w:val="a"/>
    <w:autoRedefine/>
    <w:uiPriority w:val="39"/>
    <w:unhideWhenUsed/>
    <w:rsid w:val="0040420C"/>
    <w:pPr>
      <w:spacing w:after="100"/>
      <w:ind w:left="220"/>
    </w:pPr>
    <w:rPr>
      <w:rFonts w:eastAsiaTheme="minorEastAsia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40420C"/>
    <w:pPr>
      <w:spacing w:after="100"/>
    </w:pPr>
    <w:rPr>
      <w:rFonts w:eastAsiaTheme="minorEastAsia" w:cs="Times New Roman"/>
      <w:sz w:val="28"/>
      <w:cs/>
    </w:rPr>
  </w:style>
  <w:style w:type="paragraph" w:styleId="3">
    <w:name w:val="toc 3"/>
    <w:basedOn w:val="a"/>
    <w:next w:val="a"/>
    <w:autoRedefine/>
    <w:uiPriority w:val="39"/>
    <w:unhideWhenUsed/>
    <w:rsid w:val="0040420C"/>
    <w:pPr>
      <w:spacing w:after="100"/>
      <w:ind w:left="440"/>
    </w:pPr>
    <w:rPr>
      <w:rFonts w:eastAsiaTheme="minorEastAsia" w:cs="Times New Roman"/>
      <w:sz w:val="28"/>
      <w:cs/>
    </w:rPr>
  </w:style>
  <w:style w:type="paragraph" w:styleId="a4">
    <w:name w:val="List Paragraph"/>
    <w:basedOn w:val="a"/>
    <w:uiPriority w:val="34"/>
    <w:qFormat/>
    <w:rsid w:val="00BB3987"/>
    <w:pPr>
      <w:ind w:left="720"/>
      <w:contextualSpacing/>
    </w:pPr>
  </w:style>
  <w:style w:type="table" w:styleId="a5">
    <w:name w:val="Table Grid"/>
    <w:basedOn w:val="a1"/>
    <w:uiPriority w:val="59"/>
    <w:rsid w:val="00BB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1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A1328"/>
  </w:style>
  <w:style w:type="paragraph" w:styleId="a8">
    <w:name w:val="footer"/>
    <w:basedOn w:val="a"/>
    <w:link w:val="a9"/>
    <w:uiPriority w:val="99"/>
    <w:unhideWhenUsed/>
    <w:rsid w:val="003A1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A1328"/>
  </w:style>
  <w:style w:type="paragraph" w:customStyle="1" w:styleId="Default">
    <w:name w:val="Default"/>
    <w:link w:val="Default0"/>
    <w:rsid w:val="00AC1D34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AC1D34"/>
    <w:rPr>
      <w:b/>
      <w:bCs/>
    </w:rPr>
  </w:style>
  <w:style w:type="character" w:customStyle="1" w:styleId="Default0">
    <w:name w:val="Default อักขระ"/>
    <w:basedOn w:val="a0"/>
    <w:link w:val="Default"/>
    <w:rsid w:val="00AC1D34"/>
    <w:rPr>
      <w:rFonts w:ascii="TH Niramit AS" w:eastAsia="Times New Roman" w:hAnsi="TH Niramit AS" w:cs="TH Niramit AS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C1D34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AC1D34"/>
    <w:pPr>
      <w:spacing w:line="241" w:lineRule="atLeast"/>
    </w:pPr>
    <w:rPr>
      <w:color w:val="auto"/>
    </w:rPr>
  </w:style>
  <w:style w:type="character" w:customStyle="1" w:styleId="A70">
    <w:name w:val="A7"/>
    <w:uiPriority w:val="99"/>
    <w:rsid w:val="00AC1D34"/>
    <w:rPr>
      <w:color w:val="000000"/>
      <w:sz w:val="28"/>
      <w:szCs w:val="28"/>
    </w:rPr>
  </w:style>
  <w:style w:type="character" w:styleId="ab">
    <w:name w:val="Emphasis"/>
    <w:basedOn w:val="a0"/>
    <w:uiPriority w:val="20"/>
    <w:qFormat/>
    <w:rsid w:val="00AC1D34"/>
    <w:rPr>
      <w:i/>
      <w:iCs/>
    </w:rPr>
  </w:style>
  <w:style w:type="paragraph" w:customStyle="1" w:styleId="EndNoteBibliography">
    <w:name w:val="EndNote Bibliography"/>
    <w:basedOn w:val="a"/>
    <w:link w:val="EndNoteBibliography0"/>
    <w:rsid w:val="00A43104"/>
    <w:pPr>
      <w:spacing w:after="0" w:line="240" w:lineRule="auto"/>
    </w:pPr>
    <w:rPr>
      <w:rFonts w:ascii="Angsana New" w:eastAsia="Times New Roman" w:hAnsi="Angsana New" w:cs="Angsana New"/>
      <w:noProof/>
      <w:sz w:val="28"/>
    </w:rPr>
  </w:style>
  <w:style w:type="character" w:customStyle="1" w:styleId="EndNoteBibliography0">
    <w:name w:val="EndNote Bibliography อักขระ"/>
    <w:basedOn w:val="a0"/>
    <w:link w:val="EndNoteBibliography"/>
    <w:rsid w:val="00A43104"/>
    <w:rPr>
      <w:rFonts w:ascii="Angsana New" w:eastAsia="Times New Roman" w:hAnsi="Angsana New" w:cs="Angsana New"/>
      <w:noProof/>
      <w:sz w:val="28"/>
    </w:rPr>
  </w:style>
  <w:style w:type="paragraph" w:customStyle="1" w:styleId="EndNoteBibliographyTitle">
    <w:name w:val="EndNote Bibliography Title"/>
    <w:basedOn w:val="a"/>
    <w:link w:val="EndNoteBibliographyTitle0"/>
    <w:rsid w:val="00850786"/>
    <w:pPr>
      <w:spacing w:after="0"/>
      <w:jc w:val="center"/>
    </w:pPr>
    <w:rPr>
      <w:rFonts w:ascii="Angsana New" w:hAnsi="Angsana New" w:cs="Angsana New"/>
      <w:noProof/>
      <w:sz w:val="28"/>
    </w:rPr>
  </w:style>
  <w:style w:type="character" w:customStyle="1" w:styleId="EndNoteBibliographyTitle0">
    <w:name w:val="EndNote Bibliography Title อักขระ"/>
    <w:basedOn w:val="EndNoteBibliography0"/>
    <w:link w:val="EndNoteBibliographyTitle"/>
    <w:rsid w:val="00850786"/>
    <w:rPr>
      <w:rFonts w:ascii="Angsana New" w:eastAsia="Times New Roman" w:hAnsi="Angsana New" w:cs="Angsana New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05EBB-9E1D-4B1D-8DDF-A315B054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5351</Words>
  <Characters>30503</Characters>
  <Application>Microsoft Office Word</Application>
  <DocSecurity>0</DocSecurity>
  <Lines>254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DUANGKAEW  DEJAKANCHANAVEJ</dc:creator>
  <cp:keywords/>
  <dc:description/>
  <cp:lastModifiedBy>NONGNUCH  SUAPUMEE</cp:lastModifiedBy>
  <cp:revision>2</cp:revision>
  <cp:lastPrinted>2023-03-23T01:28:00Z</cp:lastPrinted>
  <dcterms:created xsi:type="dcterms:W3CDTF">2024-02-15T08:07:00Z</dcterms:created>
  <dcterms:modified xsi:type="dcterms:W3CDTF">2024-02-15T08:07:00Z</dcterms:modified>
</cp:coreProperties>
</file>